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9" w:rsidRPr="00E73179" w:rsidRDefault="00E73179" w:rsidP="00E73179">
      <w:pPr>
        <w:rPr>
          <w:rFonts w:eastAsia="Times New Roman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shd w:val="clear" w:color="auto" w:fill="FFFFFF"/>
          <w:lang w:eastAsia="sk-SK"/>
        </w:rPr>
        <w:t>RVK: 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 xml:space="preserve">Hľadanie predmetu podľa nápovede - " hľadaj predmet, je ukrytý vľavo, hore, pod stolom, v škatuľke... Naučíme sa </w:t>
      </w:r>
      <w:proofErr w:type="spellStart"/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vyčítanku</w:t>
      </w:r>
      <w:proofErr w:type="spellEnd"/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 xml:space="preserve"> -  riekanku: Stojí vŕba pri potoku,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                                                                         visí na nej zvon,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                                                                         na koho to slovo padne,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                                                                          ten musí ísť von.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Choďte do dediny a pozorujte dopravné prostriedky. Aké ste videli? (auto, autobus, bicykel, motorka...) Akej boli farby? Koľko ich bolo?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ZMR.: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Vytvorte skupiny s počtom 7 - osoby, predmety, obrázky,</w:t>
      </w:r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 </w:t>
      </w: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geometrické tvary. Hľadajte v okolí predmety trojuholníkového tvaru (napr. dopravná značka, cestičky v parku...) Hľadajte trojuholníky rôznej veľkosti.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RGM.: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 xml:space="preserve">Mama alebo sestra - brat vám ukáže, ako sa píše písmeno "o". Najprv si ho </w:t>
      </w:r>
      <w:proofErr w:type="spellStart"/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vymodelujte,z</w:t>
      </w:r>
      <w:proofErr w:type="spellEnd"/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 xml:space="preserve"> plastelíny, potom ho napíšte do zošita. Kto napíše viac riadkov? Kto napíše najkrajšie? Zahrajte sa so sestrou na školu a napíšte všetky písmená, ktoré už  poznáte.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HPV: zahrajte sa hru "Na starom moste stojí kolotoč. " Spievajte rómske piesne.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PNV: Naučte sa viazať šnúrky do topánok na mašličku.</w:t>
      </w:r>
    </w:p>
    <w:p w:rsidR="00E73179" w:rsidRPr="00E73179" w:rsidRDefault="00E73179" w:rsidP="00E73179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E73179">
        <w:rPr>
          <w:rFonts w:ascii="Arial" w:eastAsia="Times New Roman" w:hAnsi="Arial" w:cs="Arial"/>
          <w:color w:val="222222"/>
          <w:szCs w:val="24"/>
          <w:lang w:eastAsia="sk-SK"/>
        </w:rPr>
        <w:t>TEV: Behajte, skáčte. Kto beží najrýchlejšie: Kto skočí najďalej?</w:t>
      </w:r>
    </w:p>
    <w:p w:rsidR="00214E76" w:rsidRDefault="00214E76"/>
    <w:sectPr w:rsidR="00214E76" w:rsidSect="0021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179"/>
    <w:rsid w:val="00214E76"/>
    <w:rsid w:val="007F3EE3"/>
    <w:rsid w:val="009F624B"/>
    <w:rsid w:val="00DA0FBB"/>
    <w:rsid w:val="00E73179"/>
    <w:rsid w:val="00F5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2020-04-18T11:41:00Z</dcterms:created>
  <dcterms:modified xsi:type="dcterms:W3CDTF">2020-04-18T11:41:00Z</dcterms:modified>
</cp:coreProperties>
</file>