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7865"/>
      </w:tblGrid>
      <w:tr w:rsidR="00F21921" w:rsidRPr="009D0AE2" w:rsidTr="00994E0B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9D0AE2" w:rsidTr="009D0AE2">
        <w:tc>
          <w:tcPr>
            <w:tcW w:w="0" w:type="auto"/>
            <w:shd w:val="clear" w:color="auto" w:fill="auto"/>
          </w:tcPr>
          <w:p w:rsidR="00F21921" w:rsidRPr="009D0AE2" w:rsidRDefault="00F21921" w:rsidP="00F21921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</w:tcPr>
          <w:p w:rsidR="00F21921" w:rsidRPr="009D0AE2" w:rsidRDefault="00093A2B" w:rsidP="009D0AE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Výter z telových dutín a slizníc</w:t>
            </w:r>
          </w:p>
        </w:tc>
      </w:tr>
    </w:tbl>
    <w:p w:rsidR="00E624C3" w:rsidRPr="00B54964" w:rsidRDefault="00E624C3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733"/>
      </w:tblGrid>
      <w:tr w:rsidR="00E624C3" w:rsidRPr="00093A2B" w:rsidTr="009D0AE2">
        <w:tc>
          <w:tcPr>
            <w:tcW w:w="0" w:type="auto"/>
            <w:shd w:val="clear" w:color="auto" w:fill="auto"/>
          </w:tcPr>
          <w:p w:rsidR="00E624C3" w:rsidRPr="00093A2B" w:rsidRDefault="00E624C3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Charakteristika štandardu</w:t>
            </w:r>
            <w:r w:rsidR="008A2D80" w:rsidRPr="00093A2B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093A2B" w:rsidRDefault="00134D90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výukový</w:t>
            </w:r>
            <w:r w:rsidR="00E624C3" w:rsidRPr="00093A2B">
              <w:rPr>
                <w:lang w:val="sk-SK"/>
              </w:rPr>
              <w:t xml:space="preserve"> </w:t>
            </w:r>
            <w:r w:rsidR="00A2582F" w:rsidRPr="00093A2B">
              <w:rPr>
                <w:lang w:val="sk-SK"/>
              </w:rPr>
              <w:t>štandard výkonu</w:t>
            </w:r>
          </w:p>
        </w:tc>
      </w:tr>
      <w:tr w:rsidR="00E624C3" w:rsidRPr="00093A2B" w:rsidTr="009D0AE2">
        <w:tc>
          <w:tcPr>
            <w:tcW w:w="0" w:type="auto"/>
            <w:shd w:val="clear" w:color="auto" w:fill="auto"/>
          </w:tcPr>
          <w:p w:rsidR="00E624C3" w:rsidRPr="00093A2B" w:rsidRDefault="00E624C3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Cieľ</w:t>
            </w:r>
            <w:r w:rsidR="008A2D80" w:rsidRPr="00093A2B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093A2B" w:rsidRDefault="00093A2B" w:rsidP="00093A2B">
            <w:pPr>
              <w:spacing w:after="0"/>
              <w:rPr>
                <w:lang w:val="sk-SK"/>
              </w:rPr>
            </w:pPr>
            <w:r w:rsidRPr="00093A2B">
              <w:rPr>
                <w:color w:val="000000"/>
                <w:lang w:val="sk-SK"/>
              </w:rPr>
              <w:t>odobrať biologický materiál z povrchu slizníc a telových dutín</w:t>
            </w:r>
          </w:p>
        </w:tc>
      </w:tr>
      <w:tr w:rsidR="00E624C3" w:rsidRPr="00093A2B" w:rsidTr="009D0AE2">
        <w:tc>
          <w:tcPr>
            <w:tcW w:w="0" w:type="auto"/>
            <w:shd w:val="clear" w:color="auto" w:fill="auto"/>
          </w:tcPr>
          <w:p w:rsidR="00E624C3" w:rsidRPr="00093A2B" w:rsidRDefault="00E624C3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Skupina starostlivosti</w:t>
            </w:r>
            <w:r w:rsidR="008A2D80" w:rsidRPr="00093A2B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093A2B" w:rsidRDefault="00093A2B" w:rsidP="00093A2B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pacient s indikáciou odberu</w:t>
            </w:r>
          </w:p>
        </w:tc>
      </w:tr>
    </w:tbl>
    <w:p w:rsidR="00E624C3" w:rsidRPr="00B54964" w:rsidRDefault="00E624C3" w:rsidP="00EA0C31">
      <w:pPr>
        <w:spacing w:after="0"/>
        <w:rPr>
          <w:lang w:val="sk-SK"/>
        </w:rPr>
      </w:pPr>
    </w:p>
    <w:p w:rsidR="00D4014C" w:rsidRPr="00B54964" w:rsidRDefault="00D4014C" w:rsidP="00EA0C31">
      <w:pPr>
        <w:spacing w:after="0"/>
        <w:rPr>
          <w:b/>
          <w:lang w:val="sk-SK"/>
        </w:rPr>
      </w:pPr>
      <w:r w:rsidRPr="00B54964">
        <w:rPr>
          <w:b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1571"/>
        <w:gridCol w:w="8344"/>
      </w:tblGrid>
      <w:tr w:rsidR="009D0AE2" w:rsidRPr="009D0AE2" w:rsidTr="009D0AE2">
        <w:tc>
          <w:tcPr>
            <w:tcW w:w="0" w:type="auto"/>
            <w:shd w:val="clear" w:color="auto" w:fill="auto"/>
          </w:tcPr>
          <w:p w:rsidR="007A1E76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Š</w:t>
            </w:r>
            <w:r w:rsidRPr="009D0AE2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7A1E76" w:rsidRPr="009D0AE2" w:rsidRDefault="008A2D8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BB7802" w:rsidRPr="009D0AE2">
              <w:rPr>
                <w:lang w:val="sk-SK"/>
              </w:rPr>
              <w:t>racovníci</w:t>
            </w:r>
            <w:r w:rsidRPr="009D0AE2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7A1E76" w:rsidRPr="009D0AE2" w:rsidRDefault="008A2D8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 xml:space="preserve"> </w:t>
            </w:r>
            <w:r w:rsidR="00093A2B">
              <w:rPr>
                <w:lang w:val="sk-SK"/>
              </w:rPr>
              <w:t>žiak – praktická sestra</w:t>
            </w:r>
          </w:p>
        </w:tc>
      </w:tr>
      <w:tr w:rsidR="009D0AE2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Š</w:t>
            </w:r>
            <w:r w:rsidRPr="009D0AE2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D4014C" w:rsidRPr="009D0AE2" w:rsidRDefault="008A2D8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BB7802" w:rsidRPr="009D0AE2">
              <w:rPr>
                <w:lang w:val="sk-SK"/>
              </w:rPr>
              <w:t>rostredie</w:t>
            </w:r>
            <w:r w:rsidRPr="009D0AE2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9D0AE2" w:rsidRDefault="00093A2B" w:rsidP="009D0AE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demonštračná miestnosť, zdravotnícke zariadenie</w:t>
            </w:r>
          </w:p>
        </w:tc>
      </w:tr>
      <w:tr w:rsidR="009D0AE2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Š</w:t>
            </w:r>
            <w:r w:rsidRPr="009D0AE2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D4014C" w:rsidRPr="009D0AE2" w:rsidRDefault="008A2D8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P</w:t>
            </w:r>
            <w:r w:rsidR="00BB7802" w:rsidRPr="009D0AE2">
              <w:rPr>
                <w:lang w:val="sk-SK"/>
              </w:rPr>
              <w:t>omôcky</w:t>
            </w:r>
            <w:r w:rsidRPr="009D0AE2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9D0AE2" w:rsidRPr="009D0AE2" w:rsidRDefault="00093A2B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 xml:space="preserve"> sterilná kultivačná vatová štetôčka, skúmavka – 1ks; rukavice – 1 – 2 páry; tvárová maska 1 ks, vyplnená žiadanka (v NIS/alebo papierová) – podľa ordinovaných vyšetrení;  stojan na uloženie </w:t>
            </w:r>
            <w:proofErr w:type="spellStart"/>
            <w:r w:rsidRPr="00093A2B">
              <w:rPr>
                <w:lang w:val="sk-SK"/>
              </w:rPr>
              <w:t>výterovky</w:t>
            </w:r>
            <w:proofErr w:type="spellEnd"/>
            <w:r w:rsidRPr="00093A2B">
              <w:rPr>
                <w:lang w:val="sk-SK"/>
              </w:rPr>
              <w:t xml:space="preserve">/skúmavky – 1 ks; </w:t>
            </w:r>
            <w:proofErr w:type="spellStart"/>
            <w:r w:rsidRPr="00093A2B">
              <w:rPr>
                <w:lang w:val="sk-SK"/>
              </w:rPr>
              <w:t>emitná</w:t>
            </w:r>
            <w:proofErr w:type="spellEnd"/>
            <w:r w:rsidRPr="00093A2B">
              <w:rPr>
                <w:lang w:val="sk-SK"/>
              </w:rPr>
              <w:t xml:space="preserve"> miska – 1 ks;</w:t>
            </w:r>
            <w:r>
              <w:rPr>
                <w:lang w:val="sk-SK"/>
              </w:rPr>
              <w:t xml:space="preserve"> </w:t>
            </w:r>
            <w:r w:rsidRPr="00093A2B">
              <w:rPr>
                <w:lang w:val="sk-SK"/>
              </w:rPr>
              <w:t>buničitá vata, prípadne ďalšie pomôcky podľa ordinácie lekára. TT: ústna lopatka</w:t>
            </w:r>
          </w:p>
        </w:tc>
      </w:tr>
      <w:tr w:rsidR="009D0AE2" w:rsidRPr="009D0AE2" w:rsidTr="009D0AE2">
        <w:tc>
          <w:tcPr>
            <w:tcW w:w="0" w:type="auto"/>
            <w:shd w:val="clear" w:color="auto" w:fill="auto"/>
          </w:tcPr>
          <w:p w:rsidR="00D4014C" w:rsidRPr="009D0AE2" w:rsidRDefault="00D4014C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Š</w:t>
            </w:r>
            <w:r w:rsidRPr="009D0AE2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D4014C" w:rsidRPr="009D0AE2" w:rsidRDefault="008A2D80" w:rsidP="009D0AE2">
            <w:pPr>
              <w:spacing w:after="0" w:line="240" w:lineRule="auto"/>
              <w:rPr>
                <w:lang w:val="sk-SK"/>
              </w:rPr>
            </w:pPr>
            <w:r w:rsidRPr="009D0AE2">
              <w:rPr>
                <w:lang w:val="sk-SK"/>
              </w:rPr>
              <w:t>D</w:t>
            </w:r>
            <w:r w:rsidR="00BB7802" w:rsidRPr="009D0AE2">
              <w:rPr>
                <w:lang w:val="sk-SK"/>
              </w:rPr>
              <w:t>okumentácia</w:t>
            </w:r>
            <w:r w:rsidRPr="009D0AE2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9D0AE2" w:rsidRDefault="00093A2B" w:rsidP="009D0AE2">
            <w:pPr>
              <w:spacing w:after="0" w:line="240" w:lineRule="auto"/>
              <w:rPr>
                <w:lang w:val="sk-SK"/>
              </w:rPr>
            </w:pPr>
            <w:r>
              <w:rPr>
                <w:lang w:val="sk-SK"/>
              </w:rPr>
              <w:t>zdravotná dokumentácia</w:t>
            </w:r>
          </w:p>
        </w:tc>
      </w:tr>
    </w:tbl>
    <w:p w:rsidR="007A1E76" w:rsidRPr="00B54964" w:rsidRDefault="007A1E76" w:rsidP="00EA0C31">
      <w:pPr>
        <w:spacing w:after="0" w:line="240" w:lineRule="auto"/>
        <w:rPr>
          <w:lang w:val="sk-SK"/>
        </w:rPr>
      </w:pPr>
    </w:p>
    <w:p w:rsidR="001A5FD5" w:rsidRPr="00B54964" w:rsidRDefault="00D4014C" w:rsidP="00EA0C31">
      <w:pPr>
        <w:spacing w:after="0" w:line="240" w:lineRule="auto"/>
        <w:rPr>
          <w:b/>
          <w:lang w:val="sk-SK"/>
        </w:rPr>
      </w:pPr>
      <w:r w:rsidRPr="00B54964">
        <w:rPr>
          <w:b/>
          <w:lang w:val="sk-SK"/>
        </w:rPr>
        <w:t>Kritéria procesu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9702"/>
      </w:tblGrid>
      <w:tr w:rsidR="00CA7B7B" w:rsidRPr="00093A2B" w:rsidTr="00093A2B">
        <w:tc>
          <w:tcPr>
            <w:tcW w:w="0" w:type="auto"/>
            <w:shd w:val="clear" w:color="auto" w:fill="auto"/>
          </w:tcPr>
          <w:p w:rsidR="00CA7B7B" w:rsidRPr="00093A2B" w:rsidRDefault="00D4014C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P</w:t>
            </w:r>
            <w:r w:rsidRPr="00093A2B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702" w:type="dxa"/>
            <w:shd w:val="clear" w:color="auto" w:fill="auto"/>
          </w:tcPr>
          <w:p w:rsidR="00CA7B7B" w:rsidRPr="00093A2B" w:rsidRDefault="00093A2B" w:rsidP="00093A2B">
            <w:pPr>
              <w:spacing w:after="0"/>
              <w:rPr>
                <w:lang w:val="sk-SK"/>
              </w:rPr>
            </w:pPr>
            <w:r w:rsidRPr="00093A2B">
              <w:rPr>
                <w:color w:val="000000"/>
                <w:lang w:val="sk-SK"/>
              </w:rPr>
              <w:t>PS si umyje ruky,  natiahne rukavice a založí si tvárovú masku.</w:t>
            </w:r>
          </w:p>
        </w:tc>
      </w:tr>
      <w:tr w:rsidR="00D4014C" w:rsidRPr="00093A2B" w:rsidTr="00093A2B">
        <w:tc>
          <w:tcPr>
            <w:tcW w:w="0" w:type="auto"/>
            <w:shd w:val="clear" w:color="auto" w:fill="auto"/>
          </w:tcPr>
          <w:p w:rsidR="00D4014C" w:rsidRPr="00093A2B" w:rsidRDefault="00D4014C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P</w:t>
            </w:r>
            <w:r w:rsidR="008129D1" w:rsidRPr="00093A2B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702" w:type="dxa"/>
            <w:shd w:val="clear" w:color="auto" w:fill="auto"/>
          </w:tcPr>
          <w:p w:rsidR="00D4014C" w:rsidRPr="00093A2B" w:rsidRDefault="00093A2B" w:rsidP="00BE30D1">
            <w:pPr>
              <w:spacing w:after="0"/>
              <w:rPr>
                <w:lang w:val="sk-SK"/>
              </w:rPr>
            </w:pPr>
            <w:r w:rsidRPr="00093A2B">
              <w:rPr>
                <w:color w:val="000000"/>
                <w:lang w:val="sk-SK"/>
              </w:rPr>
              <w:t xml:space="preserve">PS oboznámi p/k s výkonom a uloží ho do vhodnej polohy. TT, TN- </w:t>
            </w:r>
            <w:proofErr w:type="spellStart"/>
            <w:r w:rsidRPr="00093A2B">
              <w:rPr>
                <w:color w:val="000000"/>
                <w:lang w:val="sk-SK"/>
              </w:rPr>
              <w:t>Fowlerova</w:t>
            </w:r>
            <w:proofErr w:type="spellEnd"/>
            <w:r w:rsidRPr="00093A2B">
              <w:rPr>
                <w:color w:val="000000"/>
                <w:lang w:val="sk-SK"/>
              </w:rPr>
              <w:t xml:space="preserve"> poloha, TR - u chodiaceho v predkl</w:t>
            </w:r>
            <w:r w:rsidR="00BE30D1">
              <w:rPr>
                <w:color w:val="000000"/>
                <w:lang w:val="sk-SK"/>
              </w:rPr>
              <w:t>o</w:t>
            </w:r>
            <w:r w:rsidRPr="00093A2B">
              <w:rPr>
                <w:color w:val="000000"/>
                <w:lang w:val="sk-SK"/>
              </w:rPr>
              <w:t xml:space="preserve">ne. U ležiaceho laterálna alebo </w:t>
            </w:r>
            <w:proofErr w:type="spellStart"/>
            <w:r w:rsidRPr="00093A2B">
              <w:rPr>
                <w:color w:val="000000"/>
                <w:lang w:val="sk-SK"/>
              </w:rPr>
              <w:t>koleno-lakťová</w:t>
            </w:r>
            <w:proofErr w:type="spellEnd"/>
            <w:r w:rsidRPr="00093A2B">
              <w:rPr>
                <w:color w:val="000000"/>
                <w:lang w:val="sk-SK"/>
              </w:rPr>
              <w:t xml:space="preserve"> poloha</w:t>
            </w:r>
          </w:p>
        </w:tc>
      </w:tr>
      <w:tr w:rsidR="00D4014C" w:rsidRPr="00093A2B" w:rsidTr="00093A2B">
        <w:tc>
          <w:tcPr>
            <w:tcW w:w="0" w:type="auto"/>
            <w:shd w:val="clear" w:color="auto" w:fill="auto"/>
          </w:tcPr>
          <w:p w:rsidR="00D4014C" w:rsidRPr="00093A2B" w:rsidRDefault="00D4014C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P</w:t>
            </w:r>
            <w:r w:rsidR="008129D1" w:rsidRPr="00093A2B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702" w:type="dxa"/>
            <w:shd w:val="clear" w:color="auto" w:fill="auto"/>
          </w:tcPr>
          <w:p w:rsidR="004F1AFB" w:rsidRPr="00093A2B" w:rsidRDefault="00093A2B" w:rsidP="00093A2B">
            <w:pPr>
              <w:spacing w:after="0"/>
              <w:rPr>
                <w:lang w:val="sk-SK"/>
              </w:rPr>
            </w:pPr>
            <w:r w:rsidRPr="00093A2B">
              <w:rPr>
                <w:color w:val="000000"/>
                <w:lang w:val="sk-SK"/>
              </w:rPr>
              <w:t>PS realizuje výter pred aplikáciou ordinovanej liečby.</w:t>
            </w:r>
          </w:p>
        </w:tc>
      </w:tr>
      <w:tr w:rsidR="00A7606D" w:rsidRPr="00093A2B" w:rsidTr="00093A2B">
        <w:tc>
          <w:tcPr>
            <w:tcW w:w="0" w:type="auto"/>
            <w:shd w:val="clear" w:color="auto" w:fill="auto"/>
          </w:tcPr>
          <w:p w:rsidR="00A7606D" w:rsidRPr="00093A2B" w:rsidRDefault="00D14DA4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P</w:t>
            </w:r>
            <w:r w:rsidR="008129D1" w:rsidRPr="00093A2B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9702" w:type="dxa"/>
            <w:shd w:val="clear" w:color="auto" w:fill="auto"/>
          </w:tcPr>
          <w:p w:rsidR="00A7606D" w:rsidRPr="00093A2B" w:rsidRDefault="00093A2B" w:rsidP="00093A2B">
            <w:pPr>
              <w:spacing w:after="0"/>
              <w:rPr>
                <w:lang w:val="sk-SK"/>
              </w:rPr>
            </w:pPr>
            <w:r w:rsidRPr="00093A2B">
              <w:rPr>
                <w:color w:val="000000"/>
                <w:lang w:val="sk-SK"/>
              </w:rPr>
              <w:t>PS koniec plastového vrecka otvorí na tom konci kde nie je vatová časť tampónu.</w:t>
            </w:r>
          </w:p>
        </w:tc>
      </w:tr>
      <w:tr w:rsidR="00D4014C" w:rsidRPr="00093A2B" w:rsidTr="00093A2B">
        <w:tc>
          <w:tcPr>
            <w:tcW w:w="0" w:type="auto"/>
            <w:shd w:val="clear" w:color="auto" w:fill="auto"/>
          </w:tcPr>
          <w:p w:rsidR="00D4014C" w:rsidRPr="00093A2B" w:rsidRDefault="00D4014C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P</w:t>
            </w:r>
            <w:r w:rsidR="008129D1" w:rsidRPr="00093A2B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9702" w:type="dxa"/>
            <w:shd w:val="clear" w:color="auto" w:fill="auto"/>
          </w:tcPr>
          <w:p w:rsidR="00BE30D1" w:rsidRDefault="00093A2B" w:rsidP="00093A2B">
            <w:pPr>
              <w:spacing w:after="0"/>
              <w:rPr>
                <w:color w:val="000000"/>
                <w:lang w:val="sk-SK"/>
              </w:rPr>
            </w:pPr>
            <w:r w:rsidRPr="00093A2B">
              <w:rPr>
                <w:color w:val="000000"/>
                <w:lang w:val="sk-SK"/>
              </w:rPr>
              <w:t>TN: PS zavedie tampón skrutkovým pohybom do nosovej dutiny po jej spodine a pri vytiahnutí smerom nahor.</w:t>
            </w:r>
          </w:p>
          <w:p w:rsidR="00BE30D1" w:rsidRDefault="00093A2B" w:rsidP="00093A2B">
            <w:pPr>
              <w:spacing w:after="0"/>
              <w:rPr>
                <w:color w:val="000000"/>
                <w:lang w:val="sk-SK"/>
              </w:rPr>
            </w:pPr>
            <w:r w:rsidRPr="00093A2B">
              <w:rPr>
                <w:color w:val="000000"/>
                <w:lang w:val="sk-SK"/>
              </w:rPr>
              <w:t>TT: PS pomocou ústnej lopatky zatlačí na koreň jazyka a jemným tlakom otrie povrch jednej aj druhej mandle tak, že skrutkovito otáčame zhora nadol po mandli.</w:t>
            </w:r>
          </w:p>
          <w:p w:rsidR="00D4014C" w:rsidRPr="00093A2B" w:rsidRDefault="00093A2B" w:rsidP="00BE30D1">
            <w:pPr>
              <w:spacing w:after="0"/>
              <w:rPr>
                <w:lang w:val="sk-SK"/>
              </w:rPr>
            </w:pPr>
            <w:r w:rsidRPr="00093A2B">
              <w:rPr>
                <w:color w:val="000000"/>
                <w:lang w:val="sk-SK"/>
              </w:rPr>
              <w:t>TR:  PS zabezpečí intimitu v kúpe</w:t>
            </w:r>
            <w:r w:rsidR="00BE30D1">
              <w:rPr>
                <w:color w:val="000000"/>
                <w:lang w:val="sk-SK"/>
              </w:rPr>
              <w:t>ľ</w:t>
            </w:r>
            <w:r w:rsidRPr="00093A2B">
              <w:rPr>
                <w:color w:val="000000"/>
                <w:lang w:val="sk-SK"/>
              </w:rPr>
              <w:t>ni, vo vyšetrovni alebo na izbe. Požiada pacienta aby sa predkl</w:t>
            </w:r>
            <w:r w:rsidR="00BE30D1">
              <w:rPr>
                <w:color w:val="000000"/>
                <w:lang w:val="sk-SK"/>
              </w:rPr>
              <w:t>o</w:t>
            </w:r>
            <w:r w:rsidRPr="00093A2B">
              <w:rPr>
                <w:color w:val="000000"/>
                <w:lang w:val="sk-SK"/>
              </w:rPr>
              <w:t>nil a rukami si odtiahol sedacie svaly. Ak je pacient slabý, uloží ho do vhodnej polohy a svojou nedomina</w:t>
            </w:r>
            <w:r w:rsidR="00BE30D1">
              <w:rPr>
                <w:color w:val="000000"/>
                <w:lang w:val="sk-SK"/>
              </w:rPr>
              <w:t>n</w:t>
            </w:r>
            <w:r w:rsidRPr="00093A2B">
              <w:rPr>
                <w:color w:val="000000"/>
                <w:lang w:val="sk-SK"/>
              </w:rPr>
              <w:t>tnou rukou odtiahne sedacie svaly. Tampón skrut</w:t>
            </w:r>
            <w:r w:rsidR="00BE30D1">
              <w:rPr>
                <w:color w:val="000000"/>
                <w:lang w:val="sk-SK"/>
              </w:rPr>
              <w:t>k</w:t>
            </w:r>
            <w:r w:rsidRPr="00093A2B">
              <w:rPr>
                <w:color w:val="000000"/>
                <w:lang w:val="sk-SK"/>
              </w:rPr>
              <w:t xml:space="preserve">ovitým pohybom zavedie asi 5 cm. do konečníka a opatrným otáčaním ho vytiahneme. </w:t>
            </w:r>
          </w:p>
        </w:tc>
      </w:tr>
      <w:tr w:rsidR="00D4014C" w:rsidRPr="00093A2B" w:rsidTr="00093A2B">
        <w:tc>
          <w:tcPr>
            <w:tcW w:w="0" w:type="auto"/>
            <w:shd w:val="clear" w:color="auto" w:fill="auto"/>
          </w:tcPr>
          <w:p w:rsidR="00D4014C" w:rsidRPr="00093A2B" w:rsidRDefault="00D4014C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P</w:t>
            </w:r>
            <w:r w:rsidR="008129D1" w:rsidRPr="00093A2B">
              <w:rPr>
                <w:sz w:val="16"/>
                <w:szCs w:val="16"/>
                <w:lang w:val="sk-SK"/>
              </w:rPr>
              <w:t>6</w:t>
            </w:r>
          </w:p>
        </w:tc>
        <w:tc>
          <w:tcPr>
            <w:tcW w:w="9702" w:type="dxa"/>
            <w:shd w:val="clear" w:color="auto" w:fill="auto"/>
          </w:tcPr>
          <w:p w:rsidR="00D4014C" w:rsidRPr="00093A2B" w:rsidRDefault="00093A2B" w:rsidP="00093A2B">
            <w:pPr>
              <w:spacing w:after="0"/>
              <w:rPr>
                <w:lang w:val="sk-SK"/>
              </w:rPr>
            </w:pPr>
            <w:r w:rsidRPr="00093A2B">
              <w:rPr>
                <w:color w:val="000000"/>
                <w:lang w:val="sk-SK"/>
              </w:rPr>
              <w:t xml:space="preserve">PS po skončení výteru tampón zasunie do skúmavky </w:t>
            </w:r>
          </w:p>
        </w:tc>
      </w:tr>
      <w:tr w:rsidR="008129D1" w:rsidRPr="00093A2B" w:rsidTr="00093A2B">
        <w:tc>
          <w:tcPr>
            <w:tcW w:w="0" w:type="auto"/>
            <w:shd w:val="clear" w:color="auto" w:fill="auto"/>
          </w:tcPr>
          <w:p w:rsidR="008129D1" w:rsidRPr="00093A2B" w:rsidRDefault="008129D1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P</w:t>
            </w:r>
            <w:r w:rsidRPr="00093A2B">
              <w:rPr>
                <w:sz w:val="16"/>
                <w:szCs w:val="16"/>
                <w:lang w:val="sk-SK"/>
              </w:rPr>
              <w:t>7</w:t>
            </w:r>
          </w:p>
        </w:tc>
        <w:tc>
          <w:tcPr>
            <w:tcW w:w="9702" w:type="dxa"/>
            <w:shd w:val="clear" w:color="auto" w:fill="auto"/>
          </w:tcPr>
          <w:p w:rsidR="008129D1" w:rsidRPr="00093A2B" w:rsidRDefault="00093A2B" w:rsidP="00093A2B">
            <w:pPr>
              <w:spacing w:after="0"/>
              <w:rPr>
                <w:lang w:val="sk-SK"/>
              </w:rPr>
            </w:pPr>
            <w:r w:rsidRPr="00093A2B">
              <w:rPr>
                <w:color w:val="000000"/>
                <w:lang w:val="sk-SK"/>
              </w:rPr>
              <w:t xml:space="preserve">PS zabezpečí odoslanie vzorky s vyplnenou žiadankou do laboratória. </w:t>
            </w:r>
          </w:p>
        </w:tc>
      </w:tr>
      <w:tr w:rsidR="00D4014C" w:rsidRPr="00093A2B" w:rsidTr="00093A2B">
        <w:tc>
          <w:tcPr>
            <w:tcW w:w="0" w:type="auto"/>
            <w:shd w:val="clear" w:color="auto" w:fill="auto"/>
          </w:tcPr>
          <w:p w:rsidR="00D4014C" w:rsidRPr="00093A2B" w:rsidRDefault="00D4014C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P</w:t>
            </w:r>
            <w:r w:rsidR="008129D1" w:rsidRPr="00093A2B">
              <w:rPr>
                <w:sz w:val="16"/>
                <w:szCs w:val="16"/>
                <w:lang w:val="sk-SK"/>
              </w:rPr>
              <w:t>8</w:t>
            </w:r>
          </w:p>
        </w:tc>
        <w:tc>
          <w:tcPr>
            <w:tcW w:w="9702" w:type="dxa"/>
            <w:shd w:val="clear" w:color="auto" w:fill="auto"/>
          </w:tcPr>
          <w:p w:rsidR="00D4014C" w:rsidRPr="00093A2B" w:rsidRDefault="00093A2B" w:rsidP="00093A2B">
            <w:pPr>
              <w:spacing w:after="0"/>
              <w:rPr>
                <w:lang w:val="sk-SK"/>
              </w:rPr>
            </w:pPr>
            <w:r w:rsidRPr="00093A2B">
              <w:rPr>
                <w:color w:val="000000"/>
                <w:lang w:val="sk-SK"/>
              </w:rPr>
              <w:t xml:space="preserve">PS dekontaminuje pomôcky druhu znečistenia. Pri biologickom materiáli: </w:t>
            </w:r>
            <w:proofErr w:type="spellStart"/>
            <w:r w:rsidRPr="00093A2B">
              <w:rPr>
                <w:color w:val="000000"/>
                <w:lang w:val="sk-SK"/>
              </w:rPr>
              <w:t>preddezinfekcia</w:t>
            </w:r>
            <w:proofErr w:type="spellEnd"/>
            <w:r w:rsidRPr="00093A2B">
              <w:rPr>
                <w:color w:val="000000"/>
                <w:lang w:val="sk-SK"/>
              </w:rPr>
              <w:t xml:space="preserve">, mechanická očista a dezinfekcia. </w:t>
            </w:r>
          </w:p>
        </w:tc>
      </w:tr>
      <w:tr w:rsidR="00D4014C" w:rsidRPr="00093A2B" w:rsidTr="00093A2B">
        <w:tc>
          <w:tcPr>
            <w:tcW w:w="0" w:type="auto"/>
            <w:shd w:val="clear" w:color="auto" w:fill="auto"/>
          </w:tcPr>
          <w:p w:rsidR="00D4014C" w:rsidRPr="00093A2B" w:rsidRDefault="00D4014C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P</w:t>
            </w:r>
            <w:r w:rsidR="008129D1" w:rsidRPr="00093A2B">
              <w:rPr>
                <w:sz w:val="16"/>
                <w:szCs w:val="16"/>
                <w:lang w:val="sk-SK"/>
              </w:rPr>
              <w:t>9</w:t>
            </w:r>
          </w:p>
        </w:tc>
        <w:tc>
          <w:tcPr>
            <w:tcW w:w="9702" w:type="dxa"/>
            <w:shd w:val="clear" w:color="auto" w:fill="auto"/>
          </w:tcPr>
          <w:p w:rsidR="00D4014C" w:rsidRPr="00093A2B" w:rsidRDefault="00093A2B" w:rsidP="00093A2B">
            <w:pPr>
              <w:spacing w:after="0"/>
              <w:rPr>
                <w:lang w:val="sk-SK"/>
              </w:rPr>
            </w:pPr>
            <w:r w:rsidRPr="00093A2B">
              <w:rPr>
                <w:color w:val="000000"/>
                <w:lang w:val="sk-SK"/>
              </w:rPr>
              <w:t xml:space="preserve">Podľa zvyklostí pracoviska PS dokumentuje odobratie výteru  do dokumentácie p/k- </w:t>
            </w:r>
            <w:proofErr w:type="spellStart"/>
            <w:r w:rsidRPr="00093A2B">
              <w:rPr>
                <w:color w:val="000000"/>
                <w:lang w:val="sk-SK"/>
              </w:rPr>
              <w:t>dekurz</w:t>
            </w:r>
            <w:proofErr w:type="spellEnd"/>
            <w:r w:rsidRPr="00093A2B">
              <w:rPr>
                <w:color w:val="000000"/>
                <w:lang w:val="sk-SK"/>
              </w:rPr>
              <w:t xml:space="preserve">. </w:t>
            </w:r>
          </w:p>
        </w:tc>
      </w:tr>
    </w:tbl>
    <w:p w:rsidR="009D0AE2" w:rsidRDefault="009D0AE2" w:rsidP="00EF1814">
      <w:pPr>
        <w:spacing w:after="0"/>
        <w:rPr>
          <w:b/>
          <w:lang w:val="sk-SK"/>
        </w:rPr>
      </w:pPr>
    </w:p>
    <w:p w:rsidR="00EF1814" w:rsidRPr="00B54964" w:rsidRDefault="00EF1814" w:rsidP="00EF1814">
      <w:pPr>
        <w:spacing w:after="0"/>
        <w:rPr>
          <w:b/>
          <w:lang w:val="sk-SK"/>
        </w:rPr>
      </w:pPr>
      <w:r w:rsidRPr="00B54964">
        <w:rPr>
          <w:b/>
          <w:lang w:val="sk-SK"/>
        </w:rPr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9892"/>
      </w:tblGrid>
      <w:tr w:rsidR="00EF1814" w:rsidRPr="00093A2B" w:rsidTr="009D0AE2">
        <w:tc>
          <w:tcPr>
            <w:tcW w:w="0" w:type="auto"/>
            <w:shd w:val="clear" w:color="auto" w:fill="auto"/>
          </w:tcPr>
          <w:p w:rsidR="00EF1814" w:rsidRPr="00093A2B" w:rsidRDefault="00EF1814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V</w:t>
            </w:r>
            <w:r w:rsidRPr="00093A2B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892" w:type="dxa"/>
            <w:shd w:val="clear" w:color="auto" w:fill="auto"/>
          </w:tcPr>
          <w:p w:rsidR="00EF1814" w:rsidRPr="00093A2B" w:rsidRDefault="00BE30D1" w:rsidP="00093A2B">
            <w:pPr>
              <w:spacing w:after="0"/>
              <w:rPr>
                <w:lang w:val="sk-SK"/>
              </w:rPr>
            </w:pPr>
            <w:r>
              <w:rPr>
                <w:color w:val="000000"/>
                <w:lang w:val="sk-SK"/>
              </w:rPr>
              <w:t>Pacient</w:t>
            </w:r>
            <w:r w:rsidR="00093A2B" w:rsidRPr="00093A2B">
              <w:rPr>
                <w:color w:val="000000"/>
                <w:lang w:val="sk-SK"/>
              </w:rPr>
              <w:t xml:space="preserve"> má odobratú vzorku steru a odoslanú na vyšetrenie.</w:t>
            </w:r>
          </w:p>
        </w:tc>
      </w:tr>
      <w:tr w:rsidR="00EF1814" w:rsidRPr="00093A2B" w:rsidTr="009D0AE2">
        <w:tc>
          <w:tcPr>
            <w:tcW w:w="0" w:type="auto"/>
            <w:shd w:val="clear" w:color="auto" w:fill="auto"/>
          </w:tcPr>
          <w:p w:rsidR="00EF1814" w:rsidRPr="00093A2B" w:rsidRDefault="00EF1814" w:rsidP="00093A2B">
            <w:pPr>
              <w:spacing w:after="0" w:line="240" w:lineRule="auto"/>
              <w:rPr>
                <w:lang w:val="sk-SK"/>
              </w:rPr>
            </w:pPr>
            <w:r w:rsidRPr="00093A2B">
              <w:rPr>
                <w:lang w:val="sk-SK"/>
              </w:rPr>
              <w:t>V</w:t>
            </w:r>
            <w:r w:rsidR="006E5DAA" w:rsidRPr="00093A2B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892" w:type="dxa"/>
            <w:shd w:val="clear" w:color="auto" w:fill="auto"/>
          </w:tcPr>
          <w:p w:rsidR="00EF1814" w:rsidRPr="00093A2B" w:rsidRDefault="00093A2B" w:rsidP="00BE30D1">
            <w:pPr>
              <w:spacing w:after="0"/>
              <w:rPr>
                <w:lang w:val="sk-SK"/>
              </w:rPr>
            </w:pPr>
            <w:r w:rsidRPr="00093A2B">
              <w:rPr>
                <w:color w:val="000000"/>
                <w:lang w:val="sk-SK"/>
              </w:rPr>
              <w:t xml:space="preserve">V dokumentácii </w:t>
            </w:r>
            <w:r w:rsidR="00BE30D1">
              <w:rPr>
                <w:color w:val="000000"/>
                <w:lang w:val="sk-SK"/>
              </w:rPr>
              <w:t>pacienta</w:t>
            </w:r>
            <w:r w:rsidRPr="00093A2B">
              <w:rPr>
                <w:color w:val="000000"/>
                <w:lang w:val="sk-SK"/>
              </w:rPr>
              <w:t xml:space="preserve"> je zaznamenaný výkon.</w:t>
            </w:r>
          </w:p>
        </w:tc>
      </w:tr>
    </w:tbl>
    <w:p w:rsidR="001B1E8C" w:rsidRPr="00B54964" w:rsidRDefault="001B1E8C">
      <w:pPr>
        <w:rPr>
          <w:lang w:val="sk-SK"/>
        </w:rPr>
      </w:pPr>
    </w:p>
    <w:p w:rsidR="00E36E44" w:rsidRPr="00B54964" w:rsidRDefault="00E36E44">
      <w:pPr>
        <w:rPr>
          <w:lang w:val="sk-SK"/>
        </w:rPr>
      </w:pPr>
    </w:p>
    <w:sectPr w:rsidR="00E36E44" w:rsidRPr="00B54964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093A2B"/>
    <w:rsid w:val="00023782"/>
    <w:rsid w:val="00093A2B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63CCF"/>
    <w:rsid w:val="00272958"/>
    <w:rsid w:val="002B5428"/>
    <w:rsid w:val="002D3614"/>
    <w:rsid w:val="002D4A57"/>
    <w:rsid w:val="002E7AB7"/>
    <w:rsid w:val="002F1A22"/>
    <w:rsid w:val="00371D43"/>
    <w:rsid w:val="003878CF"/>
    <w:rsid w:val="003A2AAA"/>
    <w:rsid w:val="003F3EC8"/>
    <w:rsid w:val="003F64F2"/>
    <w:rsid w:val="003F69B3"/>
    <w:rsid w:val="0042271D"/>
    <w:rsid w:val="004465AB"/>
    <w:rsid w:val="00473BA7"/>
    <w:rsid w:val="004C6B17"/>
    <w:rsid w:val="004F1AFB"/>
    <w:rsid w:val="00535042"/>
    <w:rsid w:val="00590A64"/>
    <w:rsid w:val="005B2CBC"/>
    <w:rsid w:val="005C0958"/>
    <w:rsid w:val="005C7D30"/>
    <w:rsid w:val="00643358"/>
    <w:rsid w:val="006437D8"/>
    <w:rsid w:val="00653F62"/>
    <w:rsid w:val="00654BC6"/>
    <w:rsid w:val="00664534"/>
    <w:rsid w:val="006E5DAA"/>
    <w:rsid w:val="00763EC6"/>
    <w:rsid w:val="007A1E76"/>
    <w:rsid w:val="007D09EE"/>
    <w:rsid w:val="007D5B3A"/>
    <w:rsid w:val="008129D1"/>
    <w:rsid w:val="00862E95"/>
    <w:rsid w:val="00874147"/>
    <w:rsid w:val="008828CB"/>
    <w:rsid w:val="008A0E1B"/>
    <w:rsid w:val="008A2D80"/>
    <w:rsid w:val="00921500"/>
    <w:rsid w:val="00951A71"/>
    <w:rsid w:val="00994E0B"/>
    <w:rsid w:val="00995F03"/>
    <w:rsid w:val="009C334A"/>
    <w:rsid w:val="009D0AE2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15B52"/>
    <w:rsid w:val="00B40A0D"/>
    <w:rsid w:val="00B54964"/>
    <w:rsid w:val="00B62829"/>
    <w:rsid w:val="00B66C57"/>
    <w:rsid w:val="00B8155E"/>
    <w:rsid w:val="00BB7802"/>
    <w:rsid w:val="00BC0289"/>
    <w:rsid w:val="00BE30D1"/>
    <w:rsid w:val="00BF0CAA"/>
    <w:rsid w:val="00C47910"/>
    <w:rsid w:val="00C63096"/>
    <w:rsid w:val="00C64D67"/>
    <w:rsid w:val="00CA77BD"/>
    <w:rsid w:val="00CA7B7B"/>
    <w:rsid w:val="00CF504A"/>
    <w:rsid w:val="00D115E7"/>
    <w:rsid w:val="00D14DA4"/>
    <w:rsid w:val="00D4014C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1814"/>
    <w:rsid w:val="00F21921"/>
    <w:rsid w:val="00F44443"/>
    <w:rsid w:val="00F6326F"/>
    <w:rsid w:val="00F83538"/>
    <w:rsid w:val="00F9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14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2019-09-09T16:21:00Z</dcterms:created>
  <dcterms:modified xsi:type="dcterms:W3CDTF">2019-09-09T16:35:00Z</dcterms:modified>
</cp:coreProperties>
</file>