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87" w:rsidRDefault="003640D5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4987" w:rsidRDefault="000F49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987" w:rsidRDefault="00364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</w:t>
      </w:r>
    </w:p>
    <w:p w:rsidR="000F4987" w:rsidRDefault="000F49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7"/>
        <w:gridCol w:w="4525"/>
      </w:tblGrid>
      <w:tr w:rsidR="000F4987">
        <w:tc>
          <w:tcPr>
            <w:tcW w:w="4537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525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0F4987">
        <w:tc>
          <w:tcPr>
            <w:tcW w:w="4537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525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F4987">
        <w:tc>
          <w:tcPr>
            <w:tcW w:w="4537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525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Základná škola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Sládkoviča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Sliač, Pionierska 9, 96231</w:t>
            </w:r>
          </w:p>
        </w:tc>
      </w:tr>
      <w:tr w:rsidR="000F4987">
        <w:tc>
          <w:tcPr>
            <w:tcW w:w="4537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525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Sládkoviča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Sliač</w:t>
            </w:r>
          </w:p>
        </w:tc>
      </w:tr>
      <w:tr w:rsidR="000F4987">
        <w:tc>
          <w:tcPr>
            <w:tcW w:w="4537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525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0F4987">
        <w:tc>
          <w:tcPr>
            <w:tcW w:w="4537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525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 prírodovedných predmetov</w:t>
            </w:r>
          </w:p>
        </w:tc>
      </w:tr>
      <w:tr w:rsidR="000F4987">
        <w:tc>
          <w:tcPr>
            <w:tcW w:w="4537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525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</w:pPr>
            <w:r>
              <w:t>2.12.2019</w:t>
            </w:r>
          </w:p>
        </w:tc>
      </w:tr>
      <w:tr w:rsidR="000F4987">
        <w:tc>
          <w:tcPr>
            <w:tcW w:w="4537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525" w:type="dxa"/>
          </w:tcPr>
          <w:p w:rsidR="000F4987" w:rsidRDefault="003640D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Základná škola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Sládkoviča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Sliač, Pionierska 9, 96231</w:t>
            </w:r>
          </w:p>
        </w:tc>
      </w:tr>
      <w:tr w:rsidR="000F4987">
        <w:tc>
          <w:tcPr>
            <w:tcW w:w="4537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525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0F4987">
        <w:tc>
          <w:tcPr>
            <w:tcW w:w="4537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525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</w:tr>
    </w:tbl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0F4987">
        <w:trPr>
          <w:trHeight w:val="3100"/>
        </w:trPr>
        <w:tc>
          <w:tcPr>
            <w:tcW w:w="9062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</w:rPr>
              <w:t>át</w:t>
            </w:r>
            <w:r>
              <w:rPr>
                <w:rFonts w:ascii="Times New Roman" w:eastAsia="Times New Roman" w:hAnsi="Times New Roman" w:cs="Times New Roman"/>
              </w:rPr>
              <w:t xml:space="preserve">ka anotácia, kľúčové slová </w:t>
            </w: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matematické a informatické súťaže, metódy práce s textom</w:t>
            </w:r>
          </w:p>
        </w:tc>
      </w:tr>
      <w:tr w:rsidR="000F4987">
        <w:trPr>
          <w:trHeight w:val="6400"/>
        </w:trPr>
        <w:tc>
          <w:tcPr>
            <w:tcW w:w="9062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Členovia klubu sa oboznámili s programom  stretnutia.</w:t>
            </w: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 7. stretnutia </w:t>
            </w: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Matematické a informatické súťaže </w:t>
            </w: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</w:rPr>
              <w:t xml:space="preserve">Metódy práce s textom </w:t>
            </w:r>
          </w:p>
          <w:p w:rsidR="000F4987" w:rsidRDefault="000F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4987" w:rsidRDefault="0036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 prvej časti zasadnutia jednotliví vyučujúci informovali o prebiehajúcich a pripravovaných súťažiach, do ktorých sa každoročne zapájame. Aj tieto súťaže a aktivity rozvíjajú u žiakov matematickú, IKT gramotnosť. </w:t>
            </w:r>
          </w:p>
          <w:p w:rsidR="000F4987" w:rsidRDefault="0036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Genius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Logicus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medzinárodná súťaž v rieš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ení logických úloh a hlavolamov, v tomto šk. roku sa do riešenia domáceho kola zapojilo 10 žiakov najmä 1. stupňa. Táto súťaž je u žiakov obľúbená nielen pre typy úloh (rôzne hlavolamy, rébusy, ...), ale aj tým, že je to len 1 kolo a riešia zadania doma.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oordinátorom súťaže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p.Novodomská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 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Lisičanová</w:t>
            </w:r>
            <w:proofErr w:type="spellEnd"/>
          </w:p>
          <w:p w:rsidR="000F4987" w:rsidRDefault="000F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4987" w:rsidRDefault="0036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Pytagoriáda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zameranie súťaže je skôr na rýchlosť počítania a nájdenie najrýchlejšieho spôsobu riešenia (keďže je to súťaž na čas a počet správnych odpovedí).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Pytagoriády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 zúčastňujú žiaci 3. – 8. roč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níka. Po mnohoročných skúsenostiach sa vyučujúci vyjadrili, že čím vyšší ročník, tým menej úspešných riešiteľov. Podľa nás je jedným z možných problémov aj ten, že niektoré učivá sa žiaci v čase písania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Pytagoriády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ešte ani neučili. Môžeme si vybrať z niek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oľkých vydavateľstiev, ktoré tvoria PZ, učivá sú v nich rôzne rozčlenené. Rovnako si učitelia na rôznych ZŠ dopĺňajú v rámci vlastného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ŠkVP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učivá podľa vlastného rozhodnutia. Určite by bolo vhodnejšie, keby boli zadania vytvorené zo štandardu nižšieho ročn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íka, keďže v decembri nie je prebratý dostatok učiva na to , aby žiaci dokázali nové vedomosti dostatočne využiť. </w:t>
            </w:r>
          </w:p>
          <w:p w:rsidR="000F4987" w:rsidRDefault="000F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4987" w:rsidRDefault="0036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Matematická olympiáda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zadania sú z roka na rok náročnejšie. Žiaci nemajú záujem riešiť MO, odrádza ich hlavne podmienka zápisu riešení. Ke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ďže žiaci musia zapísať celý myšlienkový postup, s týmto majú veľký problém. Kým v 5. ročníku sú úlohy jednoduchšie, piataci nedokážu postup napísať, vedia zapísať len výsledok. Postupne do vyšší ročníkov sa zápis riešenia aj naučia, avšak úlohy sú veľmi 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áročné. Podľa vyjadrení tvorcov MO , je to súťaž zameraná na žiakov s matematickým talentom (čo v klasickej ZŠ nie je bežné).</w:t>
            </w:r>
          </w:p>
          <w:p w:rsidR="000F4987" w:rsidRDefault="000F4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4987" w:rsidRDefault="0036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Informatické súťaže</w:t>
            </w:r>
          </w:p>
          <w:p w:rsidR="000F4987" w:rsidRDefault="00364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Hodiny informatiky rozvíjajú u žiakov  také zručnosti  ako logika, tvorivosť, či riešenie problémových úloh.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Každoročne sa žiaci našej školy na hodinách informatiky  zapájajú do rôznych akcií v rámci Európskeho týždňa programovania. V celej Európe sa v tomto školskom roku uskutočnilo spolu 71 468 podujatí, ktoré podporujú u žiakov rozvoj logického  myslenia a pro</w:t>
            </w:r>
            <w:r>
              <w:rPr>
                <w:rFonts w:ascii="Times New Roman" w:eastAsia="Times New Roman" w:hAnsi="Times New Roman" w:cs="Times New Roman"/>
              </w:rPr>
              <w:t xml:space="preserve">gramovania. Naši žiaci na hodinách programujú pomocou programovacieho jazyka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. Ďalšou veľmi zaujímavou aktivitou žiakov je práca s 3D tlačiarňou nielen na hodinách informatiky, ale aj počas záujmového útvaru Ja Robot 3D.  Výsledkom ich práce sú rôz</w:t>
            </w:r>
            <w:r>
              <w:rPr>
                <w:rFonts w:ascii="Times New Roman" w:eastAsia="Times New Roman" w:hAnsi="Times New Roman" w:cs="Times New Roman"/>
              </w:rPr>
              <w:t>ne interaktívne príbehy, hry a animácie, 3D modely. Naša škola je jednou zo 165 škôl z celého Slovenska , ktoré získali za tieto aktivity medzinárodný certifikát.</w:t>
            </w:r>
            <w:r>
              <w:rPr>
                <w:rFonts w:ascii="Times New Roman" w:eastAsia="Times New Roman" w:hAnsi="Times New Roman" w:cs="Times New Roman"/>
              </w:rPr>
              <w:br/>
              <w:t>Ďalšou zaujímavou akciou bude Hodina kódu. V týždni od 9. -15. decembra 2019 budú žiaci prost</w:t>
            </w:r>
            <w:r>
              <w:rPr>
                <w:rFonts w:ascii="Times New Roman" w:eastAsia="Times New Roman" w:hAnsi="Times New Roman" w:cs="Times New Roman"/>
              </w:rPr>
              <w:t xml:space="preserve">redníctvom návodov a námetov na stránke https://hourofcode.com/us/sk/learn programovať rôzne známe počítačové hry (napr.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Minecraft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0F4987" w:rsidRDefault="0036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 novembri sa uskutočnila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informatická súťaž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iBobor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Do riešenia súťaže sa zapájajú žiaci od 3. – 9. ročníka. Práve </w:t>
            </w:r>
            <w:r>
              <w:rPr>
                <w:rFonts w:ascii="Times New Roman" w:eastAsia="Times New Roman" w:hAnsi="Times New Roman" w:cs="Times New Roman"/>
              </w:rPr>
              <w:t xml:space="preserve">tieto úlohy preveria u žiakov ich logiku, schopnosť tvoriť algoritmy, postupy. Súťaž je zaujímavá , no niekedy sú úlohy nejednoznačné. Keďže v jednej kategórii sú dva ročníky, je badateľné, že žiaci vyššieho ročníka majú lepšie výsledky. </w:t>
            </w:r>
            <w:r>
              <w:rPr>
                <w:rFonts w:ascii="Times New Roman" w:eastAsia="Times New Roman" w:hAnsi="Times New Roman" w:cs="Times New Roman"/>
              </w:rPr>
              <w:br/>
              <w:t>Žiakom sa na hodi</w:t>
            </w:r>
            <w:r>
              <w:rPr>
                <w:rFonts w:ascii="Times New Roman" w:eastAsia="Times New Roman" w:hAnsi="Times New Roman" w:cs="Times New Roman"/>
              </w:rPr>
              <w:t xml:space="preserve">nách informatiky venujú vyučujúci Mgr.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Storoška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Mgr.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Slovíková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PaedDr. 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Novodomská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Mgr. Ľ.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Štrbík</w:t>
            </w:r>
            <w:proofErr w:type="spellEnd"/>
            <w:r>
              <w:t>.</w:t>
            </w: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Höherová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 preštudovaní materiálov na internete a dostupných informácií v rôznych publikáciách vytvorila ďalšie kolo súťaže FG pre žiakov</w:t>
            </w:r>
            <w:r>
              <w:rPr>
                <w:rFonts w:ascii="Times New Roman" w:eastAsia="Times New Roman" w:hAnsi="Times New Roman" w:cs="Times New Roman"/>
              </w:rPr>
              <w:t xml:space="preserve"> 2.stupňa s názvom Kam sa mince kotúľajú. Je vytvorená nástenka FG v C bloku, kde sa žiaci dozvedia množstvo informácií k jednotlivým témam FG (spracovaných podľa národného štandardu FG). V tomto predvianočnom období sa budeme venovať téme „dobrovoľníctvo“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 druhej časti zasadnutia sa členovia klubu oboznámili s témou : Metódy práce s textom</w:t>
            </w: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Využili sme dostupný materiál : </w:t>
            </w: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Nadežda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Kašiarová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Čitateľská gramotnosť v primárnom vzdelávaní, Bratislava , 2011 </w:t>
            </w: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Zdroje:</w:t>
            </w: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">
              <w:r w:rsidR="003640D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https://mpc-edu.sk/sites/default/files/publikacie/ka_iarov__prim_rne_vzdel_vanie.pdf</w:t>
              </w:r>
            </w:hyperlink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F4987" w:rsidRDefault="003640D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Pozn.: v mesiaci december sme mali naplánované aktivity zamera</w:t>
            </w:r>
            <w:r>
              <w:rPr>
                <w:rFonts w:ascii="Times New Roman" w:eastAsia="Times New Roman" w:hAnsi="Times New Roman" w:cs="Times New Roman"/>
              </w:rPr>
              <w:t xml:space="preserve">né na prácu so žiakmi so ŠVVP. Po vzájomnej dohode sme sa rozhodli presunúť túto tému na január 2020. </w:t>
            </w:r>
          </w:p>
        </w:tc>
      </w:tr>
      <w:tr w:rsidR="000F4987">
        <w:trPr>
          <w:trHeight w:val="4080"/>
        </w:trPr>
        <w:tc>
          <w:tcPr>
            <w:tcW w:w="9062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0F4987" w:rsidRDefault="00364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pripravovať žiakov na matematické a informatické súťaže, úlohy predchádzajúcich ročníkov zakomponovať do vyučovacieho procesu</w:t>
            </w:r>
          </w:p>
          <w:p w:rsidR="000F4987" w:rsidRDefault="00364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ďalšie kolo súťaže FG Kam sa mince kotúľajú – na hodinách upozorniť žiakov na ďalšie kolo súťaže, ktoré je zamerané na dobrovoľníctvo, základné princípy a význam v živote človeka</w:t>
            </w:r>
          </w:p>
          <w:p w:rsidR="000F4987" w:rsidRDefault="00364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preštudovanie metodického materiálu Metódy práce s textom</w:t>
            </w:r>
          </w:p>
          <w:p w:rsidR="000F4987" w:rsidRDefault="000F4987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4987" w:rsidRDefault="003640D5">
      <w:pPr>
        <w:tabs>
          <w:tab w:val="left" w:pos="1114"/>
        </w:tabs>
      </w:pPr>
      <w:r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24"/>
        <w:gridCol w:w="5038"/>
      </w:tblGrid>
      <w:tr w:rsidR="000F4987">
        <w:tc>
          <w:tcPr>
            <w:tcW w:w="4024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038" w:type="dxa"/>
          </w:tcPr>
          <w:p w:rsidR="000F4987" w:rsidRDefault="003640D5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Slovíková</w:t>
            </w:r>
            <w:proofErr w:type="spellEnd"/>
          </w:p>
        </w:tc>
      </w:tr>
      <w:tr w:rsidR="000F4987">
        <w:tc>
          <w:tcPr>
            <w:tcW w:w="4024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038" w:type="dxa"/>
          </w:tcPr>
          <w:p w:rsidR="000F4987" w:rsidRDefault="003640D5">
            <w:pPr>
              <w:tabs>
                <w:tab w:val="left" w:pos="1114"/>
              </w:tabs>
              <w:spacing w:after="0" w:line="240" w:lineRule="auto"/>
            </w:pPr>
            <w:r>
              <w:t>2.12.2019</w:t>
            </w:r>
          </w:p>
        </w:tc>
      </w:tr>
      <w:tr w:rsidR="000F4987">
        <w:tc>
          <w:tcPr>
            <w:tcW w:w="4024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038" w:type="dxa"/>
          </w:tcPr>
          <w:p w:rsidR="000F4987" w:rsidRDefault="000F4987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F4987">
        <w:tc>
          <w:tcPr>
            <w:tcW w:w="4024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038" w:type="dxa"/>
          </w:tcPr>
          <w:p w:rsidR="000F4987" w:rsidRDefault="003640D5">
            <w:pPr>
              <w:tabs>
                <w:tab w:val="left" w:pos="1114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0F4987">
        <w:tc>
          <w:tcPr>
            <w:tcW w:w="4024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038" w:type="dxa"/>
          </w:tcPr>
          <w:p w:rsidR="000F4987" w:rsidRDefault="003640D5">
            <w:pPr>
              <w:tabs>
                <w:tab w:val="left" w:pos="1114"/>
              </w:tabs>
              <w:spacing w:after="0" w:line="240" w:lineRule="auto"/>
            </w:pPr>
            <w:r>
              <w:t>2.12.2019</w:t>
            </w:r>
          </w:p>
        </w:tc>
      </w:tr>
      <w:tr w:rsidR="000F4987">
        <w:tc>
          <w:tcPr>
            <w:tcW w:w="4024" w:type="dxa"/>
          </w:tcPr>
          <w:p w:rsidR="000F4987" w:rsidRDefault="003640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038" w:type="dxa"/>
          </w:tcPr>
          <w:p w:rsidR="000F4987" w:rsidRDefault="000F498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F4987" w:rsidRDefault="000F4987">
      <w:pPr>
        <w:tabs>
          <w:tab w:val="left" w:pos="1114"/>
        </w:tabs>
      </w:pPr>
    </w:p>
    <w:p w:rsidR="000F4987" w:rsidRDefault="000F4987">
      <w:pPr>
        <w:tabs>
          <w:tab w:val="left" w:pos="1114"/>
        </w:tabs>
      </w:pPr>
    </w:p>
    <w:p w:rsidR="000F4987" w:rsidRDefault="003640D5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0F4987" w:rsidRDefault="003640D5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lastRenderedPageBreak/>
        <w:t>Prezenčná listina zo stretnutia pedagogického klubu</w:t>
      </w:r>
    </w:p>
    <w:p w:rsidR="000F4987" w:rsidRDefault="003640D5">
      <w:pPr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0F4987" w:rsidRDefault="003640D5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Názov p</w:t>
      </w:r>
      <w:r>
        <w:rPr>
          <w:rFonts w:ascii="Times New Roman" w:eastAsia="Times New Roman" w:hAnsi="Times New Roman" w:cs="Times New Roman"/>
          <w:color w:val="000000"/>
        </w:rPr>
        <w:t xml:space="preserve">rojektu -  uvedie sa úplný názov projektu podľa zmluvy NFP, nepoužíva sa skrátený názov projektu 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</w:t>
      </w:r>
      <w:r>
        <w:rPr>
          <w:rFonts w:ascii="Times New Roman" w:eastAsia="Times New Roman" w:hAnsi="Times New Roman" w:cs="Times New Roman"/>
          <w:color w:val="000000"/>
        </w:rPr>
        <w:t>dku Dátum stretnutia/zasadnutia klubu -  uvedie sa aktuálny dátum stretnutia daného klubu učiteľov, ktorý je totožný s dátumom na prezenčnej listine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Miesto stretnutia  pedagogického klubu - uvedie sa miesto stretnutia daného klubu učiteľov, ktorý </w:t>
      </w:r>
      <w:r>
        <w:rPr>
          <w:rFonts w:ascii="Times New Roman" w:eastAsia="Times New Roman" w:hAnsi="Times New Roman" w:cs="Times New Roman"/>
          <w:color w:val="000000"/>
        </w:rPr>
        <w:t>je totožný s miestom konania na prezenčnej listine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</w:t>
      </w:r>
      <w:r>
        <w:rPr>
          <w:rFonts w:ascii="Times New Roman" w:eastAsia="Times New Roman" w:hAnsi="Times New Roman" w:cs="Times New Roman"/>
          <w:color w:val="000000"/>
        </w:rPr>
        <w:t>áva zverejnená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</w:t>
      </w:r>
      <w:r>
        <w:rPr>
          <w:rFonts w:ascii="Times New Roman" w:eastAsia="Times New Roman" w:hAnsi="Times New Roman" w:cs="Times New Roman"/>
          <w:color w:val="000000"/>
        </w:rPr>
        <w:t>čne a výstižne popíše priebeh stretnutia klubu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</w:t>
      </w:r>
      <w:r>
        <w:rPr>
          <w:rFonts w:ascii="Times New Roman" w:eastAsia="Times New Roman" w:hAnsi="Times New Roman" w:cs="Times New Roman"/>
          <w:color w:val="000000"/>
        </w:rPr>
        <w:t>adku Dátum – uvedie sa dátum vypracovania správy o činnosti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</w:t>
      </w:r>
      <w:r>
        <w:rPr>
          <w:rFonts w:ascii="Times New Roman" w:eastAsia="Times New Roman" w:hAnsi="Times New Roman" w:cs="Times New Roman"/>
          <w:color w:val="000000"/>
        </w:rPr>
        <w:t xml:space="preserve">klubu učiteľov) 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0F4987" w:rsidRDefault="00364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0F4987" w:rsidRDefault="003640D5"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4987" w:rsidRDefault="000F4987"/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  <w:gridCol w:w="5940"/>
      </w:tblGrid>
      <w:tr w:rsidR="000F4987">
        <w:tc>
          <w:tcPr>
            <w:tcW w:w="3528" w:type="dxa"/>
          </w:tcPr>
          <w:p w:rsidR="000F4987" w:rsidRDefault="0036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0F4987" w:rsidRDefault="0036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0F4987">
        <w:tc>
          <w:tcPr>
            <w:tcW w:w="3528" w:type="dxa"/>
          </w:tcPr>
          <w:p w:rsidR="000F4987" w:rsidRDefault="0036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0F4987" w:rsidRDefault="0036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z w:val="20"/>
                <w:szCs w:val="20"/>
              </w:rPr>
              <w:t>inkluzívnosť</w:t>
            </w:r>
            <w:proofErr w:type="spellEnd"/>
            <w:r>
              <w:rPr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0F4987">
        <w:tc>
          <w:tcPr>
            <w:tcW w:w="3528" w:type="dxa"/>
          </w:tcPr>
          <w:p w:rsidR="000F4987" w:rsidRDefault="0036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Základná škola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Sládkoviča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Sliač, Pionierska 9, 96231</w:t>
            </w:r>
          </w:p>
        </w:tc>
      </w:tr>
      <w:tr w:rsidR="000F4987">
        <w:tc>
          <w:tcPr>
            <w:tcW w:w="3528" w:type="dxa"/>
          </w:tcPr>
          <w:p w:rsidR="000F4987" w:rsidRDefault="0036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Sládkoviča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Sliač</w:t>
            </w:r>
          </w:p>
        </w:tc>
      </w:tr>
      <w:tr w:rsidR="000F4987">
        <w:tc>
          <w:tcPr>
            <w:tcW w:w="3528" w:type="dxa"/>
          </w:tcPr>
          <w:p w:rsidR="000F4987" w:rsidRDefault="0036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0F4987">
        <w:tc>
          <w:tcPr>
            <w:tcW w:w="3528" w:type="dxa"/>
          </w:tcPr>
          <w:p w:rsidR="000F4987" w:rsidRDefault="00364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0F4987" w:rsidRDefault="003640D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 prírodovedných predmetov</w:t>
            </w:r>
          </w:p>
        </w:tc>
      </w:tr>
    </w:tbl>
    <w:p w:rsidR="000F4987" w:rsidRDefault="000F4987"/>
    <w:p w:rsidR="000F4987" w:rsidRDefault="003640D5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PREZENČNÁ LISTINA</w:t>
      </w:r>
    </w:p>
    <w:p w:rsidR="000F4987" w:rsidRDefault="000F4987"/>
    <w:p w:rsidR="000F4987" w:rsidRDefault="003640D5">
      <w:pPr>
        <w:spacing w:after="0" w:line="240" w:lineRule="auto"/>
        <w:jc w:val="both"/>
        <w:rPr>
          <w:b/>
        </w:rPr>
      </w:pPr>
      <w:r>
        <w:t xml:space="preserve">Miesto konania stretnutia: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Základná škola 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Sládkoviča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Sliač, Pionierska 9, 96231</w:t>
      </w:r>
    </w:p>
    <w:p w:rsidR="000F4987" w:rsidRDefault="000F4987"/>
    <w:p w:rsidR="000F4987" w:rsidRDefault="003640D5">
      <w:r>
        <w:t>Dátum konania stretnutia: 2.12.2019</w:t>
      </w:r>
    </w:p>
    <w:p w:rsidR="000F4987" w:rsidRDefault="003640D5">
      <w:r>
        <w:t>Trvanie stretnutia: od 13.30 hod</w:t>
      </w:r>
      <w:r>
        <w:tab/>
        <w:t>do 16:30 hod</w:t>
      </w:r>
      <w:r>
        <w:tab/>
      </w:r>
    </w:p>
    <w:p w:rsidR="000F4987" w:rsidRDefault="003640D5">
      <w:r>
        <w:t>Zoznam účastníkov/členov pedagogického klubu:</w:t>
      </w:r>
    </w:p>
    <w:tbl>
      <w:tblPr>
        <w:tblStyle w:val="a3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3"/>
        <w:gridCol w:w="2787"/>
        <w:gridCol w:w="2126"/>
        <w:gridCol w:w="4252"/>
      </w:tblGrid>
      <w:tr w:rsidR="000F4987">
        <w:trPr>
          <w:trHeight w:val="320"/>
        </w:trPr>
        <w:tc>
          <w:tcPr>
            <w:tcW w:w="544" w:type="dxa"/>
          </w:tcPr>
          <w:p w:rsidR="000F4987" w:rsidRDefault="003640D5">
            <w:r>
              <w:t>č.</w:t>
            </w:r>
          </w:p>
        </w:tc>
        <w:tc>
          <w:tcPr>
            <w:tcW w:w="2787" w:type="dxa"/>
          </w:tcPr>
          <w:p w:rsidR="000F4987" w:rsidRDefault="003640D5">
            <w:r>
              <w:t>Meno a priezvisko</w:t>
            </w:r>
          </w:p>
        </w:tc>
        <w:tc>
          <w:tcPr>
            <w:tcW w:w="2126" w:type="dxa"/>
          </w:tcPr>
          <w:p w:rsidR="000F4987" w:rsidRDefault="003640D5">
            <w:r>
              <w:t>Po</w:t>
            </w:r>
            <w:r>
              <w:t>dpis</w:t>
            </w:r>
          </w:p>
        </w:tc>
        <w:tc>
          <w:tcPr>
            <w:tcW w:w="4252" w:type="dxa"/>
          </w:tcPr>
          <w:p w:rsidR="000F4987" w:rsidRDefault="003640D5">
            <w:r>
              <w:t>Inštitúcia</w:t>
            </w:r>
          </w:p>
        </w:tc>
      </w:tr>
      <w:tr w:rsidR="000F4987">
        <w:trPr>
          <w:trHeight w:val="1000"/>
        </w:trPr>
        <w:tc>
          <w:tcPr>
            <w:tcW w:w="544" w:type="dxa"/>
          </w:tcPr>
          <w:p w:rsidR="000F4987" w:rsidRDefault="003640D5">
            <w:r>
              <w:t>1.</w:t>
            </w:r>
          </w:p>
        </w:tc>
        <w:tc>
          <w:tcPr>
            <w:tcW w:w="2787" w:type="dxa"/>
          </w:tcPr>
          <w:p w:rsidR="000F4987" w:rsidRDefault="003640D5"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  <w:p w:rsidR="000F4987" w:rsidRDefault="000F4987"/>
        </w:tc>
        <w:tc>
          <w:tcPr>
            <w:tcW w:w="2126" w:type="dxa"/>
          </w:tcPr>
          <w:p w:rsidR="000F4987" w:rsidRDefault="000F4987"/>
        </w:tc>
        <w:tc>
          <w:tcPr>
            <w:tcW w:w="4252" w:type="dxa"/>
          </w:tcPr>
          <w:p w:rsidR="000F4987" w:rsidRDefault="003640D5">
            <w:pPr>
              <w:jc w:val="both"/>
            </w:pPr>
            <w:r>
              <w:t xml:space="preserve">Základná škola A. </w:t>
            </w:r>
            <w:proofErr w:type="spellStart"/>
            <w:r>
              <w:t>Sládkoviča</w:t>
            </w:r>
            <w:proofErr w:type="spellEnd"/>
            <w:r>
              <w:t>, Sliač, Pionierska 9, 96231</w:t>
            </w:r>
          </w:p>
        </w:tc>
      </w:tr>
      <w:tr w:rsidR="000F4987">
        <w:trPr>
          <w:trHeight w:val="780"/>
        </w:trPr>
        <w:tc>
          <w:tcPr>
            <w:tcW w:w="544" w:type="dxa"/>
          </w:tcPr>
          <w:p w:rsidR="000F4987" w:rsidRDefault="003640D5">
            <w:r>
              <w:t>2.</w:t>
            </w:r>
          </w:p>
        </w:tc>
        <w:tc>
          <w:tcPr>
            <w:tcW w:w="2787" w:type="dxa"/>
          </w:tcPr>
          <w:p w:rsidR="000F4987" w:rsidRDefault="003640D5">
            <w:r>
              <w:t xml:space="preserve">Mgr. Daniela </w:t>
            </w:r>
            <w:proofErr w:type="spellStart"/>
            <w:r>
              <w:t>Slovíková</w:t>
            </w:r>
            <w:proofErr w:type="spellEnd"/>
          </w:p>
        </w:tc>
        <w:tc>
          <w:tcPr>
            <w:tcW w:w="2126" w:type="dxa"/>
          </w:tcPr>
          <w:p w:rsidR="000F4987" w:rsidRDefault="000F4987"/>
        </w:tc>
        <w:tc>
          <w:tcPr>
            <w:tcW w:w="4252" w:type="dxa"/>
          </w:tcPr>
          <w:p w:rsidR="000F4987" w:rsidRDefault="003640D5">
            <w:pPr>
              <w:jc w:val="both"/>
            </w:pPr>
            <w:r>
              <w:t xml:space="preserve">Základná škola A. </w:t>
            </w:r>
            <w:proofErr w:type="spellStart"/>
            <w:r>
              <w:t>Sládkoviča</w:t>
            </w:r>
            <w:proofErr w:type="spellEnd"/>
            <w:r>
              <w:t>, Sliač, Pionierska 9, 96231</w:t>
            </w:r>
          </w:p>
        </w:tc>
      </w:tr>
      <w:tr w:rsidR="000F4987">
        <w:trPr>
          <w:trHeight w:val="320"/>
        </w:trPr>
        <w:tc>
          <w:tcPr>
            <w:tcW w:w="544" w:type="dxa"/>
          </w:tcPr>
          <w:p w:rsidR="000F4987" w:rsidRDefault="003640D5">
            <w:r>
              <w:t>3.</w:t>
            </w:r>
          </w:p>
        </w:tc>
        <w:tc>
          <w:tcPr>
            <w:tcW w:w="2787" w:type="dxa"/>
          </w:tcPr>
          <w:p w:rsidR="000F4987" w:rsidRDefault="003640D5">
            <w:r>
              <w:t xml:space="preserve">Mgr. Miloslav </w:t>
            </w:r>
            <w:proofErr w:type="spellStart"/>
            <w:r>
              <w:t>Storoška</w:t>
            </w:r>
            <w:proofErr w:type="spellEnd"/>
            <w:r>
              <w:t xml:space="preserve">        </w:t>
            </w:r>
          </w:p>
          <w:p w:rsidR="000F4987" w:rsidRDefault="000F4987"/>
        </w:tc>
        <w:tc>
          <w:tcPr>
            <w:tcW w:w="2126" w:type="dxa"/>
          </w:tcPr>
          <w:p w:rsidR="000F4987" w:rsidRDefault="000F4987"/>
        </w:tc>
        <w:tc>
          <w:tcPr>
            <w:tcW w:w="4252" w:type="dxa"/>
          </w:tcPr>
          <w:p w:rsidR="000F4987" w:rsidRDefault="003640D5">
            <w:pPr>
              <w:jc w:val="both"/>
            </w:pPr>
            <w:r>
              <w:t xml:space="preserve">Základná škola A. </w:t>
            </w:r>
            <w:proofErr w:type="spellStart"/>
            <w:r>
              <w:t>Sládkoviča</w:t>
            </w:r>
            <w:proofErr w:type="spellEnd"/>
            <w:r>
              <w:t>, Sliač, Pionierska 9, 96231</w:t>
            </w:r>
          </w:p>
        </w:tc>
      </w:tr>
      <w:tr w:rsidR="000F4987">
        <w:trPr>
          <w:trHeight w:val="320"/>
        </w:trPr>
        <w:tc>
          <w:tcPr>
            <w:tcW w:w="544" w:type="dxa"/>
          </w:tcPr>
          <w:p w:rsidR="000F4987" w:rsidRDefault="003640D5">
            <w:r>
              <w:t>4.</w:t>
            </w:r>
          </w:p>
        </w:tc>
        <w:tc>
          <w:tcPr>
            <w:tcW w:w="2787" w:type="dxa"/>
          </w:tcPr>
          <w:p w:rsidR="000F4987" w:rsidRDefault="003640D5">
            <w:r>
              <w:t xml:space="preserve">Mgr. Elena </w:t>
            </w:r>
            <w:proofErr w:type="spellStart"/>
            <w:r>
              <w:t>Plichtová</w:t>
            </w:r>
            <w:proofErr w:type="spellEnd"/>
          </w:p>
        </w:tc>
        <w:tc>
          <w:tcPr>
            <w:tcW w:w="2126" w:type="dxa"/>
          </w:tcPr>
          <w:p w:rsidR="000F4987" w:rsidRDefault="000F4987"/>
        </w:tc>
        <w:tc>
          <w:tcPr>
            <w:tcW w:w="4252" w:type="dxa"/>
          </w:tcPr>
          <w:p w:rsidR="000F4987" w:rsidRDefault="003640D5">
            <w:pPr>
              <w:jc w:val="both"/>
            </w:pPr>
            <w:r>
              <w:t xml:space="preserve">Základná škola A. </w:t>
            </w:r>
            <w:proofErr w:type="spellStart"/>
            <w:r>
              <w:t>Sládkoviča</w:t>
            </w:r>
            <w:proofErr w:type="spellEnd"/>
            <w:r>
              <w:t>, Sliač, Pionierska 9, 96231</w:t>
            </w:r>
          </w:p>
        </w:tc>
      </w:tr>
      <w:tr w:rsidR="000F4987">
        <w:trPr>
          <w:trHeight w:val="740"/>
        </w:trPr>
        <w:tc>
          <w:tcPr>
            <w:tcW w:w="544" w:type="dxa"/>
          </w:tcPr>
          <w:p w:rsidR="000F4987" w:rsidRDefault="003640D5">
            <w:r>
              <w:lastRenderedPageBreak/>
              <w:t>5.</w:t>
            </w:r>
          </w:p>
        </w:tc>
        <w:tc>
          <w:tcPr>
            <w:tcW w:w="2787" w:type="dxa"/>
          </w:tcPr>
          <w:p w:rsidR="000F4987" w:rsidRDefault="003640D5">
            <w:r>
              <w:t xml:space="preserve">Mgr. Ivana </w:t>
            </w:r>
            <w:proofErr w:type="spellStart"/>
            <w:r>
              <w:t>Oltmanová</w:t>
            </w:r>
            <w:proofErr w:type="spellEnd"/>
          </w:p>
        </w:tc>
        <w:tc>
          <w:tcPr>
            <w:tcW w:w="2126" w:type="dxa"/>
          </w:tcPr>
          <w:p w:rsidR="000F4987" w:rsidRDefault="000F4987"/>
        </w:tc>
        <w:tc>
          <w:tcPr>
            <w:tcW w:w="4252" w:type="dxa"/>
          </w:tcPr>
          <w:p w:rsidR="000F4987" w:rsidRDefault="003640D5">
            <w:pPr>
              <w:jc w:val="both"/>
            </w:pPr>
            <w:r>
              <w:t xml:space="preserve">Základná škola A. </w:t>
            </w:r>
            <w:proofErr w:type="spellStart"/>
            <w:r>
              <w:t>Sládkoviča</w:t>
            </w:r>
            <w:proofErr w:type="spellEnd"/>
            <w:r>
              <w:t>, Sliač, Pionierska 9, 96231</w:t>
            </w:r>
          </w:p>
        </w:tc>
      </w:tr>
      <w:tr w:rsidR="000F4987">
        <w:trPr>
          <w:trHeight w:val="320"/>
        </w:trPr>
        <w:tc>
          <w:tcPr>
            <w:tcW w:w="544" w:type="dxa"/>
          </w:tcPr>
          <w:p w:rsidR="000F4987" w:rsidRDefault="003640D5">
            <w:r>
              <w:t>6.</w:t>
            </w:r>
          </w:p>
        </w:tc>
        <w:tc>
          <w:tcPr>
            <w:tcW w:w="2787" w:type="dxa"/>
          </w:tcPr>
          <w:p w:rsidR="000F4987" w:rsidRDefault="003640D5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2126" w:type="dxa"/>
          </w:tcPr>
          <w:p w:rsidR="000F4987" w:rsidRDefault="000F4987"/>
        </w:tc>
        <w:tc>
          <w:tcPr>
            <w:tcW w:w="4252" w:type="dxa"/>
          </w:tcPr>
          <w:p w:rsidR="000F4987" w:rsidRDefault="003640D5">
            <w:pPr>
              <w:jc w:val="both"/>
            </w:pPr>
            <w:r>
              <w:t xml:space="preserve">Základná škola A. </w:t>
            </w:r>
            <w:proofErr w:type="spellStart"/>
            <w:r>
              <w:t>Sládkoviča</w:t>
            </w:r>
            <w:proofErr w:type="spellEnd"/>
            <w:r>
              <w:t>, Sliač, Pionierska 9, 96231</w:t>
            </w:r>
          </w:p>
        </w:tc>
      </w:tr>
    </w:tbl>
    <w:p w:rsidR="000F4987" w:rsidRDefault="000F4987">
      <w:pPr>
        <w:jc w:val="both"/>
        <w:rPr>
          <w:rFonts w:ascii="Arial" w:eastAsia="Arial" w:hAnsi="Arial" w:cs="Arial"/>
          <w:sz w:val="20"/>
          <w:szCs w:val="20"/>
        </w:rPr>
      </w:pPr>
    </w:p>
    <w:p w:rsidR="000F4987" w:rsidRDefault="000F4987"/>
    <w:p w:rsidR="000F4987" w:rsidRDefault="000F4987"/>
    <w:p w:rsidR="000F4987" w:rsidRDefault="003640D5">
      <w:pPr>
        <w:jc w:val="both"/>
      </w:pPr>
      <w:r>
        <w:t>Meno prizvaných odborníkov/iných účastníkov, ktorí nie sú členmi pedagogického klubu  a podpis/y:</w:t>
      </w:r>
    </w:p>
    <w:p w:rsidR="000F4987" w:rsidRDefault="003640D5">
      <w:r>
        <w:tab/>
      </w:r>
    </w:p>
    <w:tbl>
      <w:tblPr>
        <w:tblStyle w:val="a4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4680"/>
        <w:gridCol w:w="1726"/>
        <w:gridCol w:w="1985"/>
      </w:tblGrid>
      <w:tr w:rsidR="000F4987">
        <w:trPr>
          <w:trHeight w:val="320"/>
        </w:trPr>
        <w:tc>
          <w:tcPr>
            <w:tcW w:w="610" w:type="dxa"/>
          </w:tcPr>
          <w:p w:rsidR="000F4987" w:rsidRDefault="003640D5">
            <w:r>
              <w:t>č.</w:t>
            </w:r>
          </w:p>
        </w:tc>
        <w:tc>
          <w:tcPr>
            <w:tcW w:w="4680" w:type="dxa"/>
          </w:tcPr>
          <w:p w:rsidR="000F4987" w:rsidRDefault="003640D5">
            <w:r>
              <w:t>Meno a priezvisko</w:t>
            </w:r>
          </w:p>
        </w:tc>
        <w:tc>
          <w:tcPr>
            <w:tcW w:w="1726" w:type="dxa"/>
          </w:tcPr>
          <w:p w:rsidR="000F4987" w:rsidRDefault="003640D5">
            <w:r>
              <w:t>Podpis</w:t>
            </w:r>
          </w:p>
        </w:tc>
        <w:tc>
          <w:tcPr>
            <w:tcW w:w="1985" w:type="dxa"/>
          </w:tcPr>
          <w:p w:rsidR="000F4987" w:rsidRDefault="003640D5">
            <w:r>
              <w:t>Inštitúcia</w:t>
            </w:r>
          </w:p>
        </w:tc>
      </w:tr>
      <w:tr w:rsidR="000F4987">
        <w:trPr>
          <w:trHeight w:val="320"/>
        </w:trPr>
        <w:tc>
          <w:tcPr>
            <w:tcW w:w="610" w:type="dxa"/>
          </w:tcPr>
          <w:p w:rsidR="000F4987" w:rsidRDefault="000F4987"/>
        </w:tc>
        <w:tc>
          <w:tcPr>
            <w:tcW w:w="4680" w:type="dxa"/>
          </w:tcPr>
          <w:p w:rsidR="000F4987" w:rsidRDefault="000F4987"/>
        </w:tc>
        <w:tc>
          <w:tcPr>
            <w:tcW w:w="1726" w:type="dxa"/>
          </w:tcPr>
          <w:p w:rsidR="000F4987" w:rsidRDefault="000F4987"/>
        </w:tc>
        <w:tc>
          <w:tcPr>
            <w:tcW w:w="1985" w:type="dxa"/>
          </w:tcPr>
          <w:p w:rsidR="000F4987" w:rsidRDefault="000F4987"/>
        </w:tc>
      </w:tr>
      <w:tr w:rsidR="000F4987">
        <w:trPr>
          <w:trHeight w:val="320"/>
        </w:trPr>
        <w:tc>
          <w:tcPr>
            <w:tcW w:w="610" w:type="dxa"/>
          </w:tcPr>
          <w:p w:rsidR="000F4987" w:rsidRDefault="000F4987"/>
        </w:tc>
        <w:tc>
          <w:tcPr>
            <w:tcW w:w="4680" w:type="dxa"/>
          </w:tcPr>
          <w:p w:rsidR="000F4987" w:rsidRDefault="000F4987">
            <w:pPr>
              <w:jc w:val="center"/>
            </w:pPr>
          </w:p>
        </w:tc>
        <w:tc>
          <w:tcPr>
            <w:tcW w:w="1726" w:type="dxa"/>
          </w:tcPr>
          <w:p w:rsidR="000F4987" w:rsidRDefault="000F4987"/>
        </w:tc>
        <w:tc>
          <w:tcPr>
            <w:tcW w:w="1985" w:type="dxa"/>
          </w:tcPr>
          <w:p w:rsidR="000F4987" w:rsidRDefault="000F4987"/>
        </w:tc>
      </w:tr>
      <w:tr w:rsidR="000F4987">
        <w:trPr>
          <w:trHeight w:val="340"/>
        </w:trPr>
        <w:tc>
          <w:tcPr>
            <w:tcW w:w="610" w:type="dxa"/>
          </w:tcPr>
          <w:p w:rsidR="000F4987" w:rsidRDefault="000F4987"/>
        </w:tc>
        <w:tc>
          <w:tcPr>
            <w:tcW w:w="4680" w:type="dxa"/>
          </w:tcPr>
          <w:p w:rsidR="000F4987" w:rsidRDefault="000F4987"/>
        </w:tc>
        <w:tc>
          <w:tcPr>
            <w:tcW w:w="1726" w:type="dxa"/>
          </w:tcPr>
          <w:p w:rsidR="000F4987" w:rsidRDefault="000F4987"/>
        </w:tc>
        <w:tc>
          <w:tcPr>
            <w:tcW w:w="1985" w:type="dxa"/>
          </w:tcPr>
          <w:p w:rsidR="000F4987" w:rsidRDefault="000F4987"/>
        </w:tc>
      </w:tr>
    </w:tbl>
    <w:p w:rsidR="000F4987" w:rsidRDefault="000F4987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 w:hanging="720"/>
        <w:rPr>
          <w:rFonts w:ascii="Times New Roman" w:eastAsia="Times New Roman" w:hAnsi="Times New Roman" w:cs="Times New Roman"/>
          <w:color w:val="000000"/>
        </w:rPr>
      </w:pPr>
    </w:p>
    <w:sectPr w:rsidR="000F4987" w:rsidSect="000F498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A55"/>
    <w:multiLevelType w:val="multilevel"/>
    <w:tmpl w:val="2286B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7449"/>
    <w:multiLevelType w:val="multilevel"/>
    <w:tmpl w:val="B998939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F042AE8"/>
    <w:multiLevelType w:val="multilevel"/>
    <w:tmpl w:val="23000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F4987"/>
    <w:rsid w:val="000F4987"/>
    <w:rsid w:val="0036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al"/>
    <w:next w:val="normal"/>
    <w:rsid w:val="000F49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al"/>
    <w:next w:val="normal"/>
    <w:rsid w:val="000F49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0F498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0F49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0F4987"/>
  </w:style>
  <w:style w:type="table" w:customStyle="1" w:styleId="TableNormal">
    <w:name w:val="Table Normal"/>
    <w:rsid w:val="000F49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0F49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  <w:style w:type="character" w:styleId="PouitHypertextovPrepojenie">
    <w:name w:val="FollowedHyperlink"/>
    <w:basedOn w:val="Predvolenpsmoodseku"/>
    <w:uiPriority w:val="99"/>
    <w:semiHidden/>
    <w:unhideWhenUsed/>
    <w:rsid w:val="00A408D8"/>
    <w:rPr>
      <w:color w:val="800080" w:themeColor="followedHyperlink"/>
      <w:u w:val="single"/>
    </w:rPr>
  </w:style>
  <w:style w:type="paragraph" w:styleId="Podtitul">
    <w:name w:val="Subtitle"/>
    <w:basedOn w:val="normal"/>
    <w:next w:val="normal"/>
    <w:rsid w:val="000F49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498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F498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F498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F498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F49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0F498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c-edu.sk/sites/default/files/publikacie/ka_iarov__prim_rne_vzdel_vani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dcterms:created xsi:type="dcterms:W3CDTF">2019-12-30T08:42:00Z</dcterms:created>
  <dcterms:modified xsi:type="dcterms:W3CDTF">2019-12-30T08:42:00Z</dcterms:modified>
</cp:coreProperties>
</file>