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AE9" w:rsidRDefault="00E16AE9">
      <w:pPr>
        <w:spacing w:after="0"/>
      </w:pPr>
    </w:p>
    <w:p w:rsidR="00E16AE9" w:rsidRPr="00F91F13" w:rsidRDefault="00F91F13">
      <w:pPr>
        <w:spacing w:after="0"/>
        <w:rPr>
          <w:lang w:val="ru-RU"/>
        </w:rPr>
      </w:pPr>
      <w:r w:rsidRPr="00F91F13">
        <w:rPr>
          <w:b/>
          <w:color w:val="000000"/>
          <w:sz w:val="28"/>
          <w:lang w:val="ru-RU"/>
        </w:rPr>
        <w:t>Об утверждении Правил и сроков реализации пилотного проекта по оформлению сопроводительных накладных на товары и их документооборот</w:t>
      </w:r>
    </w:p>
    <w:p w:rsidR="00E16AE9" w:rsidRPr="00F91F13" w:rsidRDefault="00F91F13">
      <w:pPr>
        <w:spacing w:after="0"/>
        <w:jc w:val="both"/>
        <w:rPr>
          <w:lang w:val="ru-RU"/>
        </w:rPr>
      </w:pPr>
      <w:r w:rsidRPr="00F91F13">
        <w:rPr>
          <w:color w:val="000000"/>
          <w:sz w:val="28"/>
          <w:lang w:val="ru-RU"/>
        </w:rPr>
        <w:t xml:space="preserve">Приказ Министра финансов Республики Казахстан от 16 ноября 2020 года № 1104. Зарегистрирован в Министерстве юстиции </w:t>
      </w:r>
      <w:r w:rsidRPr="00F91F13">
        <w:rPr>
          <w:color w:val="000000"/>
          <w:sz w:val="28"/>
          <w:lang w:val="ru-RU"/>
        </w:rPr>
        <w:t>Республики Казахстан 16 ноября 2020 года № 21631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0" w:name="z4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В соответствии с пунктом 1-1 статьи 68 Кодекса Республики Казахстан от 25 декабря 2017 года "О налогах и других обязательных платежах в бюджет"</w:t>
      </w:r>
      <w:r>
        <w:rPr>
          <w:color w:val="000000"/>
          <w:sz w:val="28"/>
        </w:rPr>
        <w:t> </w:t>
      </w:r>
      <w:r w:rsidRPr="00F91F13">
        <w:rPr>
          <w:color w:val="000000"/>
          <w:sz w:val="28"/>
          <w:lang w:val="ru-RU"/>
        </w:rPr>
        <w:t>(Налоговый кодекс) ПРИКАЗЫВАЮ: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" w:name="z5"/>
      <w:bookmarkEnd w:id="0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1. Утвердить Прави</w:t>
      </w:r>
      <w:r w:rsidRPr="00F91F13">
        <w:rPr>
          <w:color w:val="000000"/>
          <w:sz w:val="28"/>
          <w:lang w:val="ru-RU"/>
        </w:rPr>
        <w:t>ла и сроки реализации пилотного проекта по оформлению сопроводительных накладных на товары и их документооборот.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2" w:name="z6"/>
      <w:bookmarkEnd w:id="1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2. Комитету государственных доходов Министерства финансов Республики Казахстан в установленном законодательством порядке обеспечить: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3" w:name="z7"/>
      <w:bookmarkEnd w:id="2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</w:t>
      </w:r>
      <w:r w:rsidRPr="00F91F13">
        <w:rPr>
          <w:color w:val="000000"/>
          <w:sz w:val="28"/>
          <w:lang w:val="ru-RU"/>
        </w:rPr>
        <w:t xml:space="preserve"> 1) государственную регистрацию настоящего приказа в Министерстве юстиции Республики Казахстан;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4" w:name="z8"/>
      <w:bookmarkEnd w:id="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размещение настоящего приказа на интернет-ресурсе Министерства финансов Республики Казахстан;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5" w:name="z9"/>
      <w:bookmarkEnd w:id="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3) в течение десяти рабочих дней после государстве</w:t>
      </w:r>
      <w:r w:rsidRPr="00F91F13">
        <w:rPr>
          <w:color w:val="000000"/>
          <w:sz w:val="28"/>
          <w:lang w:val="ru-RU"/>
        </w:rPr>
        <w:t>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</w:t>
      </w:r>
      <w:r w:rsidRPr="00F91F13">
        <w:rPr>
          <w:color w:val="000000"/>
          <w:sz w:val="28"/>
          <w:lang w:val="ru-RU"/>
        </w:rPr>
        <w:t>кта.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6" w:name="z10"/>
      <w:bookmarkEnd w:id="5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3. Настоящий приказ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60"/>
        <w:gridCol w:w="14"/>
        <w:gridCol w:w="3417"/>
        <w:gridCol w:w="286"/>
      </w:tblGrid>
      <w:tr w:rsidR="00E16AE9">
        <w:trPr>
          <w:gridAfter w:val="1"/>
          <w:wAfter w:w="380" w:type="dxa"/>
          <w:trHeight w:val="30"/>
          <w:tblCellSpacing w:w="0" w:type="auto"/>
        </w:trPr>
        <w:tc>
          <w:tcPr>
            <w:tcW w:w="779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"/>
          <w:p w:rsidR="00E16AE9" w:rsidRDefault="00F91F13">
            <w:pPr>
              <w:spacing w:after="0"/>
            </w:pPr>
            <w:r>
              <w:rPr>
                <w:i/>
                <w:color w:val="000000"/>
                <w:sz w:val="20"/>
              </w:rPr>
              <w:t>     </w:t>
            </w:r>
            <w:r w:rsidRPr="00F91F13">
              <w:rPr>
                <w:i/>
                <w:color w:val="000000"/>
                <w:sz w:val="20"/>
                <w:lang w:val="ru-RU"/>
              </w:rPr>
              <w:t xml:space="preserve"> </w:t>
            </w:r>
            <w:r>
              <w:rPr>
                <w:i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i/>
                <w:color w:val="000000"/>
                <w:sz w:val="20"/>
              </w:rPr>
              <w:t xml:space="preserve">Республики Казахстан </w:t>
            </w:r>
          </w:p>
        </w:tc>
        <w:tc>
          <w:tcPr>
            <w:tcW w:w="42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</w:pPr>
            <w:r>
              <w:rPr>
                <w:i/>
                <w:color w:val="000000"/>
                <w:sz w:val="20"/>
              </w:rPr>
              <w:t>Е. Жамаубаев</w:t>
            </w:r>
          </w:p>
        </w:tc>
      </w:tr>
      <w:tr w:rsidR="00E16AE9" w:rsidRPr="00F91F13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Pr="00F91F13" w:rsidRDefault="00F91F13">
            <w:pPr>
              <w:spacing w:after="0"/>
              <w:jc w:val="center"/>
              <w:rPr>
                <w:lang w:val="ru-RU"/>
              </w:rPr>
            </w:pPr>
            <w:r w:rsidRPr="00F91F13">
              <w:rPr>
                <w:color w:val="000000"/>
                <w:sz w:val="20"/>
                <w:lang w:val="ru-RU"/>
              </w:rPr>
              <w:t>Приложение к приказу</w:t>
            </w:r>
            <w:r w:rsidRPr="00F91F13">
              <w:rPr>
                <w:lang w:val="ru-RU"/>
              </w:rPr>
              <w:br/>
            </w:r>
            <w:r w:rsidRPr="00F91F13">
              <w:rPr>
                <w:color w:val="000000"/>
                <w:sz w:val="20"/>
                <w:lang w:val="ru-RU"/>
              </w:rPr>
              <w:t>Министра финансов</w:t>
            </w:r>
            <w:r w:rsidRPr="00F91F13">
              <w:rPr>
                <w:lang w:val="ru-RU"/>
              </w:rPr>
              <w:br/>
            </w:r>
            <w:r w:rsidRPr="00F91F13">
              <w:rPr>
                <w:color w:val="000000"/>
                <w:sz w:val="20"/>
                <w:lang w:val="ru-RU"/>
              </w:rPr>
              <w:t>Республики Казахст</w:t>
            </w:r>
            <w:r w:rsidRPr="00F91F13">
              <w:rPr>
                <w:color w:val="000000"/>
                <w:sz w:val="20"/>
                <w:lang w:val="ru-RU"/>
              </w:rPr>
              <w:t>ан</w:t>
            </w:r>
            <w:r w:rsidRPr="00F91F13">
              <w:rPr>
                <w:lang w:val="ru-RU"/>
              </w:rPr>
              <w:br/>
            </w:r>
            <w:r w:rsidRPr="00F91F13">
              <w:rPr>
                <w:color w:val="000000"/>
                <w:sz w:val="20"/>
                <w:lang w:val="ru-RU"/>
              </w:rPr>
              <w:t>от 16 ноября 2020 года № 1104</w:t>
            </w:r>
          </w:p>
        </w:tc>
      </w:tr>
    </w:tbl>
    <w:p w:rsidR="00E16AE9" w:rsidRPr="00F91F13" w:rsidRDefault="00F91F13">
      <w:pPr>
        <w:spacing w:after="0"/>
        <w:rPr>
          <w:lang w:val="ru-RU"/>
        </w:rPr>
      </w:pPr>
      <w:bookmarkStart w:id="7" w:name="z13"/>
      <w:r w:rsidRPr="00F91F13">
        <w:rPr>
          <w:b/>
          <w:color w:val="000000"/>
          <w:lang w:val="ru-RU"/>
        </w:rPr>
        <w:t xml:space="preserve"> Правила и сроки реализации пилотного проекта по оформлению сопроводительных накладных на товары и их документооборот</w:t>
      </w:r>
    </w:p>
    <w:p w:rsidR="00E16AE9" w:rsidRPr="00F91F13" w:rsidRDefault="00F91F13">
      <w:pPr>
        <w:spacing w:after="0"/>
        <w:rPr>
          <w:lang w:val="ru-RU"/>
        </w:rPr>
      </w:pPr>
      <w:bookmarkStart w:id="8" w:name="z14"/>
      <w:bookmarkEnd w:id="7"/>
      <w:r w:rsidRPr="00F91F13">
        <w:rPr>
          <w:b/>
          <w:color w:val="000000"/>
          <w:lang w:val="ru-RU"/>
        </w:rPr>
        <w:t xml:space="preserve"> Глава 1. Общие положения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9" w:name="z15"/>
      <w:bookmarkEnd w:id="8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1. Настоящие Правила и сроки реализации пилотного проекта по оформлению сопроводительных накладных на товары и их документооборот (далее – Правила) разработаны в соответствии с пунктом 1-1 статьи 68 Кодекса Республики Казахстан от 25 декабря 2017 год</w:t>
      </w:r>
      <w:r w:rsidRPr="00F91F13">
        <w:rPr>
          <w:color w:val="000000"/>
          <w:sz w:val="28"/>
          <w:lang w:val="ru-RU"/>
        </w:rPr>
        <w:t xml:space="preserve">а "О налогах и других обязательных платежах в бюджет" (Налоговый кодекс) и определяют порядок и </w:t>
      </w:r>
      <w:r w:rsidRPr="00F91F13">
        <w:rPr>
          <w:color w:val="000000"/>
          <w:sz w:val="28"/>
          <w:lang w:val="ru-RU"/>
        </w:rPr>
        <w:lastRenderedPageBreak/>
        <w:t>сроки реализации пилотного проекта по оформлению сопроводительных накладных на товары и их документооборот (далее – Пилотный проект).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0" w:name="z16"/>
      <w:bookmarkEnd w:id="9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2. В рамках настоящи</w:t>
      </w:r>
      <w:r w:rsidRPr="00F91F13">
        <w:rPr>
          <w:color w:val="000000"/>
          <w:sz w:val="28"/>
          <w:lang w:val="ru-RU"/>
        </w:rPr>
        <w:t>х Правил используются следующие понятия: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1" w:name="z17"/>
      <w:bookmarkEnd w:id="10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подакцизные товары – этиловый спирт, алкогольная продукция, бензин, дизельное топливо, табачные изделия;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2" w:name="z18"/>
      <w:bookmarkEnd w:id="11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давальческое сырье – сырье, предназначенное для переработки;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3" w:name="z19"/>
      <w:bookmarkEnd w:id="12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3) первичная сопроводител</w:t>
      </w:r>
      <w:r w:rsidRPr="00F91F13">
        <w:rPr>
          <w:color w:val="000000"/>
          <w:sz w:val="28"/>
          <w:lang w:val="ru-RU"/>
        </w:rPr>
        <w:t>ьная накладная на товары (далее – СНТ) – СНТ, оформляемая при ввозе товара на территорию Республики Казахстан с территории государств-членов Евразийского экономического союза (далее – ЕАЭС);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4" w:name="z20"/>
      <w:bookmarkEnd w:id="1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4) розничная торговля – продажа предпринимателем покупателю</w:t>
      </w:r>
      <w:r w:rsidRPr="00F91F13">
        <w:rPr>
          <w:color w:val="000000"/>
          <w:sz w:val="28"/>
          <w:lang w:val="ru-RU"/>
        </w:rPr>
        <w:t xml:space="preserve"> товара, предназначенного для личного, семейного, домашнего или иного использования, не связанного с предпринимательской деятельностью;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5" w:name="z21"/>
      <w:bookmarkEnd w:id="1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5) виртуальный склад – модуль информационной системы электронных счетов-фактур (далее – ИС ЭСФ), предназначенный д</w:t>
      </w:r>
      <w:r w:rsidRPr="00F91F13">
        <w:rPr>
          <w:color w:val="000000"/>
          <w:sz w:val="28"/>
          <w:lang w:val="ru-RU"/>
        </w:rPr>
        <w:t>ля контроля перемещения товаров в автоматическом режиме;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6" w:name="z22"/>
      <w:bookmarkEnd w:id="15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6) товары из перечня изъятия Всемирной торговой организации (далее – ВТО) – товары, код товарной номенклатуры внешнеэкономической деятельности (далее – ТН ВЭД) ЕАЭС и наименование которых вклю</w:t>
      </w:r>
      <w:r w:rsidRPr="00F91F13">
        <w:rPr>
          <w:color w:val="000000"/>
          <w:sz w:val="28"/>
          <w:lang w:val="ru-RU"/>
        </w:rPr>
        <w:t>чены в Перечень товаров, в отношении которых Республикой Казахстан в соответствии с обязательствами, принятыми в качестве условия присоединения к ВТО, применяются ставки ввозных таможенных пошлин более низкие по сравнению со ставками пошлин Единого таможен</w:t>
      </w:r>
      <w:r w:rsidRPr="00F91F13">
        <w:rPr>
          <w:color w:val="000000"/>
          <w:sz w:val="28"/>
          <w:lang w:val="ru-RU"/>
        </w:rPr>
        <w:t>ного тарифа ЕАЭС, утвержденного в соответствии с международным договором, участником которого является Республика Казахстан, согласно решению Совета Евразийской экономической комиссии от 14 октября 2015 года № 59;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7" w:name="z23"/>
      <w:bookmarkEnd w:id="16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7) легковой автотранспорт – транспор</w:t>
      </w:r>
      <w:r w:rsidRPr="00F91F13">
        <w:rPr>
          <w:color w:val="000000"/>
          <w:sz w:val="28"/>
          <w:lang w:val="ru-RU"/>
        </w:rPr>
        <w:t>тное средство, предназначенное для перевозки пассажиров и багажа, вместительностью до 9 человек, включая водителя, разрешенная максимальная грузоподъемность которого не превышает 3,5 тонн;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8" w:name="z24"/>
      <w:bookmarkEnd w:id="17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8) идентификационный номер (</w:t>
      </w:r>
      <w:r>
        <w:rPr>
          <w:color w:val="000000"/>
          <w:sz w:val="28"/>
        </w:rPr>
        <w:t>ID</w:t>
      </w:r>
      <w:r w:rsidRPr="00F91F13">
        <w:rPr>
          <w:color w:val="000000"/>
          <w:sz w:val="28"/>
          <w:lang w:val="ru-RU"/>
        </w:rPr>
        <w:t>) склада – номер регистрации ви</w:t>
      </w:r>
      <w:r w:rsidRPr="00F91F13">
        <w:rPr>
          <w:color w:val="000000"/>
          <w:sz w:val="28"/>
          <w:lang w:val="ru-RU"/>
        </w:rPr>
        <w:t>ртуального склада налогоплательщика в ИС ЭСФ;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9" w:name="z25"/>
      <w:bookmarkEnd w:id="18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9) золотосодержащая продукция – золотосодержащая продукция, по которой электронные счета-фактуры подлежат выписке посредством виртуального склада;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20" w:name="z26"/>
      <w:bookmarkEnd w:id="19"/>
      <w:r>
        <w:rPr>
          <w:color w:val="000000"/>
          <w:sz w:val="28"/>
        </w:rPr>
        <w:lastRenderedPageBreak/>
        <w:t>     </w:t>
      </w:r>
      <w:r w:rsidRPr="00F91F13">
        <w:rPr>
          <w:color w:val="000000"/>
          <w:sz w:val="28"/>
          <w:lang w:val="ru-RU"/>
        </w:rPr>
        <w:t xml:space="preserve"> 10) акт приема/передачи кодов маркировки – электрон</w:t>
      </w:r>
      <w:r w:rsidRPr="00F91F13">
        <w:rPr>
          <w:color w:val="000000"/>
          <w:sz w:val="28"/>
          <w:lang w:val="ru-RU"/>
        </w:rPr>
        <w:t>ный документ, формируемый в информационной системе маркировки и прослеживаемости товаров (далее – ИС МПТ) при обороте маркируемых товаров;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21" w:name="z27"/>
      <w:bookmarkEnd w:id="20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11) уведомление о ввозе товаров – электронный документ, формируемый в ИС МПТ при ввозе товаров на территорию Ре</w:t>
      </w:r>
      <w:r w:rsidRPr="00F91F13">
        <w:rPr>
          <w:color w:val="000000"/>
          <w:sz w:val="28"/>
          <w:lang w:val="ru-RU"/>
        </w:rPr>
        <w:t>спублики Казахстан;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22" w:name="z28"/>
      <w:bookmarkEnd w:id="21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12) декларация на товары – таможенный документ, содержащий сведения о товарах и иные сведения, необходимые для выпуска товаров;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23" w:name="z29"/>
      <w:bookmarkEnd w:id="22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13) </w:t>
      </w:r>
      <w:r>
        <w:rPr>
          <w:color w:val="000000"/>
          <w:sz w:val="28"/>
        </w:rPr>
        <w:t>ID</w:t>
      </w:r>
      <w:r w:rsidRPr="00F91F13">
        <w:rPr>
          <w:color w:val="000000"/>
          <w:sz w:val="28"/>
          <w:lang w:val="ru-RU"/>
        </w:rPr>
        <w:t xml:space="preserve"> товара – автоматически генерируемый идентификатор для товаров на виртуальном складе;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24" w:name="z30"/>
      <w:bookmarkEnd w:id="2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14) перемещение товаров – перемещение на территории Республики Казахстан и (или) ввоз на территорию Республики Казахстан и (или) вывоз с территории Республики Казахстан товаров в пределах одного лица.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25" w:name="z31"/>
      <w:bookmarkEnd w:id="2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15) ПИН-код – постоянный идентификационный </w:t>
      </w:r>
      <w:r w:rsidRPr="00F91F13">
        <w:rPr>
          <w:color w:val="000000"/>
          <w:sz w:val="28"/>
          <w:lang w:val="ru-RU"/>
        </w:rPr>
        <w:t>номер, который присваивается производителям подакцизной продукции, оптовым поставщикам, осуществляющим импорт подакцизной продукции, и каждому наименованию, виду подакцизной продукции, производимой в Республике Казахстан или ввозимой на территорию Республи</w:t>
      </w:r>
      <w:r w:rsidRPr="00F91F13">
        <w:rPr>
          <w:color w:val="000000"/>
          <w:sz w:val="28"/>
          <w:lang w:val="ru-RU"/>
        </w:rPr>
        <w:t>ки Казахстан, необходимый для указания вида, марки подакцизной продукции в СНТ;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26" w:name="z32"/>
      <w:bookmarkEnd w:id="25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16) СНТ – товаросопроводительный документ, в том числе подтверждающий отгрузку товаров налогоплательщику;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27" w:name="z33"/>
      <w:bookmarkEnd w:id="26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17) оформление СНТ – заполнение формы в соответствии с тре</w:t>
      </w:r>
      <w:r w:rsidRPr="00F91F13">
        <w:rPr>
          <w:color w:val="000000"/>
          <w:sz w:val="28"/>
          <w:lang w:val="ru-RU"/>
        </w:rPr>
        <w:t>бованиями, установленными настоящими Правилами, и подписание с помощью электронной цифровой подписи (далее – ЭЦП), в случае оформления бумажных СНТ – подписание уполномоченным физическим лицом и заверение печатью (при наличии);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28" w:name="z34"/>
      <w:bookmarkEnd w:id="27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18) регистрация СНТ – процедура присвоения уникального регистрационного номера в ИС ЭСФ, в случае оформления бумажных СНТ – присвоение номера из учетной системы или журнала регистрации бумажных СНТ по форме согласно приложению 1 к настоящим Правилам;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29" w:name="z35"/>
      <w:bookmarkEnd w:id="28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19) регистрационный номер СНТ – уникальный номер СНТ, присваиваемый при ее регистрации и формируемый ИС ЭСФ автоматически на основе идентификационного номера поставщика (при ввозе – получателя), даты регистрации СНТ и уникального непоследовательного</w:t>
      </w:r>
      <w:r w:rsidRPr="00F91F13">
        <w:rPr>
          <w:color w:val="000000"/>
          <w:sz w:val="28"/>
          <w:lang w:val="ru-RU"/>
        </w:rPr>
        <w:t xml:space="preserve"> номера, либо уникальный номер СНТ, присваиваемый на основании журнала регистрации бумажных СНТ;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30" w:name="z36"/>
      <w:bookmarkEnd w:id="29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20) подтверждение СНТ – подтверждение СНТ получателем при получении товаров;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31" w:name="z37"/>
      <w:bookmarkEnd w:id="30"/>
      <w:r>
        <w:rPr>
          <w:color w:val="000000"/>
          <w:sz w:val="28"/>
        </w:rPr>
        <w:lastRenderedPageBreak/>
        <w:t>     </w:t>
      </w:r>
      <w:r w:rsidRPr="00F91F13">
        <w:rPr>
          <w:color w:val="000000"/>
          <w:sz w:val="28"/>
          <w:lang w:val="ru-RU"/>
        </w:rPr>
        <w:t xml:space="preserve"> 21) отклонение СНТ – отклонение СНТ получателем при наличии несоответс</w:t>
      </w:r>
      <w:r w:rsidRPr="00F91F13">
        <w:rPr>
          <w:color w:val="000000"/>
          <w:sz w:val="28"/>
          <w:lang w:val="ru-RU"/>
        </w:rPr>
        <w:t>твия товаров;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32" w:name="z38"/>
      <w:bookmarkEnd w:id="31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22) исправление СНТ – исправление ошибок, не влекущих замену поставщика и (или) получателя товаров, путем аннулирования ранее оформленной СНТ и оформлением исправленной СНТ;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33" w:name="z39"/>
      <w:bookmarkEnd w:id="32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23) отзыв СНТ – отзыв ранее оформленной СНТ;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34" w:name="z40"/>
      <w:bookmarkEnd w:id="3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24) у</w:t>
      </w:r>
      <w:r w:rsidRPr="00F91F13">
        <w:rPr>
          <w:color w:val="000000"/>
          <w:sz w:val="28"/>
          <w:lang w:val="ru-RU"/>
        </w:rPr>
        <w:t>полномоченное физическое лицо – работник или представитель юридического лица (структурного подразделения юридического лица) или индивидуального предпринимателя либо лица, занимающегося частной практикой, наделенный на основании доверенности правами осущест</w:t>
      </w:r>
      <w:r w:rsidRPr="00F91F13">
        <w:rPr>
          <w:color w:val="000000"/>
          <w:sz w:val="28"/>
          <w:lang w:val="ru-RU"/>
        </w:rPr>
        <w:t>влять от имени такого юридического лица (структурного подразделения юридического лица) или индивидуального предпринимателя либо лица, занимающегося частной практикой, операциями в процессе документооборота в ИС ЭСФ;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35" w:name="z41"/>
      <w:bookmarkEnd w:id="3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25) попутные полезные ископаемые –</w:t>
      </w:r>
      <w:r w:rsidRPr="00F91F13">
        <w:rPr>
          <w:color w:val="000000"/>
          <w:sz w:val="28"/>
          <w:lang w:val="ru-RU"/>
        </w:rPr>
        <w:t xml:space="preserve"> минеральные комплексы, минералы, металлы и другие химические элементы, и их соединения, сопряженные и добываемые с основным полезным ископаемым, добыча и переработка которых при разработке основного полезного ископаемого является рентабельной и хозяйствен</w:t>
      </w:r>
      <w:r w:rsidRPr="00F91F13">
        <w:rPr>
          <w:color w:val="000000"/>
          <w:sz w:val="28"/>
          <w:lang w:val="ru-RU"/>
        </w:rPr>
        <w:t>ное использование которых является экономически целесообразным;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36" w:name="z42"/>
      <w:bookmarkEnd w:id="35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26) товары, по которым электронные счета-фактуры подлежат выписке посредством виртуального склада – товары, по которым электронные счета-фактуры выписываются посредством виртуального ск</w:t>
      </w:r>
      <w:r w:rsidRPr="00F91F13">
        <w:rPr>
          <w:color w:val="000000"/>
          <w:sz w:val="28"/>
          <w:lang w:val="ru-RU"/>
        </w:rPr>
        <w:t>лада в соответствии с приказом Первого заместителя Премьер-Министра Республики Казахстан – Министра финансов Республики Казахстан от 23 апреля 2019 года № 384 "Об утверждении перечня товаров, по которым электронные счета-фактуры выписываются посредством мо</w:t>
      </w:r>
      <w:r w:rsidRPr="00F91F13">
        <w:rPr>
          <w:color w:val="000000"/>
          <w:sz w:val="28"/>
          <w:lang w:val="ru-RU"/>
        </w:rPr>
        <w:t>дуля "Виртуальный склад" информационной системы электронных счетов-фактур" (зарегистрированный в Реестре государственной регистрации нормативных правовых актов под № 18603);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37" w:name="z43"/>
      <w:bookmarkEnd w:id="36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27) </w:t>
      </w:r>
      <w:r>
        <w:rPr>
          <w:color w:val="000000"/>
          <w:sz w:val="28"/>
        </w:rPr>
        <w:t>GTIN</w:t>
      </w:r>
      <w:r w:rsidRPr="00F91F13">
        <w:rPr>
          <w:color w:val="000000"/>
          <w:sz w:val="28"/>
          <w:lang w:val="ru-RU"/>
        </w:rPr>
        <w:t xml:space="preserve"> (</w:t>
      </w:r>
      <w:r>
        <w:rPr>
          <w:color w:val="000000"/>
          <w:sz w:val="28"/>
        </w:rPr>
        <w:t>Global</w:t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Trade</w:t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Item</w:t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Number</w:t>
      </w:r>
      <w:r w:rsidRPr="00F91F13">
        <w:rPr>
          <w:color w:val="000000"/>
          <w:sz w:val="28"/>
          <w:lang w:val="ru-RU"/>
        </w:rPr>
        <w:t>) – глобальный идентификационный номер, пр</w:t>
      </w:r>
      <w:r w:rsidRPr="00F91F13">
        <w:rPr>
          <w:color w:val="000000"/>
          <w:sz w:val="28"/>
          <w:lang w:val="ru-RU"/>
        </w:rPr>
        <w:t xml:space="preserve">исваиваемый группе товаров национальной (региональной) организацией </w:t>
      </w:r>
      <w:r>
        <w:rPr>
          <w:color w:val="000000"/>
          <w:sz w:val="28"/>
        </w:rPr>
        <w:t>GS</w:t>
      </w:r>
      <w:r w:rsidRPr="00F91F13">
        <w:rPr>
          <w:color w:val="000000"/>
          <w:sz w:val="28"/>
          <w:lang w:val="ru-RU"/>
        </w:rPr>
        <w:t xml:space="preserve">1 в соответствии с правилами, установленными стандартами системы </w:t>
      </w:r>
      <w:r>
        <w:rPr>
          <w:color w:val="000000"/>
          <w:sz w:val="28"/>
        </w:rPr>
        <w:t>GS</w:t>
      </w:r>
      <w:r w:rsidRPr="00F91F13">
        <w:rPr>
          <w:color w:val="000000"/>
          <w:sz w:val="28"/>
          <w:lang w:val="ru-RU"/>
        </w:rPr>
        <w:t>1, в целях ее однозначной идентификации в мировом экономическом пространстве;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38" w:name="z44"/>
      <w:bookmarkEnd w:id="37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28) форма 328.00 – заявление о вво</w:t>
      </w:r>
      <w:r w:rsidRPr="00F91F13">
        <w:rPr>
          <w:color w:val="000000"/>
          <w:sz w:val="28"/>
          <w:lang w:val="ru-RU"/>
        </w:rPr>
        <w:t>зе товаров и уплате косвенных налогов, утвержденное приказом Министра финансов Республики Казахстан от 12 февраля 2018 года № 166 (зарегистрированный в Реестре государственной регистрации нормативных правовых актов под № 16448).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39" w:name="z45"/>
      <w:bookmarkEnd w:id="38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3. Пилотный проект ре</w:t>
      </w:r>
      <w:r w:rsidRPr="00F91F13">
        <w:rPr>
          <w:color w:val="000000"/>
          <w:sz w:val="28"/>
          <w:lang w:val="ru-RU"/>
        </w:rPr>
        <w:t>ализуется на территории Республики Казахстан: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40" w:name="z46"/>
      <w:bookmarkEnd w:id="39"/>
      <w:r>
        <w:rPr>
          <w:color w:val="000000"/>
          <w:sz w:val="28"/>
        </w:rPr>
        <w:lastRenderedPageBreak/>
        <w:t>     </w:t>
      </w:r>
      <w:r w:rsidRPr="00F91F13">
        <w:rPr>
          <w:color w:val="000000"/>
          <w:sz w:val="28"/>
          <w:lang w:val="ru-RU"/>
        </w:rPr>
        <w:t xml:space="preserve"> по подакцизной продукции, ввозу товаров на территорию Республики Казахстан, вывозу товаров с территории Республики Казахстан с 31 декабря 2020 года до 1 марта 2021 года;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41" w:name="z47"/>
      <w:bookmarkEnd w:id="40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по товарам, по которым элект</w:t>
      </w:r>
      <w:r w:rsidRPr="00F91F13">
        <w:rPr>
          <w:color w:val="000000"/>
          <w:sz w:val="28"/>
          <w:lang w:val="ru-RU"/>
        </w:rPr>
        <w:t>ронные счета-фактуры подлежат выписке посредством виртуального склада с 31 декабря 2020 года до 1 мая 2021 года;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42" w:name="z48"/>
      <w:bookmarkEnd w:id="41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по товарам из перечня изъятия ВТО с 1 февраля 2021 года до 1 июля 2021 года.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43" w:name="z49"/>
      <w:bookmarkEnd w:id="42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4. Участниками Пилотного проекта являются: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44" w:name="z50"/>
      <w:bookmarkEnd w:id="4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су</w:t>
      </w:r>
      <w:r w:rsidRPr="00F91F13">
        <w:rPr>
          <w:color w:val="000000"/>
          <w:sz w:val="28"/>
          <w:lang w:val="ru-RU"/>
        </w:rPr>
        <w:t>бъекты: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45" w:name="z51"/>
      <w:bookmarkEnd w:id="4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осуществляющие деятельность по производству и (или) реализации подакцизных товаров;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46" w:name="z52"/>
      <w:bookmarkEnd w:id="45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осуществляющие ввоз товаров на территорию Республики Казахстан с территории государств-членов ЕАЭС;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47" w:name="z53"/>
      <w:bookmarkEnd w:id="46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осуществляющие вывоз товаров с территории Респ</w:t>
      </w:r>
      <w:r w:rsidRPr="00F91F13">
        <w:rPr>
          <w:color w:val="000000"/>
          <w:sz w:val="28"/>
          <w:lang w:val="ru-RU"/>
        </w:rPr>
        <w:t>ублики Казахстан на территорию государств-членов ЕАЭС;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48" w:name="z54"/>
      <w:bookmarkEnd w:id="47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осуществляющие ввоз подакцизных товаров на территорию Республики Казахстан с территории государств, не являющихся членами ЕАЭС;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49" w:name="z55"/>
      <w:bookmarkEnd w:id="48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осуществляющие вывоз товаров из перечня изъятия ВТО и (или) п</w:t>
      </w:r>
      <w:r w:rsidRPr="00F91F13">
        <w:rPr>
          <w:color w:val="000000"/>
          <w:sz w:val="28"/>
          <w:lang w:val="ru-RU"/>
        </w:rPr>
        <w:t>одакцизных товаров и (или) товаров, по которым электронные счета-фактуры выписываются посредством виртуального склада, с территории Республики Казахстан на территории государств, не являющихся членами ЕАЭС;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50" w:name="z56"/>
      <w:bookmarkEnd w:id="49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осуществляющие деятельность по реализации т</w:t>
      </w:r>
      <w:r w:rsidRPr="00F91F13">
        <w:rPr>
          <w:color w:val="000000"/>
          <w:sz w:val="28"/>
          <w:lang w:val="ru-RU"/>
        </w:rPr>
        <w:t>оваров из перечня изъятия ВТО;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51" w:name="z57"/>
      <w:bookmarkEnd w:id="50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осуществляющие деятельность по реализации товаров, по которым электронные счета-фактуры подлежат выписке посредством виртуального склада;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52" w:name="z58"/>
      <w:bookmarkEnd w:id="51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разработчик ИС ЭСФ – товарищество с ограниченной ответственностью "</w:t>
      </w:r>
      <w:r>
        <w:rPr>
          <w:color w:val="000000"/>
          <w:sz w:val="28"/>
        </w:rPr>
        <w:t>Open</w:t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Systems</w:t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Development</w:t>
      </w:r>
      <w:r w:rsidRPr="00F91F13">
        <w:rPr>
          <w:color w:val="000000"/>
          <w:sz w:val="28"/>
          <w:lang w:val="ru-RU"/>
        </w:rPr>
        <w:t>";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53" w:name="z59"/>
      <w:bookmarkEnd w:id="52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3) оператор по маркировке товаров – акционерное общество "Казахтелеком";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54" w:name="z60"/>
      <w:bookmarkEnd w:id="5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4) акционерное общество "Национальные информационные технологии";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55" w:name="z61"/>
      <w:bookmarkEnd w:id="5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5) Комитет государственных доходов Министерства финансов Республики Казахстан</w:t>
      </w:r>
      <w:r w:rsidRPr="00F91F13">
        <w:rPr>
          <w:color w:val="000000"/>
          <w:sz w:val="28"/>
          <w:lang w:val="ru-RU"/>
        </w:rPr>
        <w:t xml:space="preserve"> (далее – КГД МФ РК).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56" w:name="z62"/>
      <w:bookmarkEnd w:id="55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5. Виды виртуальных складов: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57" w:name="z63"/>
      <w:bookmarkEnd w:id="56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"Склад" – основной склад налогоплательщика, можно зарегистрировать несколько складов;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58" w:name="z64"/>
      <w:bookmarkEnd w:id="57"/>
      <w:r>
        <w:rPr>
          <w:color w:val="000000"/>
          <w:sz w:val="28"/>
        </w:rPr>
        <w:lastRenderedPageBreak/>
        <w:t>     </w:t>
      </w:r>
      <w:r w:rsidRPr="00F91F13">
        <w:rPr>
          <w:color w:val="000000"/>
          <w:sz w:val="28"/>
          <w:lang w:val="ru-RU"/>
        </w:rPr>
        <w:t xml:space="preserve"> 2) "Нераспределенный склад" – склад, создаваемый автоматически для пользователей ИС ЭСФ и для </w:t>
      </w:r>
      <w:r w:rsidRPr="00F91F13">
        <w:rPr>
          <w:color w:val="000000"/>
          <w:sz w:val="28"/>
          <w:lang w:val="ru-RU"/>
        </w:rPr>
        <w:t>получателей, осуществляющих реализацию товара в розничной торговле, в том числе не зарегистрированных в ИС ЭСФ;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59" w:name="z65"/>
      <w:bookmarkEnd w:id="58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3) "Точка продаж" – место продажи товара, точка продаж может находиться в торговом зале магазина;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60" w:name="z66"/>
      <w:bookmarkEnd w:id="59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4) "Мобильный склад" – склад для п</w:t>
      </w:r>
      <w:r w:rsidRPr="00F91F13">
        <w:rPr>
          <w:color w:val="000000"/>
          <w:sz w:val="28"/>
          <w:lang w:val="ru-RU"/>
        </w:rPr>
        <w:t>еремещения товаров по территории Республики Казахстан в целях реализации товаров.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61" w:name="z67"/>
      <w:bookmarkEnd w:id="60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6. Признаки виртуальных складов: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62" w:name="z68"/>
      <w:bookmarkEnd w:id="61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"Приоритетный склад" – склад, определенный участником ИС ЭСФ, для автоматического оприходования и списания товаров с виртуальн</w:t>
      </w:r>
      <w:r w:rsidRPr="00F91F13">
        <w:rPr>
          <w:color w:val="000000"/>
          <w:sz w:val="28"/>
          <w:lang w:val="ru-RU"/>
        </w:rPr>
        <w:t>ого склада;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63" w:name="z69"/>
      <w:bookmarkEnd w:id="62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"Склад оприходования товаров по декларациям на товары" – склад для автоматического оприходования товаров по декларациям на товары;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64" w:name="z70"/>
      <w:bookmarkEnd w:id="6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3) "Публичный склад" – склад, предоставляемый покупателем поставщику для выбора склада при перемещ</w:t>
      </w:r>
      <w:r w:rsidRPr="00F91F13">
        <w:rPr>
          <w:color w:val="000000"/>
          <w:sz w:val="28"/>
          <w:lang w:val="ru-RU"/>
        </w:rPr>
        <w:t>ении и реализации товаров;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65" w:name="z71"/>
      <w:bookmarkEnd w:id="6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4) "Склад участников совместной деятельности" – склад, используемый участниками совместной деятельности (далее – Склад УСД);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66" w:name="z72"/>
      <w:bookmarkEnd w:id="65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5) "Склад для лизинга" – склад для совместного использования с различными контрагентами (пос</w:t>
      </w:r>
      <w:r w:rsidRPr="00F91F13">
        <w:rPr>
          <w:color w:val="000000"/>
          <w:sz w:val="28"/>
          <w:lang w:val="ru-RU"/>
        </w:rPr>
        <w:t>тавщиком или получателем) в течение определенного времени;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67" w:name="z73"/>
      <w:bookmarkEnd w:id="66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6) "Склад по переработке давальческого сырья" – склад, используемый давальцем и переработчиком сырья;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68" w:name="z74"/>
      <w:bookmarkEnd w:id="67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7) "Склад реорганизуемого лица" – склад, используемый при реорганизации предприятия</w:t>
      </w:r>
      <w:r w:rsidRPr="00F91F13">
        <w:rPr>
          <w:color w:val="000000"/>
          <w:sz w:val="28"/>
          <w:lang w:val="ru-RU"/>
        </w:rPr>
        <w:t>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69" w:name="z75"/>
      <w:bookmarkEnd w:id="68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7. Разработчик ИС ЭСФ, оператор по маркировке товаров осуществляют техническую поддержку участников Пилотного проекта в течение 5 (пяти) рабочих дней с даты получения от них запроса.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70" w:name="z76"/>
      <w:bookmarkEnd w:id="69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8. КГД МФ РК предоставляет методологическую консультацию в </w:t>
      </w:r>
      <w:r w:rsidRPr="00F91F13">
        <w:rPr>
          <w:color w:val="000000"/>
          <w:sz w:val="28"/>
          <w:lang w:val="ru-RU"/>
        </w:rPr>
        <w:t>части оформления СНТ и работы на виртуальном складе в течение 5 (пяти) рабочих дней с даты получения запроса от субъектов.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71" w:name="z77"/>
      <w:bookmarkEnd w:id="70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9. Участники Пилотного проекта вносят предложения по доработке порядка оформления СНТ путем их направления на электронный адрес</w:t>
      </w:r>
      <w:r w:rsidRPr="00F91F13">
        <w:rPr>
          <w:color w:val="000000"/>
          <w:sz w:val="28"/>
          <w:lang w:val="ru-RU"/>
        </w:rPr>
        <w:t xml:space="preserve"> технической поддержки </w:t>
      </w:r>
      <w:r>
        <w:rPr>
          <w:color w:val="000000"/>
          <w:sz w:val="28"/>
        </w:rPr>
        <w:t>esfsd</w:t>
      </w:r>
      <w:r w:rsidRPr="00F91F13">
        <w:rPr>
          <w:color w:val="000000"/>
          <w:sz w:val="28"/>
          <w:lang w:val="ru-RU"/>
        </w:rPr>
        <w:t>@</w:t>
      </w:r>
      <w:r>
        <w:rPr>
          <w:color w:val="000000"/>
          <w:sz w:val="28"/>
        </w:rPr>
        <w:t>mgd</w:t>
      </w:r>
      <w:r w:rsidRPr="00F91F13">
        <w:rPr>
          <w:color w:val="000000"/>
          <w:sz w:val="28"/>
          <w:lang w:val="ru-RU"/>
        </w:rPr>
        <w:t>.</w:t>
      </w:r>
      <w:r>
        <w:rPr>
          <w:color w:val="000000"/>
          <w:sz w:val="28"/>
        </w:rPr>
        <w:t>kz</w:t>
      </w:r>
      <w:r w:rsidRPr="00F91F13">
        <w:rPr>
          <w:color w:val="000000"/>
          <w:sz w:val="28"/>
          <w:lang w:val="ru-RU"/>
        </w:rPr>
        <w:t xml:space="preserve"> с пометкой "Предложения по доработке порядка оформления СНТ".</w:t>
      </w:r>
    </w:p>
    <w:p w:rsidR="00E16AE9" w:rsidRPr="00F91F13" w:rsidRDefault="00F91F13">
      <w:pPr>
        <w:spacing w:after="0"/>
        <w:rPr>
          <w:lang w:val="ru-RU"/>
        </w:rPr>
      </w:pPr>
      <w:bookmarkStart w:id="72" w:name="z78"/>
      <w:bookmarkEnd w:id="71"/>
      <w:r w:rsidRPr="00F91F13">
        <w:rPr>
          <w:b/>
          <w:color w:val="000000"/>
          <w:lang w:val="ru-RU"/>
        </w:rPr>
        <w:t xml:space="preserve"> Глава 2. Порядок реализации Пилотного проекта по оформлению СНТ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73" w:name="z79"/>
      <w:bookmarkEnd w:id="72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10. СНТ оформляется в электронной форме, за исключением следующих случаев, когда СНТ </w:t>
      </w:r>
      <w:r w:rsidRPr="00F91F13">
        <w:rPr>
          <w:color w:val="000000"/>
          <w:sz w:val="28"/>
          <w:lang w:val="ru-RU"/>
        </w:rPr>
        <w:t>подлежит оформлению на бумажных носителях: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74" w:name="z80"/>
      <w:bookmarkEnd w:id="73"/>
      <w:r>
        <w:rPr>
          <w:color w:val="000000"/>
          <w:sz w:val="28"/>
        </w:rPr>
        <w:lastRenderedPageBreak/>
        <w:t>     </w:t>
      </w:r>
      <w:r w:rsidRPr="00F91F13">
        <w:rPr>
          <w:color w:val="000000"/>
          <w:sz w:val="28"/>
          <w:lang w:val="ru-RU"/>
        </w:rPr>
        <w:t xml:space="preserve"> 1) отсутствия по месту нахождения налогоплательщика в границах административно-территориальных единиц Республики Казахстан сети телекоммуникаций общего пользования.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75" w:name="z81"/>
      <w:bookmarkEnd w:id="7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Информация об административно-террит</w:t>
      </w:r>
      <w:r w:rsidRPr="00F91F13">
        <w:rPr>
          <w:color w:val="000000"/>
          <w:sz w:val="28"/>
          <w:lang w:val="ru-RU"/>
        </w:rPr>
        <w:t>ориальных единицах Республики Казахстан, на территории которых отсутствуют сети телекоммуникаций общего пользования, размещается на интернет-ресурсе КГД МФ РК;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76" w:name="z82"/>
      <w:bookmarkEnd w:id="75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в случае подтверждения информации на интернет-ресурсе КГД МФ РК о невозможности оформле</w:t>
      </w:r>
      <w:r w:rsidRPr="00F91F13">
        <w:rPr>
          <w:color w:val="000000"/>
          <w:sz w:val="28"/>
          <w:lang w:val="ru-RU"/>
        </w:rPr>
        <w:t>ния СНТ в ИС ЭСФ по причине технических ошибок.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77" w:name="z83"/>
      <w:bookmarkEnd w:id="76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11. СНТ считается оформленной, если: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78" w:name="z84"/>
      <w:bookmarkEnd w:id="77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СНТ соответствует требованиям, установленным налоговым законодательством Республики Казахстан и Законом Республики Казахстан от 7 января 2003 года "Об элек</w:t>
      </w:r>
      <w:r w:rsidRPr="00F91F13">
        <w:rPr>
          <w:color w:val="000000"/>
          <w:sz w:val="28"/>
          <w:lang w:val="ru-RU"/>
        </w:rPr>
        <w:t>тронном документе и электронной цифровой подписи";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79" w:name="z85"/>
      <w:bookmarkEnd w:id="78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СНТ в электронной форме присвоен регистрационный номер в ИС ЭСФ;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80" w:name="z86"/>
      <w:bookmarkEnd w:id="79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3) СНТ на бумажных носителях зарегистрирована в журнале регистрации бумажных СНТ.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81" w:name="z87"/>
      <w:bookmarkEnd w:id="80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12. Налогоплательщики, зарегистриров</w:t>
      </w:r>
      <w:r w:rsidRPr="00F91F13">
        <w:rPr>
          <w:color w:val="000000"/>
          <w:sz w:val="28"/>
          <w:lang w:val="ru-RU"/>
        </w:rPr>
        <w:t>анные в административно-территориальных единицах Республики Казахстан, на территории которых отсутствуют сети телекоммуникаций общего пользования, информация по которым размещена на интернет-ресурсе КГД МФ РК, оформляют СНТ на бумажных носителях с ведением</w:t>
      </w:r>
      <w:r w:rsidRPr="00F91F13">
        <w:rPr>
          <w:color w:val="000000"/>
          <w:sz w:val="28"/>
          <w:lang w:val="ru-RU"/>
        </w:rPr>
        <w:t xml:space="preserve"> журнала регистрации бумажных СНТ согласно приложению 1 к настоящим Правилам.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82" w:name="z88"/>
      <w:bookmarkEnd w:id="81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13. Оригиналом (подлинником) СНТ является электронный документ, содержащийся в ИС ЭСФ, а также СНТ на бумажных носителях, оформленная в случаях, предусмотренных пунктом 12 </w:t>
      </w:r>
      <w:r w:rsidRPr="00F91F13">
        <w:rPr>
          <w:color w:val="000000"/>
          <w:sz w:val="28"/>
          <w:lang w:val="ru-RU"/>
        </w:rPr>
        <w:t>настоящих Правил.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83" w:name="z89"/>
      <w:bookmarkEnd w:id="82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14. Отдельные поля СНТ не подлежат заполнению, если в техническом описании структуры СНТ такие поля имеют признаки: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84" w:name="z90"/>
      <w:bookmarkEnd w:id="8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"необязательное поле";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85" w:name="z91"/>
      <w:bookmarkEnd w:id="8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"условно-обязательное поле" и условия по обязательности заполнения не </w:t>
      </w:r>
      <w:r w:rsidRPr="00F91F13">
        <w:rPr>
          <w:color w:val="000000"/>
          <w:sz w:val="28"/>
          <w:lang w:val="ru-RU"/>
        </w:rPr>
        <w:t>наступают.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86" w:name="z92"/>
      <w:bookmarkEnd w:id="85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Техническое описание структуры СНТ публикуется на интернет-ресурсе КГД МФ РК и учитывается при приеме и обработке СНТ в ИС ЭСФ.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87" w:name="z93"/>
      <w:bookmarkEnd w:id="86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15. СНТ подлежит оформлению: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88" w:name="z94"/>
      <w:bookmarkEnd w:id="87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при перемещении и (или) реализации подакцизных товаров на территори</w:t>
      </w:r>
      <w:r w:rsidRPr="00F91F13">
        <w:rPr>
          <w:color w:val="000000"/>
          <w:sz w:val="28"/>
          <w:lang w:val="ru-RU"/>
        </w:rPr>
        <w:t>и Республики Казахстан;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89" w:name="z95"/>
      <w:bookmarkEnd w:id="88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при реализации товаров из перечня изъятия ВТО на территории Республики Казахстан;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90" w:name="z96"/>
      <w:bookmarkEnd w:id="89"/>
      <w:r>
        <w:rPr>
          <w:color w:val="000000"/>
          <w:sz w:val="28"/>
        </w:rPr>
        <w:lastRenderedPageBreak/>
        <w:t>     </w:t>
      </w:r>
      <w:r w:rsidRPr="00F91F13">
        <w:rPr>
          <w:color w:val="000000"/>
          <w:sz w:val="28"/>
          <w:lang w:val="ru-RU"/>
        </w:rPr>
        <w:t xml:space="preserve"> 3) при ввозе товаров на территорию Республики Казахстан с территории государств-членов ЕАЭС, за исключением ввоза товаров на легковом а</w:t>
      </w:r>
      <w:r w:rsidRPr="00F91F13">
        <w:rPr>
          <w:color w:val="000000"/>
          <w:sz w:val="28"/>
          <w:lang w:val="ru-RU"/>
        </w:rPr>
        <w:t>втотранспорте;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91" w:name="z97"/>
      <w:bookmarkEnd w:id="90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4) при вывозе товаров из перечня изъятия ВТО и (или) подакцизных товаров и (или) товаров, по которым электронные счета-фактуры подлежат выписке посредством виртуального склада, с территории Республики Казахстан на территорию государств</w:t>
      </w:r>
      <w:r w:rsidRPr="00F91F13">
        <w:rPr>
          <w:color w:val="000000"/>
          <w:sz w:val="28"/>
          <w:lang w:val="ru-RU"/>
        </w:rPr>
        <w:t>, не являющихся членами ЕАЭС;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92" w:name="z98"/>
      <w:bookmarkEnd w:id="91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5) при вывозе товаров с территории Республики Казахстан на территорию государств-членов ЕАЭС, за исключением вывоза товаров на легковом автотранспорте на территории Республики Казахстан;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93" w:name="z99"/>
      <w:bookmarkEnd w:id="92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6) при реализации имущества</w:t>
      </w:r>
      <w:r w:rsidRPr="00F91F13">
        <w:rPr>
          <w:color w:val="000000"/>
          <w:sz w:val="28"/>
          <w:lang w:val="ru-RU"/>
        </w:rPr>
        <w:t>, обращенного в государственную собственность на территории Республики Казахстан;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94" w:name="z100"/>
      <w:bookmarkEnd w:id="9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7) при реализации товаров, по которым электронные счета-фактуры подлежат выписке посредством виртуального склада на территории Республики Казахстан.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95" w:name="z101"/>
      <w:bookmarkEnd w:id="9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Исключения, п</w:t>
      </w:r>
      <w:r w:rsidRPr="00F91F13">
        <w:rPr>
          <w:color w:val="000000"/>
          <w:sz w:val="28"/>
          <w:lang w:val="ru-RU"/>
        </w:rPr>
        <w:t>редусмотренные подпунктами 3) и 5) части первой настоящего пункта, не распространяются на золотосодержащую продукцию.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96" w:name="z102"/>
      <w:bookmarkEnd w:id="95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16. СНТ не подлежит оформлению: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97" w:name="z103"/>
      <w:bookmarkEnd w:id="96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при реализации товаров в розничной торговле, за исключением случая, предусмотренного пункт</w:t>
      </w:r>
      <w:r w:rsidRPr="00F91F13">
        <w:rPr>
          <w:color w:val="000000"/>
          <w:sz w:val="28"/>
          <w:lang w:val="ru-RU"/>
        </w:rPr>
        <w:t>ом 72 настоящих Правил;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98" w:name="z104"/>
      <w:bookmarkEnd w:id="97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при ввозе товаров на территорию Республики Казахстан с территории государств, не являющихся членами ЕАЭС и с территории государств-членов ЕАЭС по системе магистральных трубопроводов и (или) по линиям электропередачи;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99" w:name="z105"/>
      <w:bookmarkEnd w:id="98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</w:t>
      </w:r>
      <w:r w:rsidRPr="00F91F13">
        <w:rPr>
          <w:color w:val="000000"/>
          <w:sz w:val="28"/>
          <w:lang w:val="ru-RU"/>
        </w:rPr>
        <w:t>3) при вывозе товаров с территории Республики Казахстан на территорию государств, не являющихся членами ЕАЭС, и на территорию государств-членов ЕАЭС по системе магистральных трубопроводов и (или) по линиям электропередачи;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00" w:name="z106"/>
      <w:bookmarkEnd w:id="99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4) при перемещении товаров </w:t>
      </w:r>
      <w:r w:rsidRPr="00F91F13">
        <w:rPr>
          <w:color w:val="000000"/>
          <w:sz w:val="28"/>
          <w:lang w:val="ru-RU"/>
        </w:rPr>
        <w:t>в пределах одного лица и (или) между структурными подразделениями одного лица на территории Республики Казахстан, за исключением подакцизных товаров;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01" w:name="z107"/>
      <w:bookmarkEnd w:id="100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5) при отгрузке возвратной тары, за исключением случаев, когда такая тара включена в перечень изъяти</w:t>
      </w:r>
      <w:r w:rsidRPr="00F91F13">
        <w:rPr>
          <w:color w:val="000000"/>
          <w:sz w:val="28"/>
          <w:lang w:val="ru-RU"/>
        </w:rPr>
        <w:t>я ВТО;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02" w:name="z108"/>
      <w:bookmarkEnd w:id="101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6) при ввозе товаров на территорию Республики Казахстан с территории государств-членов ЕАЭС, по которым местом начала транспортировки является территория государств, не являющихся членами ЕАЭС;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03" w:name="z109"/>
      <w:bookmarkEnd w:id="102"/>
      <w:r>
        <w:rPr>
          <w:color w:val="000000"/>
          <w:sz w:val="28"/>
        </w:rPr>
        <w:lastRenderedPageBreak/>
        <w:t>     </w:t>
      </w:r>
      <w:r w:rsidRPr="00F91F13">
        <w:rPr>
          <w:color w:val="000000"/>
          <w:sz w:val="28"/>
          <w:lang w:val="ru-RU"/>
        </w:rPr>
        <w:t xml:space="preserve"> 7) при вывозе товаров с территории Республи</w:t>
      </w:r>
      <w:r w:rsidRPr="00F91F13">
        <w:rPr>
          <w:color w:val="000000"/>
          <w:sz w:val="28"/>
          <w:lang w:val="ru-RU"/>
        </w:rPr>
        <w:t xml:space="preserve">ки Казахстан на территорию государств-членов ЕАЭС, по которым страной назначения является территория государства, не являющегося членом ЕАЭС, за исключением товаров из перечня изъятия ВТО и (или) подакцизных товаров и (или) товаров, по которым электронные </w:t>
      </w:r>
      <w:r w:rsidRPr="00F91F13">
        <w:rPr>
          <w:color w:val="000000"/>
          <w:sz w:val="28"/>
          <w:lang w:val="ru-RU"/>
        </w:rPr>
        <w:t>счета-фактуры подлежат выписке посредством виртуального склада.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04" w:name="z110"/>
      <w:bookmarkEnd w:id="10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17. СНТ оформляется в следующие сроки: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05" w:name="z111"/>
      <w:bookmarkEnd w:id="10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при перемещении, реализации товаров по территории Республики Казахстан – не позднее начала перемещения, реализации товаров;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06" w:name="z112"/>
      <w:bookmarkEnd w:id="105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при в</w:t>
      </w:r>
      <w:r w:rsidRPr="00F91F13">
        <w:rPr>
          <w:color w:val="000000"/>
          <w:sz w:val="28"/>
          <w:lang w:val="ru-RU"/>
        </w:rPr>
        <w:t>возе товаров на территорию Республики Казахстан: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07" w:name="z113"/>
      <w:bookmarkEnd w:id="106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с территории государств, не являющихся членами ЕАЭС, – не позднее начала перемещения, реализации товаров, по которым произведена таможенная очистка;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08" w:name="z114"/>
      <w:bookmarkEnd w:id="107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с территории государств-членов ЕАЭС – до перес</w:t>
      </w:r>
      <w:r w:rsidRPr="00F91F13">
        <w:rPr>
          <w:color w:val="000000"/>
          <w:sz w:val="28"/>
          <w:lang w:val="ru-RU"/>
        </w:rPr>
        <w:t>ечения Государственной границы Республики Казахстан;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09" w:name="z115"/>
      <w:bookmarkEnd w:id="108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3) при вывозе товаров с территории Республики Казахстан на территорию государств, не являющихся членами ЕАЭС, и государств-членов ЕАЭС – не позднее начала перемещения, реализации товаров;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10" w:name="z116"/>
      <w:bookmarkEnd w:id="109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4) </w:t>
      </w:r>
      <w:r w:rsidRPr="00F91F13">
        <w:rPr>
          <w:color w:val="000000"/>
          <w:sz w:val="28"/>
          <w:lang w:val="ru-RU"/>
        </w:rPr>
        <w:t>при реализации золотосодержащей продукции посредством трубопровода – ежемесячно, не позднее 15 числа месяца, следующего за месяцем реализации.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11" w:name="z117"/>
      <w:bookmarkEnd w:id="110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18. Получатель СНТ в течение 20 (двадцати) рабочих дней после даты регистрации СНТ в ИС ЭСФ посредством ИС </w:t>
      </w:r>
      <w:r w:rsidRPr="00F91F13">
        <w:rPr>
          <w:color w:val="000000"/>
          <w:sz w:val="28"/>
          <w:lang w:val="ru-RU"/>
        </w:rPr>
        <w:t>ЭСФ подтверждает или отклоняет СНТ.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12" w:name="z118"/>
      <w:bookmarkEnd w:id="111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19. В случае нарушения в период Пилотного проекта участниками Пилотного проекта порядка и сроков оформления (подтверждения, отклонения) СНТ, установленных настоящими Правилами, КГД МФ РК формирует извещение "О нарушении порядка и (или) сроков оформле</w:t>
      </w:r>
      <w:r w:rsidRPr="00F91F13">
        <w:rPr>
          <w:color w:val="000000"/>
          <w:sz w:val="28"/>
          <w:lang w:val="ru-RU"/>
        </w:rPr>
        <w:t>ния (подтверждения, отклонения) сопроводительной накладной на товары" (далее – Извещение) по форме согласно приложению 3 к настоящим Правилам.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13" w:name="z119"/>
      <w:bookmarkEnd w:id="112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Извещение направляется участнику Пилотного проекта в электронной форме или на бумажном носителе.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14" w:name="z120"/>
      <w:bookmarkEnd w:id="11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Полу</w:t>
      </w:r>
      <w:r w:rsidRPr="00F91F13">
        <w:rPr>
          <w:color w:val="000000"/>
          <w:sz w:val="28"/>
          <w:lang w:val="ru-RU"/>
        </w:rPr>
        <w:t>чение Извещения, а также ознакомление с ним не освобождает получателя от оформления, подтверждения или отклонения получения СНТ.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15" w:name="z121"/>
      <w:bookmarkEnd w:id="114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20. СНТ оформляется поставщиком (при ввозе – получателем) по форме согласно приложению 2 к настоящим Правилам посредство</w:t>
      </w:r>
      <w:r w:rsidRPr="00F91F13">
        <w:rPr>
          <w:color w:val="000000"/>
          <w:sz w:val="28"/>
          <w:lang w:val="ru-RU"/>
        </w:rPr>
        <w:t>м виртуального склада на казахском или русском языках, подписывается ЭЦП.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16" w:name="z122"/>
      <w:bookmarkEnd w:id="115"/>
      <w:r>
        <w:rPr>
          <w:color w:val="000000"/>
          <w:sz w:val="28"/>
        </w:rPr>
        <w:lastRenderedPageBreak/>
        <w:t>     </w:t>
      </w:r>
      <w:r w:rsidRPr="00F91F13">
        <w:rPr>
          <w:color w:val="000000"/>
          <w:sz w:val="28"/>
          <w:lang w:val="ru-RU"/>
        </w:rPr>
        <w:t xml:space="preserve"> При ввозе товаров на территорию Республики Казахстан с территории государств-членов ЕАЭС получатель товаров оформляет первичную СНТ, посредством которой товары поступают на его</w:t>
      </w:r>
      <w:r w:rsidRPr="00F91F13">
        <w:rPr>
          <w:color w:val="000000"/>
          <w:sz w:val="28"/>
          <w:lang w:val="ru-RU"/>
        </w:rPr>
        <w:t xml:space="preserve"> виртуальный склад.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17" w:name="z123"/>
      <w:bookmarkEnd w:id="116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21. При перемещении, реализации товаров по территории Республики Казахстан, а также при вывозе за пределы Республики Казахстан СНТ оформляется в национальной валюте Республики Казахстан, за исключением следующих случаев, при </w:t>
      </w:r>
      <w:r w:rsidRPr="00F91F13">
        <w:rPr>
          <w:color w:val="000000"/>
          <w:sz w:val="28"/>
          <w:lang w:val="ru-RU"/>
        </w:rPr>
        <w:t>которых оформляется в иностранной валюте: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18" w:name="z124"/>
      <w:bookmarkEnd w:id="117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по сделкам (операциям) по реализации товаров, заключенным (совершенным) в рамках соглашения (контракта) о разделе продукции;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19" w:name="z125"/>
      <w:bookmarkEnd w:id="118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по сделкам (операциям) по реализации товаров на экспорт, облагаемым по</w:t>
      </w:r>
      <w:r w:rsidRPr="00F91F13">
        <w:rPr>
          <w:color w:val="000000"/>
          <w:sz w:val="28"/>
          <w:lang w:val="ru-RU"/>
        </w:rPr>
        <w:t xml:space="preserve"> нулевой ставке налога на добавленную стоимость (далее – НДС) в соответствии со статьями 386, 446 и 449 Налогового кодекса;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20" w:name="z126"/>
      <w:bookmarkEnd w:id="119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3) по оборотам по реализации, облагаемым по нулевой ставке НДС в соответствии с пунктом 3 статьи 393 Налогового кодекса.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21" w:name="z127"/>
      <w:bookmarkEnd w:id="120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</w:t>
      </w:r>
      <w:r w:rsidRPr="00F91F13">
        <w:rPr>
          <w:color w:val="000000"/>
          <w:sz w:val="28"/>
          <w:lang w:val="ru-RU"/>
        </w:rPr>
        <w:t xml:space="preserve"> 22. При ввозе товаров на территорию Республики Казахстан СНТ выписывается в национальной валюте или в валюте, указанной в счете-фактуре (инвойсе).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22" w:name="z128"/>
      <w:bookmarkEnd w:id="121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23. Подтверждение СНТ получателем не требуется в следующих случаях: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23" w:name="z129"/>
      <w:bookmarkEnd w:id="122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при реализации товаров н</w:t>
      </w:r>
      <w:r w:rsidRPr="00F91F13">
        <w:rPr>
          <w:color w:val="000000"/>
          <w:sz w:val="28"/>
          <w:lang w:val="ru-RU"/>
        </w:rPr>
        <w:t>а экспорт;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24" w:name="z130"/>
      <w:bookmarkEnd w:id="12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при реализации горюче-смазочных материалов, осуществляемой аэропортами при заправке воздушных судов иностранных авиакомпаний, выполняющих международные полеты, международные воздушные перевозки;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25" w:name="z131"/>
      <w:bookmarkEnd w:id="12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3) при реализации товаров получател</w:t>
      </w:r>
      <w:r w:rsidRPr="00F91F13">
        <w:rPr>
          <w:color w:val="000000"/>
          <w:sz w:val="28"/>
          <w:lang w:val="ru-RU"/>
        </w:rPr>
        <w:t>ю, осуществляющему реализацию товаров в розничной торговле, за исключением реализации подакцизных товаров, реализации товаров на территорию специальной экономической зоны (далее – СЭЗ), пределы которой полностью или частично совпадают с участками таможенно</w:t>
      </w:r>
      <w:r w:rsidRPr="00F91F13">
        <w:rPr>
          <w:color w:val="000000"/>
          <w:sz w:val="28"/>
          <w:lang w:val="ru-RU"/>
        </w:rPr>
        <w:t>й границы ЕАЭС;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26" w:name="z132"/>
      <w:bookmarkEnd w:id="125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4) при реализации товаров физическому лицу, не являющемуся индивидуальным предпринимателем;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27" w:name="z133"/>
      <w:bookmarkEnd w:id="126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5) при оформлении СНТ в адрес получателей, зарегистрированных в административно-территориальных единицах Республики Казахстан, на террит</w:t>
      </w:r>
      <w:r w:rsidRPr="00F91F13">
        <w:rPr>
          <w:color w:val="000000"/>
          <w:sz w:val="28"/>
          <w:lang w:val="ru-RU"/>
        </w:rPr>
        <w:t>ории которых отсутствуют сети телекоммуникаций общего пользования.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28" w:name="z134"/>
      <w:bookmarkEnd w:id="127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24. В случае необходимости внесения изменений и (или) дополнений в ранее оформленную СНТ, исправления ошибок, не влекущих замену поставщика и (или) получателя товаров, оформляется исп</w:t>
      </w:r>
      <w:r w:rsidRPr="00F91F13">
        <w:rPr>
          <w:color w:val="000000"/>
          <w:sz w:val="28"/>
          <w:lang w:val="ru-RU"/>
        </w:rPr>
        <w:t>равленная СНТ с аннулированием ранее оформленной СНТ.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29" w:name="z135"/>
      <w:bookmarkEnd w:id="128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25. В случае возврата товара: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30" w:name="z136"/>
      <w:bookmarkEnd w:id="129"/>
      <w:r>
        <w:rPr>
          <w:color w:val="000000"/>
          <w:sz w:val="28"/>
        </w:rPr>
        <w:lastRenderedPageBreak/>
        <w:t>     </w:t>
      </w:r>
      <w:r w:rsidRPr="00F91F13">
        <w:rPr>
          <w:color w:val="000000"/>
          <w:sz w:val="28"/>
          <w:lang w:val="ru-RU"/>
        </w:rPr>
        <w:t xml:space="preserve"> 1) по отклоненной СНТ получателем – поставщик осуществляет перемещение товаров на склад отгрузки товаров по СНТ со статусом "отклоненная";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31" w:name="z137"/>
      <w:bookmarkEnd w:id="130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при отзыве С</w:t>
      </w:r>
      <w:r w:rsidRPr="00F91F13">
        <w:rPr>
          <w:color w:val="000000"/>
          <w:sz w:val="28"/>
          <w:lang w:val="ru-RU"/>
        </w:rPr>
        <w:t>НТ до подтверждения или отклонения СНТ получателем – поставщик осуществляет перемещение товаров на склад отгрузки товаров по СНТ со статусом "отозванная";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32" w:name="z138"/>
      <w:bookmarkEnd w:id="131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3) по ранее подтвержденной получателем СНТ – получатель оформляет СНТ на возврат, при этом указ</w:t>
      </w:r>
      <w:r w:rsidRPr="00F91F13">
        <w:rPr>
          <w:color w:val="000000"/>
          <w:sz w:val="28"/>
          <w:lang w:val="ru-RU"/>
        </w:rPr>
        <w:t>ывается регистрационный номер ранее оформленной СНТ в ИС ЭСФ.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33" w:name="z139"/>
      <w:bookmarkEnd w:id="132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26. СНТ, оформленная с указанием неполных и (или) недостоверных данных, подлежит аннулированию или отзыву поставщиком (при ввозе – получателем) в следующие сроки: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34" w:name="z140"/>
      <w:bookmarkEnd w:id="133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по подакцизным т</w:t>
      </w:r>
      <w:r w:rsidRPr="00F91F13">
        <w:rPr>
          <w:color w:val="000000"/>
          <w:sz w:val="28"/>
          <w:lang w:val="ru-RU"/>
        </w:rPr>
        <w:t>оварам – в течение 5 (пяти) рабочих дней после даты оформления СНТ в случае, если СНТ не подтверждена или не отклонена получателем;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35" w:name="z141"/>
      <w:bookmarkEnd w:id="134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2) по товарам из перечня изъятия ВТО и (или) товарам, по которым электронные счета-фактуры подлежат выписке посредство</w:t>
      </w:r>
      <w:r w:rsidRPr="00F91F13">
        <w:rPr>
          <w:color w:val="000000"/>
          <w:sz w:val="28"/>
          <w:lang w:val="ru-RU"/>
        </w:rPr>
        <w:t>м виртуального склада – в течение 20 (двадцати) рабочих дней после даты оформления СНТ в случае, если СНТ не подтверждена или не отклонена получателем.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36" w:name="z142"/>
      <w:bookmarkEnd w:id="135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27. Получатель по товарам, импортированным на территорию Республики Казахстан с территории государ</w:t>
      </w:r>
      <w:r w:rsidRPr="00F91F13">
        <w:rPr>
          <w:color w:val="000000"/>
          <w:sz w:val="28"/>
          <w:lang w:val="ru-RU"/>
        </w:rPr>
        <w:t>ств-членов ЕАЭС, оприходованным на виртуальный склад по первичной СНТ, при необходимости производит списание с виртуального склада указанных товаров, за исключением следующих товаров, по которым оформляется СНТ на реализацию: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137" w:name="z143"/>
      <w:bookmarkEnd w:id="136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1) товары из перечня изъ</w:t>
      </w:r>
      <w:r w:rsidRPr="00F91F13">
        <w:rPr>
          <w:color w:val="000000"/>
          <w:sz w:val="28"/>
          <w:lang w:val="ru-RU"/>
        </w:rPr>
        <w:t>ятия ВТО;</w:t>
      </w:r>
    </w:p>
    <w:p w:rsidR="00E16AE9" w:rsidRDefault="00F91F13">
      <w:pPr>
        <w:spacing w:after="0"/>
        <w:jc w:val="both"/>
      </w:pPr>
      <w:bookmarkStart w:id="138" w:name="z144"/>
      <w:bookmarkEnd w:id="137"/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2) подакцизные товары;</w:t>
      </w:r>
    </w:p>
    <w:p w:rsidR="00E16AE9" w:rsidRDefault="00F91F13">
      <w:pPr>
        <w:spacing w:after="0"/>
        <w:jc w:val="both"/>
      </w:pPr>
      <w:bookmarkStart w:id="139" w:name="z145"/>
      <w:bookmarkEnd w:id="138"/>
      <w:r>
        <w:rPr>
          <w:color w:val="000000"/>
          <w:sz w:val="28"/>
        </w:rPr>
        <w:t>      3) товары, по которым электронные счета-фактуры подлежат выписке посредством виртуального склада.</w:t>
      </w:r>
    </w:p>
    <w:p w:rsidR="00E16AE9" w:rsidRDefault="00F91F13">
      <w:pPr>
        <w:spacing w:after="0"/>
        <w:jc w:val="both"/>
      </w:pPr>
      <w:bookmarkStart w:id="140" w:name="z146"/>
      <w:bookmarkEnd w:id="139"/>
      <w:r>
        <w:rPr>
          <w:color w:val="000000"/>
          <w:sz w:val="28"/>
        </w:rPr>
        <w:t>      28. Товары, указанные в подпункте 1), 2) и 3) пункта 27 настоящих Правил, могут быть списаны с виртуального</w:t>
      </w:r>
      <w:r>
        <w:rPr>
          <w:color w:val="000000"/>
          <w:sz w:val="28"/>
        </w:rPr>
        <w:t xml:space="preserve"> склада без оформления СНТ на реализацию при использовании указанных товаров в производстве, использовании для собственных нужд, при порче, утрате, хищении, утилизации.</w:t>
      </w:r>
    </w:p>
    <w:p w:rsidR="00E16AE9" w:rsidRDefault="00F91F13">
      <w:pPr>
        <w:spacing w:after="0"/>
        <w:jc w:val="both"/>
      </w:pPr>
      <w:bookmarkStart w:id="141" w:name="z147"/>
      <w:bookmarkEnd w:id="140"/>
      <w:r>
        <w:rPr>
          <w:color w:val="000000"/>
          <w:sz w:val="28"/>
        </w:rPr>
        <w:t xml:space="preserve">       29. СНТ, зарегистрированные в ИС ЭСФ, хранятся в ИС ЭСФ в течение срока исковой </w:t>
      </w:r>
      <w:r>
        <w:rPr>
          <w:color w:val="000000"/>
          <w:sz w:val="28"/>
        </w:rPr>
        <w:t>давности в соответствии с пунктом 2 статьи 48 Налогового кодекса.</w:t>
      </w:r>
    </w:p>
    <w:p w:rsidR="00E16AE9" w:rsidRDefault="00F91F13">
      <w:pPr>
        <w:spacing w:after="0"/>
        <w:jc w:val="both"/>
      </w:pPr>
      <w:bookmarkStart w:id="142" w:name="z148"/>
      <w:bookmarkEnd w:id="141"/>
      <w:r>
        <w:rPr>
          <w:color w:val="000000"/>
          <w:sz w:val="28"/>
        </w:rPr>
        <w:lastRenderedPageBreak/>
        <w:t xml:space="preserve">      СНТ, зарегистрированные на бумажных носителях и в журналах регистрации бумажных СНТ, подлежат хранению в течение срока исковой давности в соответствии с пунктом 2 статьи 48 Налогового </w:t>
      </w:r>
      <w:r>
        <w:rPr>
          <w:color w:val="000000"/>
          <w:sz w:val="28"/>
        </w:rPr>
        <w:t>кодекса.</w:t>
      </w:r>
    </w:p>
    <w:p w:rsidR="00E16AE9" w:rsidRDefault="00F91F13">
      <w:pPr>
        <w:spacing w:after="0"/>
        <w:jc w:val="both"/>
      </w:pPr>
      <w:bookmarkStart w:id="143" w:name="z149"/>
      <w:bookmarkEnd w:id="142"/>
      <w:r>
        <w:rPr>
          <w:color w:val="000000"/>
          <w:sz w:val="28"/>
        </w:rPr>
        <w:t>      СНТ по товарам, переданным в лизинг, хранятся в ИС ЭСФ в течение срока исковой давности в соответствии с пунктом 2 статьи 48 Налогового кодекса, который исчисляется после истечения срока действия договора лизинга.</w:t>
      </w:r>
    </w:p>
    <w:p w:rsidR="00E16AE9" w:rsidRDefault="00F91F13">
      <w:pPr>
        <w:spacing w:after="0"/>
        <w:jc w:val="both"/>
      </w:pPr>
      <w:bookmarkStart w:id="144" w:name="z150"/>
      <w:bookmarkEnd w:id="143"/>
      <w:r>
        <w:rPr>
          <w:color w:val="000000"/>
          <w:sz w:val="28"/>
        </w:rPr>
        <w:t xml:space="preserve">       30. Для целей налого</w:t>
      </w:r>
      <w:r>
        <w:rPr>
          <w:color w:val="000000"/>
          <w:sz w:val="28"/>
        </w:rPr>
        <w:t>вого учета составление (оформление) формы З-2 "Накладная на отпуск запасов на сторону", утвержденной приказом Министра финансов Республики Казахстан от 20 декабря 2012 года № 562 "Об утверждении форм первичных учетных документов" (зарегистрированный в Реес</w:t>
      </w:r>
      <w:r>
        <w:rPr>
          <w:color w:val="000000"/>
          <w:sz w:val="28"/>
        </w:rPr>
        <w:t>тре государственной регистрации нормативных правовых актов под № 8265), не требуется в случае оформления СНТ.</w:t>
      </w:r>
    </w:p>
    <w:p w:rsidR="00E16AE9" w:rsidRDefault="00F91F13">
      <w:pPr>
        <w:spacing w:after="0"/>
      </w:pPr>
      <w:bookmarkStart w:id="145" w:name="z151"/>
      <w:bookmarkEnd w:id="144"/>
      <w:r>
        <w:rPr>
          <w:b/>
          <w:color w:val="000000"/>
        </w:rPr>
        <w:t xml:space="preserve"> Глава 3. Порядок заполнения СНТ в Пилотном проекте</w:t>
      </w:r>
    </w:p>
    <w:p w:rsidR="00E16AE9" w:rsidRDefault="00F91F13">
      <w:pPr>
        <w:spacing w:after="0"/>
        <w:jc w:val="both"/>
      </w:pPr>
      <w:bookmarkStart w:id="146" w:name="z152"/>
      <w:bookmarkEnd w:id="145"/>
      <w:r>
        <w:rPr>
          <w:color w:val="000000"/>
          <w:sz w:val="28"/>
        </w:rPr>
        <w:t>      31. В разделе А "Общий раздел" указываются следующие данные:</w:t>
      </w:r>
    </w:p>
    <w:p w:rsidR="00E16AE9" w:rsidRDefault="00F91F13">
      <w:pPr>
        <w:spacing w:after="0"/>
        <w:jc w:val="both"/>
      </w:pPr>
      <w:bookmarkStart w:id="147" w:name="z153"/>
      <w:bookmarkEnd w:id="146"/>
      <w:r>
        <w:rPr>
          <w:color w:val="000000"/>
          <w:sz w:val="28"/>
        </w:rPr>
        <w:t xml:space="preserve">      1) номер СНТ учетной </w:t>
      </w:r>
      <w:r>
        <w:rPr>
          <w:color w:val="000000"/>
          <w:sz w:val="28"/>
        </w:rPr>
        <w:t>системы – порядковый номер СНТ, который присваивается в налоговом учете налогоплательщика и определяется поставщиком товаров самостоятельно. Данное поле необязательно к заполнению;</w:t>
      </w:r>
    </w:p>
    <w:p w:rsidR="00E16AE9" w:rsidRDefault="00F91F13">
      <w:pPr>
        <w:spacing w:after="0"/>
        <w:jc w:val="both"/>
      </w:pPr>
      <w:bookmarkStart w:id="148" w:name="z154"/>
      <w:bookmarkEnd w:id="147"/>
      <w:r>
        <w:rPr>
          <w:color w:val="000000"/>
          <w:sz w:val="28"/>
        </w:rPr>
        <w:t>      2) дата отгрузки товара – заполняется вручную.</w:t>
      </w:r>
    </w:p>
    <w:p w:rsidR="00E16AE9" w:rsidRDefault="00F91F13">
      <w:pPr>
        <w:spacing w:after="0"/>
        <w:jc w:val="both"/>
      </w:pPr>
      <w:bookmarkStart w:id="149" w:name="z155"/>
      <w:bookmarkEnd w:id="148"/>
      <w:r>
        <w:rPr>
          <w:color w:val="000000"/>
          <w:sz w:val="28"/>
        </w:rPr>
        <w:t>      При этом дата от</w:t>
      </w:r>
      <w:r>
        <w:rPr>
          <w:color w:val="000000"/>
          <w:sz w:val="28"/>
        </w:rPr>
        <w:t>грузки товара в исправленной СНТ определяется по дате отгрузки товара, указанной в исправляемой СНТ, которая аннулируется;</w:t>
      </w:r>
    </w:p>
    <w:p w:rsidR="00E16AE9" w:rsidRDefault="00F91F13">
      <w:pPr>
        <w:spacing w:after="0"/>
        <w:jc w:val="both"/>
      </w:pPr>
      <w:bookmarkStart w:id="150" w:name="z156"/>
      <w:bookmarkEnd w:id="149"/>
      <w:r>
        <w:rPr>
          <w:color w:val="000000"/>
          <w:sz w:val="28"/>
        </w:rPr>
        <w:t>      3) исправленная СНТ – указывается регистрационный номер исправляемой СНТ в ИС ЭСФ. Заполняется в случае оформления СНТ взамен а</w:t>
      </w:r>
      <w:r>
        <w:rPr>
          <w:color w:val="000000"/>
          <w:sz w:val="28"/>
        </w:rPr>
        <w:t>ннулированной;</w:t>
      </w:r>
    </w:p>
    <w:p w:rsidR="00E16AE9" w:rsidRDefault="00F91F13">
      <w:pPr>
        <w:spacing w:after="0"/>
        <w:jc w:val="both"/>
      </w:pPr>
      <w:bookmarkStart w:id="151" w:name="z157"/>
      <w:bookmarkEnd w:id="150"/>
      <w:r>
        <w:rPr>
          <w:color w:val="000000"/>
          <w:sz w:val="28"/>
        </w:rPr>
        <w:t>      4) возврат товара – ставится отметка в случаях возврата товара. При этом в разделе В указываются реквизиты получателя, в разделе С – реквизиты поставщика, в поле 6.1 – регистрационный номер ранее оформленной СНТ в ИС ЭСФ;</w:t>
      </w:r>
    </w:p>
    <w:p w:rsidR="00E16AE9" w:rsidRDefault="00F91F13">
      <w:pPr>
        <w:spacing w:after="0"/>
        <w:jc w:val="both"/>
      </w:pPr>
      <w:bookmarkStart w:id="152" w:name="z158"/>
      <w:bookmarkEnd w:id="151"/>
      <w:r>
        <w:rPr>
          <w:color w:val="000000"/>
          <w:sz w:val="28"/>
        </w:rPr>
        <w:t>      5) ввоз</w:t>
      </w:r>
      <w:r>
        <w:rPr>
          <w:color w:val="000000"/>
          <w:sz w:val="28"/>
        </w:rPr>
        <w:t xml:space="preserve"> товара на территорию Республики Казахстан – при необходимости ставится соответствующая отметка в ячейке:</w:t>
      </w:r>
    </w:p>
    <w:p w:rsidR="00E16AE9" w:rsidRDefault="00F91F13">
      <w:pPr>
        <w:spacing w:after="0"/>
        <w:jc w:val="both"/>
      </w:pPr>
      <w:bookmarkStart w:id="153" w:name="z159"/>
      <w:bookmarkEnd w:id="152"/>
      <w:r>
        <w:rPr>
          <w:color w:val="000000"/>
          <w:sz w:val="28"/>
        </w:rPr>
        <w:t>      "ввоз товаров на территорию Республики Казахстан (импорт)";</w:t>
      </w:r>
    </w:p>
    <w:p w:rsidR="00E16AE9" w:rsidRDefault="00F91F13">
      <w:pPr>
        <w:spacing w:after="0"/>
        <w:jc w:val="both"/>
      </w:pPr>
      <w:bookmarkStart w:id="154" w:name="z160"/>
      <w:bookmarkEnd w:id="153"/>
      <w:r>
        <w:rPr>
          <w:color w:val="000000"/>
          <w:sz w:val="28"/>
        </w:rPr>
        <w:t>      "ввоз на переработку";</w:t>
      </w:r>
    </w:p>
    <w:p w:rsidR="00E16AE9" w:rsidRDefault="00F91F13">
      <w:pPr>
        <w:spacing w:after="0"/>
        <w:jc w:val="both"/>
      </w:pPr>
      <w:bookmarkStart w:id="155" w:name="z161"/>
      <w:bookmarkEnd w:id="154"/>
      <w:r>
        <w:rPr>
          <w:color w:val="000000"/>
          <w:sz w:val="28"/>
        </w:rPr>
        <w:t>      "временный ввоз";</w:t>
      </w:r>
    </w:p>
    <w:p w:rsidR="00E16AE9" w:rsidRDefault="00F91F13">
      <w:pPr>
        <w:spacing w:after="0"/>
        <w:jc w:val="both"/>
      </w:pPr>
      <w:bookmarkStart w:id="156" w:name="z162"/>
      <w:bookmarkEnd w:id="155"/>
      <w:r>
        <w:rPr>
          <w:color w:val="000000"/>
          <w:sz w:val="28"/>
        </w:rPr>
        <w:t>      "ввоз временно вывезенног</w:t>
      </w:r>
      <w:r>
        <w:rPr>
          <w:color w:val="000000"/>
          <w:sz w:val="28"/>
        </w:rPr>
        <w:t>о товара";</w:t>
      </w:r>
    </w:p>
    <w:p w:rsidR="00E16AE9" w:rsidRDefault="00F91F13">
      <w:pPr>
        <w:spacing w:after="0"/>
        <w:jc w:val="both"/>
      </w:pPr>
      <w:bookmarkStart w:id="157" w:name="z163"/>
      <w:bookmarkEnd w:id="156"/>
      <w:r>
        <w:rPr>
          <w:color w:val="000000"/>
          <w:sz w:val="28"/>
        </w:rPr>
        <w:t>      "ввоз на территорию СЭЗ";</w:t>
      </w:r>
    </w:p>
    <w:p w:rsidR="00E16AE9" w:rsidRDefault="00F91F13">
      <w:pPr>
        <w:spacing w:after="0"/>
        <w:jc w:val="both"/>
      </w:pPr>
      <w:bookmarkStart w:id="158" w:name="z164"/>
      <w:bookmarkEnd w:id="157"/>
      <w:r>
        <w:rPr>
          <w:color w:val="000000"/>
          <w:sz w:val="28"/>
        </w:rPr>
        <w:t>      6) вывоз товаров с территории Республики Казахстан – при необходимости ставится соответствующая отметка в ячейке:</w:t>
      </w:r>
    </w:p>
    <w:p w:rsidR="00E16AE9" w:rsidRDefault="00F91F13">
      <w:pPr>
        <w:spacing w:after="0"/>
        <w:jc w:val="both"/>
      </w:pPr>
      <w:bookmarkStart w:id="159" w:name="z165"/>
      <w:bookmarkEnd w:id="158"/>
      <w:r>
        <w:rPr>
          <w:color w:val="000000"/>
          <w:sz w:val="28"/>
        </w:rPr>
        <w:t>      "вывоз товаров с территории Республики Казахстан (экспорт)";</w:t>
      </w:r>
    </w:p>
    <w:p w:rsidR="00E16AE9" w:rsidRDefault="00F91F13">
      <w:pPr>
        <w:spacing w:after="0"/>
        <w:jc w:val="both"/>
      </w:pPr>
      <w:bookmarkStart w:id="160" w:name="z166"/>
      <w:bookmarkEnd w:id="159"/>
      <w:r>
        <w:rPr>
          <w:color w:val="000000"/>
          <w:sz w:val="28"/>
        </w:rPr>
        <w:lastRenderedPageBreak/>
        <w:t>      "вывоз на переработк</w:t>
      </w:r>
      <w:r>
        <w:rPr>
          <w:color w:val="000000"/>
          <w:sz w:val="28"/>
        </w:rPr>
        <w:t>у";</w:t>
      </w:r>
    </w:p>
    <w:p w:rsidR="00E16AE9" w:rsidRDefault="00F91F13">
      <w:pPr>
        <w:spacing w:after="0"/>
        <w:jc w:val="both"/>
      </w:pPr>
      <w:bookmarkStart w:id="161" w:name="z167"/>
      <w:bookmarkEnd w:id="160"/>
      <w:r>
        <w:rPr>
          <w:color w:val="000000"/>
          <w:sz w:val="28"/>
        </w:rPr>
        <w:t>      "временный вывоз";</w:t>
      </w:r>
    </w:p>
    <w:p w:rsidR="00E16AE9" w:rsidRDefault="00F91F13">
      <w:pPr>
        <w:spacing w:after="0"/>
        <w:jc w:val="both"/>
      </w:pPr>
      <w:bookmarkStart w:id="162" w:name="z168"/>
      <w:bookmarkEnd w:id="161"/>
      <w:r>
        <w:rPr>
          <w:color w:val="000000"/>
          <w:sz w:val="28"/>
        </w:rPr>
        <w:t>      "вывоз временно ввезенного товара";</w:t>
      </w:r>
    </w:p>
    <w:p w:rsidR="00E16AE9" w:rsidRDefault="00F91F13">
      <w:pPr>
        <w:spacing w:after="0"/>
        <w:jc w:val="both"/>
      </w:pPr>
      <w:bookmarkStart w:id="163" w:name="z169"/>
      <w:bookmarkEnd w:id="162"/>
      <w:r>
        <w:rPr>
          <w:color w:val="000000"/>
          <w:sz w:val="28"/>
        </w:rPr>
        <w:t>      "вывоз с территории СЭЗ";</w:t>
      </w:r>
    </w:p>
    <w:p w:rsidR="00E16AE9" w:rsidRDefault="00F91F13">
      <w:pPr>
        <w:spacing w:after="0"/>
        <w:jc w:val="both"/>
      </w:pPr>
      <w:bookmarkStart w:id="164" w:name="z170"/>
      <w:bookmarkEnd w:id="163"/>
      <w:r>
        <w:rPr>
          <w:color w:val="000000"/>
          <w:sz w:val="28"/>
        </w:rPr>
        <w:t>      "заправка воздушного судна";</w:t>
      </w:r>
    </w:p>
    <w:p w:rsidR="00E16AE9" w:rsidRDefault="00F91F13">
      <w:pPr>
        <w:spacing w:after="0"/>
        <w:jc w:val="both"/>
      </w:pPr>
      <w:bookmarkStart w:id="165" w:name="z171"/>
      <w:bookmarkEnd w:id="164"/>
      <w:r>
        <w:rPr>
          <w:color w:val="000000"/>
          <w:sz w:val="28"/>
        </w:rPr>
        <w:t>      7) перемещение товаров – при необходимости ставится соответствующая отметка в ячейке:</w:t>
      </w:r>
    </w:p>
    <w:p w:rsidR="00E16AE9" w:rsidRDefault="00F91F13">
      <w:pPr>
        <w:spacing w:after="0"/>
        <w:jc w:val="both"/>
      </w:pPr>
      <w:bookmarkStart w:id="166" w:name="z172"/>
      <w:bookmarkEnd w:id="165"/>
      <w:r>
        <w:rPr>
          <w:color w:val="000000"/>
          <w:sz w:val="28"/>
        </w:rPr>
        <w:t xml:space="preserve">      "в пределах одного </w:t>
      </w:r>
      <w:r>
        <w:rPr>
          <w:color w:val="000000"/>
          <w:sz w:val="28"/>
        </w:rPr>
        <w:t>лица на территории Республике Казахстан". Данное поле заполняется только по подакцизным товарам;</w:t>
      </w:r>
    </w:p>
    <w:p w:rsidR="00E16AE9" w:rsidRDefault="00F91F13">
      <w:pPr>
        <w:spacing w:after="0"/>
        <w:jc w:val="both"/>
      </w:pPr>
      <w:bookmarkStart w:id="167" w:name="z173"/>
      <w:bookmarkEnd w:id="166"/>
      <w:r>
        <w:rPr>
          <w:color w:val="000000"/>
          <w:sz w:val="28"/>
        </w:rPr>
        <w:t>      "в пределах одного лица в рамках ЕАЭС";</w:t>
      </w:r>
    </w:p>
    <w:p w:rsidR="00E16AE9" w:rsidRDefault="00F91F13">
      <w:pPr>
        <w:spacing w:after="0"/>
        <w:jc w:val="both"/>
      </w:pPr>
      <w:bookmarkStart w:id="168" w:name="z174"/>
      <w:bookmarkEnd w:id="167"/>
      <w:r>
        <w:rPr>
          <w:color w:val="000000"/>
          <w:sz w:val="28"/>
        </w:rPr>
        <w:t>      "иное перемещение";</w:t>
      </w:r>
    </w:p>
    <w:p w:rsidR="00E16AE9" w:rsidRDefault="00F91F13">
      <w:pPr>
        <w:spacing w:after="0"/>
        <w:jc w:val="both"/>
      </w:pPr>
      <w:bookmarkStart w:id="169" w:name="z175"/>
      <w:bookmarkEnd w:id="168"/>
      <w:r>
        <w:rPr>
          <w:color w:val="000000"/>
          <w:sz w:val="28"/>
        </w:rPr>
        <w:t xml:space="preserve">      8) подакцизные и другие товары (за исключением цифровой маркировки) – при </w:t>
      </w:r>
      <w:r>
        <w:rPr>
          <w:color w:val="000000"/>
          <w:sz w:val="28"/>
        </w:rPr>
        <w:t>необходимости ставится соответствующая отметка в ячейке:</w:t>
      </w:r>
    </w:p>
    <w:p w:rsidR="00E16AE9" w:rsidRDefault="00F91F13">
      <w:pPr>
        <w:spacing w:after="0"/>
        <w:jc w:val="both"/>
      </w:pPr>
      <w:bookmarkStart w:id="170" w:name="z176"/>
      <w:bookmarkEnd w:id="169"/>
      <w:r>
        <w:rPr>
          <w:color w:val="000000"/>
          <w:sz w:val="28"/>
        </w:rPr>
        <w:t>      "этиловый спирт";</w:t>
      </w:r>
    </w:p>
    <w:p w:rsidR="00E16AE9" w:rsidRDefault="00F91F13">
      <w:pPr>
        <w:spacing w:after="0"/>
        <w:jc w:val="both"/>
      </w:pPr>
      <w:bookmarkStart w:id="171" w:name="z177"/>
      <w:bookmarkEnd w:id="170"/>
      <w:r>
        <w:rPr>
          <w:color w:val="000000"/>
          <w:sz w:val="28"/>
        </w:rPr>
        <w:t>      "виноматериал";</w:t>
      </w:r>
    </w:p>
    <w:p w:rsidR="00E16AE9" w:rsidRDefault="00F91F13">
      <w:pPr>
        <w:spacing w:after="0"/>
        <w:jc w:val="both"/>
      </w:pPr>
      <w:bookmarkStart w:id="172" w:name="z178"/>
      <w:bookmarkEnd w:id="171"/>
      <w:r>
        <w:rPr>
          <w:color w:val="000000"/>
          <w:sz w:val="28"/>
        </w:rPr>
        <w:t>      "пиво и пивные напитки";</w:t>
      </w:r>
    </w:p>
    <w:p w:rsidR="00E16AE9" w:rsidRDefault="00F91F13">
      <w:pPr>
        <w:spacing w:after="0"/>
        <w:jc w:val="both"/>
      </w:pPr>
      <w:bookmarkStart w:id="173" w:name="z179"/>
      <w:bookmarkEnd w:id="172"/>
      <w:r>
        <w:rPr>
          <w:color w:val="000000"/>
          <w:sz w:val="28"/>
        </w:rPr>
        <w:t>      "алкогольная продукция (кроме пива и пивного напитка)";</w:t>
      </w:r>
    </w:p>
    <w:p w:rsidR="00E16AE9" w:rsidRDefault="00F91F13">
      <w:pPr>
        <w:spacing w:after="0"/>
        <w:jc w:val="both"/>
      </w:pPr>
      <w:bookmarkStart w:id="174" w:name="z180"/>
      <w:bookmarkEnd w:id="173"/>
      <w:r>
        <w:rPr>
          <w:color w:val="000000"/>
          <w:sz w:val="28"/>
        </w:rPr>
        <w:t>      "отдельные виды нефтепродуктов";</w:t>
      </w:r>
    </w:p>
    <w:p w:rsidR="00E16AE9" w:rsidRDefault="00F91F13">
      <w:pPr>
        <w:spacing w:after="0"/>
        <w:jc w:val="both"/>
      </w:pPr>
      <w:bookmarkStart w:id="175" w:name="z181"/>
      <w:bookmarkEnd w:id="174"/>
      <w:r>
        <w:rPr>
          <w:color w:val="000000"/>
          <w:sz w:val="28"/>
        </w:rPr>
        <w:t>      "биотопливо";</w:t>
      </w:r>
    </w:p>
    <w:p w:rsidR="00E16AE9" w:rsidRDefault="00F91F13">
      <w:pPr>
        <w:spacing w:after="0"/>
        <w:jc w:val="both"/>
      </w:pPr>
      <w:bookmarkStart w:id="176" w:name="z182"/>
      <w:bookmarkEnd w:id="175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"табачные изделия";</w:t>
      </w:r>
    </w:p>
    <w:p w:rsidR="00E16AE9" w:rsidRDefault="00F91F13">
      <w:pPr>
        <w:spacing w:after="0"/>
        <w:jc w:val="both"/>
      </w:pPr>
      <w:bookmarkStart w:id="177" w:name="z183"/>
      <w:bookmarkEnd w:id="176"/>
      <w:r>
        <w:rPr>
          <w:color w:val="000000"/>
          <w:sz w:val="28"/>
        </w:rPr>
        <w:t>      9) товары, подлежащие экспортному контролю (двойного назначения, военного назначения) – отметка ставится в случае осуществления операций с товарами, подлежащими экспортному контролю (двойного назначения, военного назначения);</w:t>
      </w:r>
    </w:p>
    <w:p w:rsidR="00E16AE9" w:rsidRDefault="00F91F13">
      <w:pPr>
        <w:spacing w:after="0"/>
        <w:jc w:val="both"/>
      </w:pPr>
      <w:bookmarkStart w:id="178" w:name="z184"/>
      <w:bookmarkEnd w:id="177"/>
      <w:r>
        <w:rPr>
          <w:color w:val="000000"/>
          <w:sz w:val="28"/>
        </w:rPr>
        <w:t>      10) цифровая маркировка – при необходимости ставится соответствующая отметка в ячейке;</w:t>
      </w:r>
    </w:p>
    <w:p w:rsidR="00E16AE9" w:rsidRDefault="00F91F13">
      <w:pPr>
        <w:spacing w:after="0"/>
        <w:jc w:val="both"/>
      </w:pPr>
      <w:bookmarkStart w:id="179" w:name="z185"/>
      <w:bookmarkEnd w:id="178"/>
      <w:r>
        <w:rPr>
          <w:color w:val="000000"/>
          <w:sz w:val="28"/>
        </w:rPr>
        <w:t>      11) регистрационный номер СНТ в ИС ЭСФ – заполняется автоматически ИС ЭСФ при регистрации СНТ в ИС ЭСФ. Не предназначено для заполнения и (или) редактирован</w:t>
      </w:r>
      <w:r>
        <w:rPr>
          <w:color w:val="000000"/>
          <w:sz w:val="28"/>
        </w:rPr>
        <w:t>ия участником ИС ЭСФ;</w:t>
      </w:r>
    </w:p>
    <w:p w:rsidR="00E16AE9" w:rsidRDefault="00F91F13">
      <w:pPr>
        <w:spacing w:after="0"/>
        <w:jc w:val="both"/>
      </w:pPr>
      <w:bookmarkStart w:id="180" w:name="z186"/>
      <w:bookmarkEnd w:id="179"/>
      <w:r>
        <w:rPr>
          <w:color w:val="000000"/>
          <w:sz w:val="28"/>
        </w:rPr>
        <w:t>      12) дата и время регистрации СНТ в ИС ЭСФ. Данное поле заполняется автоматически ИС ЭСФ и соответствует фактическому времени оформления;</w:t>
      </w:r>
    </w:p>
    <w:p w:rsidR="00E16AE9" w:rsidRDefault="00F91F13">
      <w:pPr>
        <w:spacing w:after="0"/>
        <w:jc w:val="both"/>
      </w:pPr>
      <w:bookmarkStart w:id="181" w:name="z187"/>
      <w:bookmarkEnd w:id="180"/>
      <w:r>
        <w:rPr>
          <w:color w:val="000000"/>
          <w:sz w:val="28"/>
        </w:rPr>
        <w:t>      13) акт приема/передачи или уведомление о ввозе товаров в ИС МПТ – заполняются регист</w:t>
      </w:r>
      <w:r>
        <w:rPr>
          <w:color w:val="000000"/>
          <w:sz w:val="28"/>
        </w:rPr>
        <w:t>рационный номер и дата акта прием/передачи или уведомления о ввозе товаров.</w:t>
      </w:r>
    </w:p>
    <w:p w:rsidR="00E16AE9" w:rsidRDefault="00F91F13">
      <w:pPr>
        <w:spacing w:after="0"/>
        <w:jc w:val="both"/>
      </w:pPr>
      <w:bookmarkStart w:id="182" w:name="z188"/>
      <w:bookmarkEnd w:id="181"/>
      <w:r>
        <w:rPr>
          <w:color w:val="000000"/>
          <w:sz w:val="28"/>
        </w:rPr>
        <w:t>      32. В разделе В "Реквизиты поставщика" указываются следующие данные:</w:t>
      </w:r>
    </w:p>
    <w:p w:rsidR="00E16AE9" w:rsidRDefault="00F91F13">
      <w:pPr>
        <w:spacing w:after="0"/>
        <w:jc w:val="both"/>
      </w:pPr>
      <w:bookmarkStart w:id="183" w:name="z189"/>
      <w:bookmarkEnd w:id="182"/>
      <w:r>
        <w:rPr>
          <w:color w:val="000000"/>
          <w:sz w:val="28"/>
        </w:rPr>
        <w:t>      1) индивидуальный идентификационный номер или бизнес-идентификационный номер (далее – ИИН/БИН) – вв</w:t>
      </w:r>
      <w:r>
        <w:rPr>
          <w:color w:val="000000"/>
          <w:sz w:val="28"/>
        </w:rPr>
        <w:t xml:space="preserve">одится поставщиком, при </w:t>
      </w:r>
      <w:r>
        <w:rPr>
          <w:color w:val="000000"/>
          <w:sz w:val="28"/>
        </w:rPr>
        <w:lastRenderedPageBreak/>
        <w:t>импорте вводится получателем. Если поставщик (отправитель) товаров является нерезидентом, то отмечается ячейка "нерезидент". При этом заполнение поля становится необязательным;</w:t>
      </w:r>
    </w:p>
    <w:p w:rsidR="00E16AE9" w:rsidRDefault="00F91F13">
      <w:pPr>
        <w:spacing w:after="0"/>
        <w:jc w:val="both"/>
      </w:pPr>
      <w:bookmarkStart w:id="184" w:name="z190"/>
      <w:bookmarkEnd w:id="183"/>
      <w:r>
        <w:rPr>
          <w:color w:val="000000"/>
          <w:sz w:val="28"/>
        </w:rPr>
        <w:t>      2) наименование поставщика (отправителя);</w:t>
      </w:r>
    </w:p>
    <w:p w:rsidR="00E16AE9" w:rsidRDefault="00F91F13">
      <w:pPr>
        <w:spacing w:after="0"/>
        <w:jc w:val="both"/>
      </w:pPr>
      <w:bookmarkStart w:id="185" w:name="z191"/>
      <w:bookmarkEnd w:id="184"/>
      <w:r>
        <w:rPr>
          <w:color w:val="000000"/>
          <w:sz w:val="28"/>
        </w:rPr>
        <w:t>      3</w:t>
      </w:r>
      <w:r>
        <w:rPr>
          <w:color w:val="000000"/>
          <w:sz w:val="28"/>
        </w:rPr>
        <w:t>) БИН структурного подразделения;</w:t>
      </w:r>
    </w:p>
    <w:p w:rsidR="00E16AE9" w:rsidRDefault="00F91F13">
      <w:pPr>
        <w:spacing w:after="0"/>
        <w:jc w:val="both"/>
      </w:pPr>
      <w:bookmarkStart w:id="186" w:name="z192"/>
      <w:bookmarkEnd w:id="185"/>
      <w:r>
        <w:rPr>
          <w:color w:val="000000"/>
          <w:sz w:val="28"/>
        </w:rPr>
        <w:t>      4) БИН реорганизованного лица;</w:t>
      </w:r>
    </w:p>
    <w:p w:rsidR="00E16AE9" w:rsidRDefault="00F91F13">
      <w:pPr>
        <w:spacing w:after="0"/>
        <w:jc w:val="both"/>
      </w:pPr>
      <w:bookmarkStart w:id="187" w:name="z193"/>
      <w:bookmarkEnd w:id="186"/>
      <w:r>
        <w:rPr>
          <w:color w:val="000000"/>
          <w:sz w:val="28"/>
        </w:rPr>
        <w:t>      5) категория поставщика;</w:t>
      </w:r>
    </w:p>
    <w:p w:rsidR="00E16AE9" w:rsidRDefault="00F91F13">
      <w:pPr>
        <w:spacing w:after="0"/>
        <w:jc w:val="both"/>
      </w:pPr>
      <w:bookmarkStart w:id="188" w:name="z194"/>
      <w:bookmarkEnd w:id="187"/>
      <w:r>
        <w:rPr>
          <w:color w:val="000000"/>
          <w:sz w:val="28"/>
        </w:rPr>
        <w:t xml:space="preserve">       6) код страны регистрации поставщика – указывается буквенный код страны поставщика (отправителя) товаров в соответствии с Классификатором стран мир</w:t>
      </w:r>
      <w:r>
        <w:rPr>
          <w:color w:val="000000"/>
          <w:sz w:val="28"/>
        </w:rPr>
        <w:t>а согласно приложению 22, утвержденным Решением Комиссии Таможенного союза от 20 сентября 2010 года № 378 "О классификаторах, используемых для заполнения таможенных деклараций"(далее – приложение 22 Классификатора);</w:t>
      </w:r>
    </w:p>
    <w:p w:rsidR="00E16AE9" w:rsidRDefault="00F91F13">
      <w:pPr>
        <w:spacing w:after="0"/>
        <w:jc w:val="both"/>
      </w:pPr>
      <w:bookmarkStart w:id="189" w:name="z195"/>
      <w:bookmarkEnd w:id="188"/>
      <w:r>
        <w:rPr>
          <w:color w:val="000000"/>
          <w:sz w:val="28"/>
        </w:rPr>
        <w:t xml:space="preserve">      7) код страны отправки (отгрузки) </w:t>
      </w:r>
      <w:r>
        <w:rPr>
          <w:color w:val="000000"/>
          <w:sz w:val="28"/>
        </w:rPr>
        <w:t>– указывается буквенный код страны поставщика (отправителя) товаров в соответствии с приложением 22 Классификатора;</w:t>
      </w:r>
    </w:p>
    <w:p w:rsidR="00E16AE9" w:rsidRDefault="00F91F13">
      <w:pPr>
        <w:spacing w:after="0"/>
        <w:jc w:val="both"/>
      </w:pPr>
      <w:bookmarkStart w:id="190" w:name="z196"/>
      <w:bookmarkEnd w:id="189"/>
      <w:r>
        <w:rPr>
          <w:color w:val="000000"/>
          <w:sz w:val="28"/>
        </w:rPr>
        <w:t>      8) фактический адрес отправки (отгрузки). При обороте этилового спирта и алкогольной продукции заполняется автоматически;</w:t>
      </w:r>
    </w:p>
    <w:p w:rsidR="00E16AE9" w:rsidRDefault="00F91F13">
      <w:pPr>
        <w:spacing w:after="0"/>
        <w:jc w:val="both"/>
      </w:pPr>
      <w:bookmarkStart w:id="191" w:name="z197"/>
      <w:bookmarkEnd w:id="190"/>
      <w:r>
        <w:rPr>
          <w:color w:val="000000"/>
          <w:sz w:val="28"/>
        </w:rPr>
        <w:t>      9) иде</w:t>
      </w:r>
      <w:r>
        <w:rPr>
          <w:color w:val="000000"/>
          <w:sz w:val="28"/>
        </w:rPr>
        <w:t>нтификационный номер (ID) склада отправки (отгрузки) – номер регистрации виртуального склада налогоплательщика в ИС ЭСФ. При импорте товаров данные не заполняются.</w:t>
      </w:r>
    </w:p>
    <w:p w:rsidR="00E16AE9" w:rsidRDefault="00F91F13">
      <w:pPr>
        <w:spacing w:after="0"/>
        <w:jc w:val="both"/>
      </w:pPr>
      <w:bookmarkStart w:id="192" w:name="z198"/>
      <w:bookmarkEnd w:id="191"/>
      <w:r>
        <w:rPr>
          <w:color w:val="000000"/>
          <w:sz w:val="28"/>
        </w:rPr>
        <w:t>      33. В разделе С "Реквизиты получателя" указываются следующие данные:</w:t>
      </w:r>
    </w:p>
    <w:p w:rsidR="00E16AE9" w:rsidRDefault="00F91F13">
      <w:pPr>
        <w:spacing w:after="0"/>
        <w:jc w:val="both"/>
      </w:pPr>
      <w:bookmarkStart w:id="193" w:name="z199"/>
      <w:bookmarkEnd w:id="192"/>
      <w:r>
        <w:rPr>
          <w:color w:val="000000"/>
          <w:sz w:val="28"/>
        </w:rPr>
        <w:t>      1) ИИН/БИН.</w:t>
      </w:r>
      <w:r>
        <w:rPr>
          <w:color w:val="000000"/>
          <w:sz w:val="28"/>
        </w:rPr>
        <w:t xml:space="preserve"> Если получатель товаров является нерезидентом, то отмечается ячейка "нерезидент";</w:t>
      </w:r>
    </w:p>
    <w:p w:rsidR="00E16AE9" w:rsidRDefault="00F91F13">
      <w:pPr>
        <w:spacing w:after="0"/>
        <w:jc w:val="both"/>
      </w:pPr>
      <w:bookmarkStart w:id="194" w:name="z200"/>
      <w:bookmarkEnd w:id="193"/>
      <w:r>
        <w:rPr>
          <w:color w:val="000000"/>
          <w:sz w:val="28"/>
        </w:rPr>
        <w:t>      2) наименование получателя;</w:t>
      </w:r>
    </w:p>
    <w:p w:rsidR="00E16AE9" w:rsidRDefault="00F91F13">
      <w:pPr>
        <w:spacing w:after="0"/>
        <w:jc w:val="both"/>
      </w:pPr>
      <w:bookmarkStart w:id="195" w:name="z201"/>
      <w:bookmarkEnd w:id="194"/>
      <w:r>
        <w:rPr>
          <w:color w:val="000000"/>
          <w:sz w:val="28"/>
        </w:rPr>
        <w:t>      3) БИН структурного подразделения;</w:t>
      </w:r>
    </w:p>
    <w:p w:rsidR="00E16AE9" w:rsidRDefault="00F91F13">
      <w:pPr>
        <w:spacing w:after="0"/>
        <w:jc w:val="both"/>
      </w:pPr>
      <w:bookmarkStart w:id="196" w:name="z202"/>
      <w:bookmarkEnd w:id="195"/>
      <w:r>
        <w:rPr>
          <w:color w:val="000000"/>
          <w:sz w:val="28"/>
        </w:rPr>
        <w:t>      4) БИН реорганизованного лица;</w:t>
      </w:r>
    </w:p>
    <w:p w:rsidR="00E16AE9" w:rsidRDefault="00F91F13">
      <w:pPr>
        <w:spacing w:after="0"/>
        <w:jc w:val="both"/>
      </w:pPr>
      <w:bookmarkStart w:id="197" w:name="z203"/>
      <w:bookmarkEnd w:id="196"/>
      <w:r>
        <w:rPr>
          <w:color w:val="000000"/>
          <w:sz w:val="28"/>
        </w:rPr>
        <w:t>      5) категория получателя;</w:t>
      </w:r>
    </w:p>
    <w:p w:rsidR="00E16AE9" w:rsidRDefault="00F91F13">
      <w:pPr>
        <w:spacing w:after="0"/>
        <w:jc w:val="both"/>
      </w:pPr>
      <w:bookmarkStart w:id="198" w:name="z204"/>
      <w:bookmarkEnd w:id="19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6) код страны регистрации получателя – указывается буквенный код страны получателя товаров, аэропортами указывается буквенный код страны принадлежности воздушного борта в соответствии с приложением 22 Классификатора; </w:t>
      </w:r>
    </w:p>
    <w:p w:rsidR="00E16AE9" w:rsidRDefault="00F91F13">
      <w:pPr>
        <w:spacing w:after="0"/>
        <w:jc w:val="both"/>
      </w:pPr>
      <w:bookmarkStart w:id="199" w:name="z205"/>
      <w:bookmarkEnd w:id="198"/>
      <w:r>
        <w:rPr>
          <w:color w:val="000000"/>
          <w:sz w:val="28"/>
        </w:rPr>
        <w:t>      7) код страны доставки (по</w:t>
      </w:r>
      <w:r>
        <w:rPr>
          <w:color w:val="000000"/>
          <w:sz w:val="28"/>
        </w:rPr>
        <w:t>ставки) – указывается буквенный код страны получателя товаров в соответствии с приложением 22 Классификатора.</w:t>
      </w:r>
    </w:p>
    <w:p w:rsidR="00E16AE9" w:rsidRDefault="00F91F13">
      <w:pPr>
        <w:spacing w:after="0"/>
        <w:jc w:val="both"/>
      </w:pPr>
      <w:bookmarkStart w:id="200" w:name="z206"/>
      <w:bookmarkEnd w:id="199"/>
      <w:r>
        <w:rPr>
          <w:color w:val="000000"/>
          <w:sz w:val="28"/>
        </w:rPr>
        <w:t>      При реализации авиационного топлива аэропортами указывается буквенный код страны маршрута следования воздушного борта;</w:t>
      </w:r>
    </w:p>
    <w:p w:rsidR="00E16AE9" w:rsidRDefault="00F91F13">
      <w:pPr>
        <w:spacing w:after="0"/>
        <w:jc w:val="both"/>
      </w:pPr>
      <w:bookmarkStart w:id="201" w:name="z207"/>
      <w:bookmarkEnd w:id="200"/>
      <w:r>
        <w:rPr>
          <w:color w:val="000000"/>
          <w:sz w:val="28"/>
        </w:rPr>
        <w:lastRenderedPageBreak/>
        <w:t xml:space="preserve">      8) фактический </w:t>
      </w:r>
      <w:r>
        <w:rPr>
          <w:color w:val="000000"/>
          <w:sz w:val="28"/>
        </w:rPr>
        <w:t>адрес доставки (поставки). При обороте этилового спирта и алкогольной продукции заполняется автоматически;</w:t>
      </w:r>
    </w:p>
    <w:p w:rsidR="00E16AE9" w:rsidRDefault="00F91F13">
      <w:pPr>
        <w:spacing w:after="0"/>
        <w:jc w:val="both"/>
      </w:pPr>
      <w:bookmarkStart w:id="202" w:name="z208"/>
      <w:bookmarkEnd w:id="201"/>
      <w:r>
        <w:rPr>
          <w:color w:val="000000"/>
          <w:sz w:val="28"/>
        </w:rPr>
        <w:t>      9) идентификационный номер (ID) склада доставки (поставки). Данное поле не заполняется при оформлении СНТ на экспорт.</w:t>
      </w:r>
    </w:p>
    <w:p w:rsidR="00E16AE9" w:rsidRDefault="00F91F13">
      <w:pPr>
        <w:spacing w:after="0"/>
        <w:jc w:val="both"/>
      </w:pPr>
      <w:bookmarkStart w:id="203" w:name="z209"/>
      <w:bookmarkEnd w:id="202"/>
      <w:r>
        <w:rPr>
          <w:color w:val="000000"/>
          <w:sz w:val="28"/>
        </w:rPr>
        <w:t>      34. В Разделе D "Ре</w:t>
      </w:r>
      <w:r>
        <w:rPr>
          <w:color w:val="000000"/>
          <w:sz w:val="28"/>
        </w:rPr>
        <w:t>квизиты грузоотправителя и грузополучателя" указываются следующие данные:</w:t>
      </w:r>
    </w:p>
    <w:p w:rsidR="00E16AE9" w:rsidRDefault="00F91F13">
      <w:pPr>
        <w:spacing w:after="0"/>
        <w:jc w:val="both"/>
      </w:pPr>
      <w:bookmarkStart w:id="204" w:name="z210"/>
      <w:bookmarkEnd w:id="203"/>
      <w:r>
        <w:rPr>
          <w:color w:val="000000"/>
          <w:sz w:val="28"/>
        </w:rPr>
        <w:t>      "Грузоотправитель" – лицо, от имени которого оформляется отправка груза:</w:t>
      </w:r>
    </w:p>
    <w:p w:rsidR="00E16AE9" w:rsidRDefault="00F91F13">
      <w:pPr>
        <w:spacing w:after="0"/>
        <w:jc w:val="both"/>
      </w:pPr>
      <w:bookmarkStart w:id="205" w:name="z211"/>
      <w:bookmarkEnd w:id="204"/>
      <w:r>
        <w:rPr>
          <w:color w:val="000000"/>
          <w:sz w:val="28"/>
        </w:rPr>
        <w:t>      1) ИИН/БИН. Если грузоотправитель является нерезидентом, то отмечается ячейка "нерезидент";</w:t>
      </w:r>
    </w:p>
    <w:p w:rsidR="00E16AE9" w:rsidRDefault="00F91F13">
      <w:pPr>
        <w:spacing w:after="0"/>
        <w:jc w:val="both"/>
      </w:pPr>
      <w:bookmarkStart w:id="206" w:name="z212"/>
      <w:bookmarkEnd w:id="205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2) наименование грузоотправителя;</w:t>
      </w:r>
    </w:p>
    <w:p w:rsidR="00E16AE9" w:rsidRDefault="00F91F13">
      <w:pPr>
        <w:spacing w:after="0"/>
        <w:jc w:val="both"/>
      </w:pPr>
      <w:bookmarkStart w:id="207" w:name="z213"/>
      <w:bookmarkEnd w:id="206"/>
      <w:r>
        <w:rPr>
          <w:color w:val="000000"/>
          <w:sz w:val="28"/>
        </w:rPr>
        <w:t xml:space="preserve">       3) код страны отправки – указывается буквенный код страны грузоотправителя согласно приложению 22 Классификатора;</w:t>
      </w:r>
    </w:p>
    <w:p w:rsidR="00E16AE9" w:rsidRDefault="00F91F13">
      <w:pPr>
        <w:spacing w:after="0"/>
        <w:jc w:val="both"/>
      </w:pPr>
      <w:bookmarkStart w:id="208" w:name="z214"/>
      <w:bookmarkEnd w:id="207"/>
      <w:r>
        <w:rPr>
          <w:color w:val="000000"/>
          <w:sz w:val="28"/>
        </w:rPr>
        <w:t xml:space="preserve">      "Грузополучатель" – лицо, уполномоченное на получение груза на основании договора или на иных </w:t>
      </w:r>
      <w:r>
        <w:rPr>
          <w:color w:val="000000"/>
          <w:sz w:val="28"/>
        </w:rPr>
        <w:t>законных основаниях:</w:t>
      </w:r>
    </w:p>
    <w:p w:rsidR="00E16AE9" w:rsidRDefault="00F91F13">
      <w:pPr>
        <w:spacing w:after="0"/>
        <w:jc w:val="both"/>
      </w:pPr>
      <w:bookmarkStart w:id="209" w:name="z215"/>
      <w:bookmarkEnd w:id="208"/>
      <w:r>
        <w:rPr>
          <w:color w:val="000000"/>
          <w:sz w:val="28"/>
        </w:rPr>
        <w:t>      1) ИИН/БИН. Если грузополучатель является нерезидентом, то отмечается ячейка "нерезидент";</w:t>
      </w:r>
    </w:p>
    <w:p w:rsidR="00E16AE9" w:rsidRDefault="00F91F13">
      <w:pPr>
        <w:spacing w:after="0"/>
        <w:jc w:val="both"/>
      </w:pPr>
      <w:bookmarkStart w:id="210" w:name="z216"/>
      <w:bookmarkEnd w:id="209"/>
      <w:r>
        <w:rPr>
          <w:color w:val="000000"/>
          <w:sz w:val="28"/>
        </w:rPr>
        <w:t>      2) наименование грузополучателя;</w:t>
      </w:r>
    </w:p>
    <w:p w:rsidR="00E16AE9" w:rsidRDefault="00F91F13">
      <w:pPr>
        <w:spacing w:after="0"/>
        <w:jc w:val="both"/>
      </w:pPr>
      <w:bookmarkStart w:id="211" w:name="z217"/>
      <w:bookmarkEnd w:id="210"/>
      <w:r>
        <w:rPr>
          <w:color w:val="000000"/>
          <w:sz w:val="28"/>
        </w:rPr>
        <w:t>      3) код страны доставки – указывается буквенный код страны грузополучателя согласно приложению</w:t>
      </w:r>
      <w:r>
        <w:rPr>
          <w:color w:val="000000"/>
          <w:sz w:val="28"/>
        </w:rPr>
        <w:t xml:space="preserve"> 22 Классификатора.</w:t>
      </w:r>
    </w:p>
    <w:p w:rsidR="00E16AE9" w:rsidRDefault="00F91F13">
      <w:pPr>
        <w:spacing w:after="0"/>
        <w:jc w:val="both"/>
      </w:pPr>
      <w:bookmarkStart w:id="212" w:name="z218"/>
      <w:bookmarkEnd w:id="211"/>
      <w:r>
        <w:rPr>
          <w:color w:val="000000"/>
          <w:sz w:val="28"/>
        </w:rPr>
        <w:t>      35. В Разделе Е "Сведения по перевозке" – указываются следующие данные:</w:t>
      </w:r>
    </w:p>
    <w:p w:rsidR="00E16AE9" w:rsidRDefault="00F91F13">
      <w:pPr>
        <w:spacing w:after="0"/>
        <w:jc w:val="both"/>
      </w:pPr>
      <w:bookmarkStart w:id="213" w:name="z219"/>
      <w:bookmarkEnd w:id="212"/>
      <w:r>
        <w:rPr>
          <w:color w:val="000000"/>
          <w:sz w:val="28"/>
        </w:rPr>
        <w:t>      1) перевозчик. Если перевозчик является нерезидентом, то отмечается ячейка "нерезидент";</w:t>
      </w:r>
    </w:p>
    <w:p w:rsidR="00E16AE9" w:rsidRDefault="00F91F13">
      <w:pPr>
        <w:spacing w:after="0"/>
        <w:jc w:val="both"/>
      </w:pPr>
      <w:bookmarkStart w:id="214" w:name="z220"/>
      <w:bookmarkEnd w:id="213"/>
      <w:r>
        <w:rPr>
          <w:color w:val="000000"/>
          <w:sz w:val="28"/>
        </w:rPr>
        <w:t>      2) ИИН/БИН;</w:t>
      </w:r>
    </w:p>
    <w:p w:rsidR="00E16AE9" w:rsidRDefault="00F91F13">
      <w:pPr>
        <w:spacing w:after="0"/>
        <w:jc w:val="both"/>
      </w:pPr>
      <w:bookmarkStart w:id="215" w:name="z221"/>
      <w:bookmarkEnd w:id="214"/>
      <w:r>
        <w:rPr>
          <w:color w:val="000000"/>
          <w:sz w:val="28"/>
        </w:rPr>
        <w:t xml:space="preserve">      3) сведения о планируемом транспорте – </w:t>
      </w:r>
      <w:r>
        <w:rPr>
          <w:color w:val="000000"/>
          <w:sz w:val="28"/>
        </w:rPr>
        <w:t>указывается вид транспорта (выбирается из отображаемого списка).</w:t>
      </w:r>
    </w:p>
    <w:p w:rsidR="00E16AE9" w:rsidRDefault="00F91F13">
      <w:pPr>
        <w:spacing w:after="0"/>
        <w:jc w:val="both"/>
      </w:pPr>
      <w:bookmarkStart w:id="216" w:name="z222"/>
      <w:bookmarkEnd w:id="215"/>
      <w:r>
        <w:rPr>
          <w:color w:val="000000"/>
          <w:sz w:val="28"/>
        </w:rPr>
        <w:t>      36. В Разделе Е1 "Заправка воздушного судна" указываются следующие данные:</w:t>
      </w:r>
    </w:p>
    <w:p w:rsidR="00E16AE9" w:rsidRDefault="00F91F13">
      <w:pPr>
        <w:spacing w:after="0"/>
        <w:jc w:val="both"/>
      </w:pPr>
      <w:bookmarkStart w:id="217" w:name="z223"/>
      <w:bookmarkEnd w:id="216"/>
      <w:r>
        <w:rPr>
          <w:color w:val="000000"/>
          <w:sz w:val="28"/>
        </w:rPr>
        <w:t>      1) тип воздушного судна;</w:t>
      </w:r>
    </w:p>
    <w:p w:rsidR="00E16AE9" w:rsidRDefault="00F91F13">
      <w:pPr>
        <w:spacing w:after="0"/>
        <w:jc w:val="both"/>
      </w:pPr>
      <w:bookmarkStart w:id="218" w:name="z224"/>
      <w:bookmarkEnd w:id="217"/>
      <w:r>
        <w:rPr>
          <w:color w:val="000000"/>
          <w:sz w:val="28"/>
        </w:rPr>
        <w:t>      2) регистрационный номер борта;</w:t>
      </w:r>
    </w:p>
    <w:p w:rsidR="00E16AE9" w:rsidRDefault="00F91F13">
      <w:pPr>
        <w:spacing w:after="0"/>
        <w:jc w:val="both"/>
      </w:pPr>
      <w:bookmarkStart w:id="219" w:name="z225"/>
      <w:bookmarkEnd w:id="218"/>
      <w:r>
        <w:rPr>
          <w:color w:val="000000"/>
          <w:sz w:val="28"/>
        </w:rPr>
        <w:t>      3) номер рейса;</w:t>
      </w:r>
    </w:p>
    <w:p w:rsidR="00E16AE9" w:rsidRDefault="00F91F13">
      <w:pPr>
        <w:spacing w:after="0"/>
        <w:jc w:val="both"/>
      </w:pPr>
      <w:bookmarkStart w:id="220" w:name="z226"/>
      <w:bookmarkEnd w:id="219"/>
      <w:r>
        <w:rPr>
          <w:color w:val="000000"/>
          <w:sz w:val="28"/>
        </w:rPr>
        <w:t>      4) номер расх</w:t>
      </w:r>
      <w:r>
        <w:rPr>
          <w:color w:val="000000"/>
          <w:sz w:val="28"/>
        </w:rPr>
        <w:t>одного ордера или требования на заправку воздушного борта.</w:t>
      </w:r>
    </w:p>
    <w:p w:rsidR="00E16AE9" w:rsidRDefault="00F91F13">
      <w:pPr>
        <w:spacing w:after="0"/>
        <w:jc w:val="both"/>
      </w:pPr>
      <w:bookmarkStart w:id="221" w:name="z227"/>
      <w:bookmarkEnd w:id="220"/>
      <w:r>
        <w:rPr>
          <w:color w:val="000000"/>
          <w:sz w:val="28"/>
        </w:rPr>
        <w:t>      37. В Разделе F "Договор (контракт)" указываются следующие данные:</w:t>
      </w:r>
    </w:p>
    <w:p w:rsidR="00E16AE9" w:rsidRDefault="00F91F13">
      <w:pPr>
        <w:spacing w:after="0"/>
        <w:jc w:val="both"/>
      </w:pPr>
      <w:bookmarkStart w:id="222" w:name="z228"/>
      <w:bookmarkEnd w:id="221"/>
      <w:r>
        <w:rPr>
          <w:color w:val="000000"/>
          <w:sz w:val="28"/>
        </w:rPr>
        <w:t>      1) номер договора (контракта);</w:t>
      </w:r>
    </w:p>
    <w:p w:rsidR="00E16AE9" w:rsidRDefault="00F91F13">
      <w:pPr>
        <w:spacing w:after="0"/>
        <w:jc w:val="both"/>
      </w:pPr>
      <w:bookmarkStart w:id="223" w:name="z229"/>
      <w:bookmarkEnd w:id="222"/>
      <w:r>
        <w:rPr>
          <w:color w:val="000000"/>
          <w:sz w:val="28"/>
        </w:rPr>
        <w:t>      2) дата договора (контракта).</w:t>
      </w:r>
    </w:p>
    <w:p w:rsidR="00E16AE9" w:rsidRDefault="00F91F13">
      <w:pPr>
        <w:spacing w:after="0"/>
        <w:jc w:val="both"/>
      </w:pPr>
      <w:bookmarkStart w:id="224" w:name="z230"/>
      <w:bookmarkEnd w:id="223"/>
      <w:r>
        <w:rPr>
          <w:color w:val="000000"/>
          <w:sz w:val="28"/>
        </w:rPr>
        <w:t>      38. В Разделе F1 "Договор (контракт) в рамках</w:t>
      </w:r>
      <w:r>
        <w:rPr>
          <w:color w:val="000000"/>
          <w:sz w:val="28"/>
        </w:rPr>
        <w:t xml:space="preserve"> УСД (Участники совместной деятельности)/СРП (Соглашение о разделе продукции)" указываются следующие данные:</w:t>
      </w:r>
    </w:p>
    <w:p w:rsidR="00E16AE9" w:rsidRDefault="00F91F13">
      <w:pPr>
        <w:spacing w:after="0"/>
        <w:jc w:val="both"/>
      </w:pPr>
      <w:bookmarkStart w:id="225" w:name="z231"/>
      <w:bookmarkEnd w:id="224"/>
      <w:r>
        <w:rPr>
          <w:color w:val="000000"/>
          <w:sz w:val="28"/>
        </w:rPr>
        <w:lastRenderedPageBreak/>
        <w:t>      "Поставщика":</w:t>
      </w:r>
    </w:p>
    <w:p w:rsidR="00E16AE9" w:rsidRDefault="00F91F13">
      <w:pPr>
        <w:spacing w:after="0"/>
        <w:jc w:val="both"/>
      </w:pPr>
      <w:bookmarkStart w:id="226" w:name="z232"/>
      <w:bookmarkEnd w:id="225"/>
      <w:r>
        <w:rPr>
          <w:color w:val="000000"/>
          <w:sz w:val="28"/>
        </w:rPr>
        <w:t>      1) номер (указывается номер договора/контракта);</w:t>
      </w:r>
    </w:p>
    <w:p w:rsidR="00E16AE9" w:rsidRDefault="00F91F13">
      <w:pPr>
        <w:spacing w:after="0"/>
        <w:jc w:val="both"/>
      </w:pPr>
      <w:bookmarkStart w:id="227" w:name="z233"/>
      <w:bookmarkEnd w:id="226"/>
      <w:r>
        <w:rPr>
          <w:color w:val="000000"/>
          <w:sz w:val="28"/>
        </w:rPr>
        <w:t>      2) дата (в формате дата, месяц, год) договора/контракта;</w:t>
      </w:r>
    </w:p>
    <w:p w:rsidR="00E16AE9" w:rsidRDefault="00F91F13">
      <w:pPr>
        <w:spacing w:after="0"/>
        <w:jc w:val="both"/>
      </w:pPr>
      <w:bookmarkStart w:id="228" w:name="z234"/>
      <w:bookmarkEnd w:id="227"/>
      <w:r>
        <w:rPr>
          <w:color w:val="000000"/>
          <w:sz w:val="28"/>
        </w:rPr>
        <w:t>      "По</w:t>
      </w:r>
      <w:r>
        <w:rPr>
          <w:color w:val="000000"/>
          <w:sz w:val="28"/>
        </w:rPr>
        <w:t>лучателя":</w:t>
      </w:r>
    </w:p>
    <w:p w:rsidR="00E16AE9" w:rsidRDefault="00F91F13">
      <w:pPr>
        <w:spacing w:after="0"/>
        <w:jc w:val="both"/>
      </w:pPr>
      <w:bookmarkStart w:id="229" w:name="z235"/>
      <w:bookmarkEnd w:id="228"/>
      <w:r>
        <w:rPr>
          <w:color w:val="000000"/>
          <w:sz w:val="28"/>
        </w:rPr>
        <w:t>      1) номер (указывается номер договора/контракта);</w:t>
      </w:r>
    </w:p>
    <w:p w:rsidR="00E16AE9" w:rsidRDefault="00F91F13">
      <w:pPr>
        <w:spacing w:after="0"/>
        <w:jc w:val="both"/>
      </w:pPr>
      <w:bookmarkStart w:id="230" w:name="z236"/>
      <w:bookmarkEnd w:id="229"/>
      <w:r>
        <w:rPr>
          <w:color w:val="000000"/>
          <w:sz w:val="28"/>
        </w:rPr>
        <w:t>      2) дата (в формате дата, месяц, год) договора/контракта.</w:t>
      </w:r>
    </w:p>
    <w:p w:rsidR="00E16AE9" w:rsidRDefault="00F91F13">
      <w:pPr>
        <w:spacing w:after="0"/>
        <w:jc w:val="both"/>
      </w:pPr>
      <w:bookmarkStart w:id="231" w:name="z237"/>
      <w:bookmarkEnd w:id="230"/>
      <w:r>
        <w:rPr>
          <w:color w:val="000000"/>
          <w:sz w:val="28"/>
        </w:rPr>
        <w:t>      39. "Код валюты" – выбирается из справочника.</w:t>
      </w:r>
    </w:p>
    <w:p w:rsidR="00E16AE9" w:rsidRDefault="00F91F13">
      <w:pPr>
        <w:spacing w:after="0"/>
        <w:jc w:val="both"/>
      </w:pPr>
      <w:bookmarkStart w:id="232" w:name="z238"/>
      <w:bookmarkEnd w:id="231"/>
      <w:r>
        <w:rPr>
          <w:color w:val="000000"/>
          <w:sz w:val="28"/>
        </w:rPr>
        <w:t>      40. "Курс валюты" – указывается курс валюты на дату оформления СНТ.</w:t>
      </w:r>
    </w:p>
    <w:p w:rsidR="00E16AE9" w:rsidRDefault="00F91F13">
      <w:pPr>
        <w:spacing w:after="0"/>
        <w:jc w:val="both"/>
      </w:pPr>
      <w:bookmarkStart w:id="233" w:name="z239"/>
      <w:bookmarkEnd w:id="232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41. В разделе G1 "Данные по товарам" указываются следующие данные:</w:t>
      </w:r>
    </w:p>
    <w:p w:rsidR="00E16AE9" w:rsidRDefault="00F91F13">
      <w:pPr>
        <w:spacing w:after="0"/>
        <w:jc w:val="both"/>
      </w:pPr>
      <w:bookmarkStart w:id="234" w:name="z240"/>
      <w:bookmarkEnd w:id="233"/>
      <w:r>
        <w:rPr>
          <w:color w:val="000000"/>
          <w:sz w:val="28"/>
        </w:rPr>
        <w:t>      1) порядковый номер строки по каждому наименованию товаров;</w:t>
      </w:r>
    </w:p>
    <w:p w:rsidR="00E16AE9" w:rsidRDefault="00F91F13">
      <w:pPr>
        <w:spacing w:after="0"/>
        <w:jc w:val="both"/>
      </w:pPr>
      <w:bookmarkStart w:id="235" w:name="z241"/>
      <w:bookmarkEnd w:id="234"/>
      <w:r>
        <w:rPr>
          <w:color w:val="000000"/>
          <w:sz w:val="28"/>
        </w:rPr>
        <w:t>      2) признак происхождения товара (выбирается из справочника);</w:t>
      </w:r>
    </w:p>
    <w:p w:rsidR="00E16AE9" w:rsidRDefault="00F91F13">
      <w:pPr>
        <w:spacing w:after="0"/>
        <w:jc w:val="both"/>
      </w:pPr>
      <w:bookmarkStart w:id="236" w:name="z242"/>
      <w:bookmarkEnd w:id="235"/>
      <w:r>
        <w:rPr>
          <w:color w:val="000000"/>
          <w:sz w:val="28"/>
        </w:rPr>
        <w:t>      3) наименование товаров;</w:t>
      </w:r>
    </w:p>
    <w:p w:rsidR="00E16AE9" w:rsidRDefault="00F91F13">
      <w:pPr>
        <w:spacing w:after="0"/>
        <w:jc w:val="both"/>
      </w:pPr>
      <w:bookmarkStart w:id="237" w:name="z243"/>
      <w:bookmarkEnd w:id="236"/>
      <w:r>
        <w:rPr>
          <w:color w:val="000000"/>
          <w:sz w:val="28"/>
        </w:rPr>
        <w:t xml:space="preserve">      4) код товара </w:t>
      </w:r>
      <w:r>
        <w:rPr>
          <w:color w:val="000000"/>
          <w:sz w:val="28"/>
        </w:rPr>
        <w:t>(Товарная номенклатура внешнеэкономической деятельности Евразийского экономического союза) – указывается код ТН ВЭД ЕАЭС;</w:t>
      </w:r>
    </w:p>
    <w:p w:rsidR="00E16AE9" w:rsidRDefault="00F91F13">
      <w:pPr>
        <w:spacing w:after="0"/>
        <w:jc w:val="both"/>
      </w:pPr>
      <w:bookmarkStart w:id="238" w:name="z244"/>
      <w:bookmarkEnd w:id="237"/>
      <w:r>
        <w:rPr>
          <w:color w:val="000000"/>
          <w:sz w:val="28"/>
        </w:rPr>
        <w:t>      5) единица измерения;</w:t>
      </w:r>
    </w:p>
    <w:p w:rsidR="00E16AE9" w:rsidRDefault="00F91F13">
      <w:pPr>
        <w:spacing w:after="0"/>
        <w:jc w:val="both"/>
      </w:pPr>
      <w:bookmarkStart w:id="239" w:name="z245"/>
      <w:bookmarkEnd w:id="238"/>
      <w:r>
        <w:rPr>
          <w:color w:val="000000"/>
          <w:sz w:val="28"/>
        </w:rPr>
        <w:t>      6) количество (объем);</w:t>
      </w:r>
    </w:p>
    <w:p w:rsidR="00E16AE9" w:rsidRDefault="00F91F13">
      <w:pPr>
        <w:spacing w:after="0"/>
        <w:jc w:val="both"/>
      </w:pPr>
      <w:bookmarkStart w:id="240" w:name="z246"/>
      <w:bookmarkEnd w:id="239"/>
      <w:r>
        <w:rPr>
          <w:color w:val="000000"/>
          <w:sz w:val="28"/>
        </w:rPr>
        <w:t>      7) цена за единицу товара – указывается цена товара за единицу измерени</w:t>
      </w:r>
      <w:r>
        <w:rPr>
          <w:color w:val="000000"/>
          <w:sz w:val="28"/>
        </w:rPr>
        <w:t>я по договору (контракту). Необязательно к заполнению, за исключением случаев ввоза товаров с территорий государств-членов ЕАЭС;</w:t>
      </w:r>
    </w:p>
    <w:p w:rsidR="00E16AE9" w:rsidRDefault="00F91F13">
      <w:pPr>
        <w:spacing w:after="0"/>
        <w:jc w:val="both"/>
      </w:pPr>
      <w:bookmarkStart w:id="241" w:name="z247"/>
      <w:bookmarkEnd w:id="240"/>
      <w:r>
        <w:rPr>
          <w:color w:val="000000"/>
          <w:sz w:val="28"/>
        </w:rPr>
        <w:t>      8) стоимость товара без косвенных налогов – указывается стоимость всего количества (объема) товаров без учета косвенных н</w:t>
      </w:r>
      <w:r>
        <w:rPr>
          <w:color w:val="000000"/>
          <w:sz w:val="28"/>
        </w:rPr>
        <w:t>алогов. Необязательно к заполнению, за исключением случаев ввоза товаров с территорий государств-членов ЕАЭС;</w:t>
      </w:r>
    </w:p>
    <w:p w:rsidR="00E16AE9" w:rsidRDefault="00F91F13">
      <w:pPr>
        <w:spacing w:after="0"/>
        <w:jc w:val="both"/>
      </w:pPr>
      <w:bookmarkStart w:id="242" w:name="z248"/>
      <w:bookmarkEnd w:id="241"/>
      <w:r>
        <w:rPr>
          <w:color w:val="000000"/>
          <w:sz w:val="28"/>
        </w:rPr>
        <w:t>      9) сумма акциза – указывается сумма акциза, исчисленная в соответствии с налоговым законодательством Республики Казахстан. Необязательно к з</w:t>
      </w:r>
      <w:r>
        <w:rPr>
          <w:color w:val="000000"/>
          <w:sz w:val="28"/>
        </w:rPr>
        <w:t>аполнению;</w:t>
      </w:r>
    </w:p>
    <w:p w:rsidR="00E16AE9" w:rsidRDefault="00F91F13">
      <w:pPr>
        <w:spacing w:after="0"/>
        <w:jc w:val="both"/>
      </w:pPr>
      <w:bookmarkStart w:id="243" w:name="z249"/>
      <w:bookmarkEnd w:id="242"/>
      <w:r>
        <w:rPr>
          <w:color w:val="000000"/>
          <w:sz w:val="28"/>
        </w:rPr>
        <w:t>      10) сумма НДС – указывается сумма НДС, исчисленная в соответствии с налоговым законодательством Республики Казахстан. Необязательно к заполнению;</w:t>
      </w:r>
    </w:p>
    <w:p w:rsidR="00E16AE9" w:rsidRDefault="00F91F13">
      <w:pPr>
        <w:spacing w:after="0"/>
        <w:jc w:val="both"/>
      </w:pPr>
      <w:bookmarkStart w:id="244" w:name="z250"/>
      <w:bookmarkEnd w:id="243"/>
      <w:r>
        <w:rPr>
          <w:color w:val="000000"/>
          <w:sz w:val="28"/>
        </w:rPr>
        <w:t>      11) стоимость товара с косвенными налогами – указывается стоимость всего количества (об</w:t>
      </w:r>
      <w:r>
        <w:rPr>
          <w:color w:val="000000"/>
          <w:sz w:val="28"/>
        </w:rPr>
        <w:t>ъема) товаров с учетом косвенных налогов. Необязательно к заполнению, за исключением случаев ввоза товаров с территорий государств-членов ЕАЭС;</w:t>
      </w:r>
    </w:p>
    <w:p w:rsidR="00E16AE9" w:rsidRDefault="00F91F13">
      <w:pPr>
        <w:spacing w:after="0"/>
        <w:jc w:val="both"/>
      </w:pPr>
      <w:bookmarkStart w:id="245" w:name="z251"/>
      <w:bookmarkEnd w:id="244"/>
      <w:r>
        <w:rPr>
          <w:color w:val="000000"/>
          <w:sz w:val="28"/>
        </w:rPr>
        <w:t>      12) двадцатизначный регистрационный номер декларации на товары, сорока двузначный регистрационный номер СН</w:t>
      </w:r>
      <w:r>
        <w:rPr>
          <w:color w:val="000000"/>
          <w:sz w:val="28"/>
        </w:rPr>
        <w:t xml:space="preserve">Т, восемьнадцатизначный регистрационный номер заявления о ввозе товаров и уплате косвенных налогов, тринадцатизначный регистрационный номер сертификата происхождения товара </w:t>
      </w:r>
      <w:r>
        <w:rPr>
          <w:color w:val="000000"/>
          <w:sz w:val="28"/>
        </w:rPr>
        <w:lastRenderedPageBreak/>
        <w:t>(СТ-1), одиннадцатизначный регистрационный номер сертификата происхождения товара (</w:t>
      </w:r>
      <w:r>
        <w:rPr>
          <w:color w:val="000000"/>
          <w:sz w:val="28"/>
        </w:rPr>
        <w:t>СТ-KZ);</w:t>
      </w:r>
    </w:p>
    <w:p w:rsidR="00E16AE9" w:rsidRDefault="00F91F13">
      <w:pPr>
        <w:spacing w:after="0"/>
        <w:jc w:val="both"/>
      </w:pPr>
      <w:bookmarkStart w:id="246" w:name="z252"/>
      <w:bookmarkEnd w:id="245"/>
      <w:r>
        <w:rPr>
          <w:color w:val="000000"/>
          <w:sz w:val="28"/>
        </w:rPr>
        <w:t>      13) номер товарной позиции из Заявления о выпуске товаров до подачи Декларации на товары, Декларации на товары, СНТ или заявления о ввозе товаров и уплате косвенных налогов, СТ-1 или СТ-KZ – указывается номер товарной позиции, соответствующий</w:t>
      </w:r>
      <w:r>
        <w:rPr>
          <w:color w:val="000000"/>
          <w:sz w:val="28"/>
        </w:rPr>
        <w:t xml:space="preserve"> наименованию товаров, используемому налогоплательщиком в Заявлении о выпуске товаров до подачи Декларации на товары, Декларации на товары, СНТ или заявлении о ввозе товаров и уплате косвенных налогов, СТ-1 или СТ-KZ;</w:t>
      </w:r>
    </w:p>
    <w:p w:rsidR="00E16AE9" w:rsidRDefault="00F91F13">
      <w:pPr>
        <w:spacing w:after="0"/>
        <w:jc w:val="both"/>
      </w:pPr>
      <w:bookmarkStart w:id="247" w:name="z253"/>
      <w:bookmarkEnd w:id="246"/>
      <w:r>
        <w:rPr>
          <w:color w:val="000000"/>
          <w:sz w:val="28"/>
        </w:rPr>
        <w:t>      14) идентификатор товара в ИС ЭС</w:t>
      </w:r>
      <w:r>
        <w:rPr>
          <w:color w:val="000000"/>
          <w:sz w:val="28"/>
        </w:rPr>
        <w:t>Ф;</w:t>
      </w:r>
    </w:p>
    <w:p w:rsidR="00E16AE9" w:rsidRDefault="00F91F13">
      <w:pPr>
        <w:spacing w:after="0"/>
        <w:jc w:val="both"/>
      </w:pPr>
      <w:bookmarkStart w:id="248" w:name="z254"/>
      <w:bookmarkEnd w:id="247"/>
      <w:r>
        <w:rPr>
          <w:color w:val="000000"/>
          <w:sz w:val="28"/>
        </w:rPr>
        <w:t>      15) GTIN;</w:t>
      </w:r>
    </w:p>
    <w:p w:rsidR="00E16AE9" w:rsidRDefault="00F91F13">
      <w:pPr>
        <w:spacing w:after="0"/>
        <w:jc w:val="both"/>
      </w:pPr>
      <w:bookmarkStart w:id="249" w:name="z255"/>
      <w:bookmarkEnd w:id="248"/>
      <w:r>
        <w:rPr>
          <w:color w:val="000000"/>
          <w:sz w:val="28"/>
        </w:rPr>
        <w:t>      16) дополнительные сведения.</w:t>
      </w:r>
    </w:p>
    <w:p w:rsidR="00E16AE9" w:rsidRDefault="00F91F13">
      <w:pPr>
        <w:spacing w:after="0"/>
        <w:jc w:val="both"/>
      </w:pPr>
      <w:bookmarkStart w:id="250" w:name="z256"/>
      <w:bookmarkEnd w:id="249"/>
      <w:r>
        <w:rPr>
          <w:color w:val="000000"/>
          <w:sz w:val="28"/>
        </w:rPr>
        <w:t xml:space="preserve">      При заправке воздушного судна в дополнительных сведениях отражается информация об авиакомпании-получателе горюче-смазочного материала, объеме заправки горюче-смазочного материала, переведенного с </w:t>
      </w:r>
      <w:r>
        <w:rPr>
          <w:color w:val="000000"/>
          <w:sz w:val="28"/>
        </w:rPr>
        <w:t>единицы измерения "литр" в единицу измерения "килограмм/тонна", плотность горюче-смазочного материала, температура воздуха по Цельсию, номер контрольного талона, номер заправочного средства и иная информация, необходимая при заправке воздушного судна.</w:t>
      </w:r>
    </w:p>
    <w:p w:rsidR="00E16AE9" w:rsidRDefault="00F91F13">
      <w:pPr>
        <w:spacing w:after="0"/>
        <w:jc w:val="both"/>
      </w:pPr>
      <w:bookmarkStart w:id="251" w:name="z257"/>
      <w:bookmarkEnd w:id="250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42. В разделе "Данные по алкогольной продукции" указываются следующие сведения:</w:t>
      </w:r>
    </w:p>
    <w:p w:rsidR="00E16AE9" w:rsidRDefault="00F91F13">
      <w:pPr>
        <w:spacing w:after="0"/>
        <w:jc w:val="both"/>
      </w:pPr>
      <w:bookmarkStart w:id="252" w:name="z258"/>
      <w:bookmarkEnd w:id="251"/>
      <w:r>
        <w:rPr>
          <w:color w:val="000000"/>
          <w:sz w:val="28"/>
        </w:rPr>
        <w:t>      1) номер лицензии поставщика (выбирается из списка, сформированного при введении данных, указанных в поле "ИИН/БИН" Раздела В);</w:t>
      </w:r>
    </w:p>
    <w:p w:rsidR="00E16AE9" w:rsidRDefault="00F91F13">
      <w:pPr>
        <w:spacing w:after="0"/>
        <w:jc w:val="both"/>
      </w:pPr>
      <w:bookmarkStart w:id="253" w:name="z259"/>
      <w:bookmarkEnd w:id="252"/>
      <w:r>
        <w:rPr>
          <w:color w:val="000000"/>
          <w:sz w:val="28"/>
        </w:rPr>
        <w:t xml:space="preserve">      2) адрес поставщика по лицензии </w:t>
      </w:r>
      <w:r>
        <w:rPr>
          <w:color w:val="000000"/>
          <w:sz w:val="28"/>
        </w:rPr>
        <w:t>(выбирается из списка, сформированного при введении данных, указанных в поле "ИИН/БИН" Раздела В);</w:t>
      </w:r>
    </w:p>
    <w:p w:rsidR="00E16AE9" w:rsidRDefault="00F91F13">
      <w:pPr>
        <w:spacing w:after="0"/>
        <w:jc w:val="both"/>
      </w:pPr>
      <w:bookmarkStart w:id="254" w:name="z260"/>
      <w:bookmarkEnd w:id="253"/>
      <w:r>
        <w:rPr>
          <w:color w:val="000000"/>
          <w:sz w:val="28"/>
        </w:rPr>
        <w:t>      3) номер лицензии получателя (выбирается из списка, сформированного при введении данных, указанных в поле "ИИН/БИН" Раздела С);</w:t>
      </w:r>
    </w:p>
    <w:p w:rsidR="00E16AE9" w:rsidRDefault="00F91F13">
      <w:pPr>
        <w:spacing w:after="0"/>
        <w:jc w:val="both"/>
      </w:pPr>
      <w:bookmarkStart w:id="255" w:name="z261"/>
      <w:bookmarkEnd w:id="254"/>
      <w:r>
        <w:rPr>
          <w:color w:val="000000"/>
          <w:sz w:val="28"/>
        </w:rPr>
        <w:t>      4) адрес получате</w:t>
      </w:r>
      <w:r>
        <w:rPr>
          <w:color w:val="000000"/>
          <w:sz w:val="28"/>
        </w:rPr>
        <w:t>ля по лицензии (выбирается из списка, сформированного при введении данных, указанных в поле "ИИН/БИН" Раздела С).</w:t>
      </w:r>
    </w:p>
    <w:p w:rsidR="00E16AE9" w:rsidRDefault="00F91F13">
      <w:pPr>
        <w:spacing w:after="0"/>
        <w:jc w:val="both"/>
      </w:pPr>
      <w:bookmarkStart w:id="256" w:name="z262"/>
      <w:bookmarkEnd w:id="255"/>
      <w:r>
        <w:rPr>
          <w:color w:val="000000"/>
          <w:sz w:val="28"/>
        </w:rPr>
        <w:t>      43. В разделе G2 "Этиловый спирт" указываются следующие данные:</w:t>
      </w:r>
    </w:p>
    <w:p w:rsidR="00E16AE9" w:rsidRDefault="00F91F13">
      <w:pPr>
        <w:spacing w:after="0"/>
        <w:jc w:val="both"/>
      </w:pPr>
      <w:bookmarkStart w:id="257" w:name="z263"/>
      <w:bookmarkEnd w:id="256"/>
      <w:r>
        <w:rPr>
          <w:color w:val="000000"/>
          <w:sz w:val="28"/>
        </w:rPr>
        <w:t>      1) код операции (выбирается из справочника ИС ЭСФ);</w:t>
      </w:r>
    </w:p>
    <w:p w:rsidR="00E16AE9" w:rsidRDefault="00F91F13">
      <w:pPr>
        <w:spacing w:after="0"/>
        <w:jc w:val="both"/>
      </w:pPr>
      <w:bookmarkStart w:id="258" w:name="z264"/>
      <w:bookmarkEnd w:id="257"/>
      <w:r>
        <w:rPr>
          <w:color w:val="000000"/>
          <w:sz w:val="28"/>
        </w:rPr>
        <w:t xml:space="preserve">      2) </w:t>
      </w:r>
      <w:r>
        <w:rPr>
          <w:color w:val="000000"/>
          <w:sz w:val="28"/>
        </w:rPr>
        <w:t>ПИН-код (выбирается из справочника ПИН-кодов);</w:t>
      </w:r>
    </w:p>
    <w:p w:rsidR="00E16AE9" w:rsidRDefault="00F91F13">
      <w:pPr>
        <w:spacing w:after="0"/>
        <w:jc w:val="both"/>
      </w:pPr>
      <w:bookmarkStart w:id="259" w:name="z265"/>
      <w:bookmarkEnd w:id="258"/>
      <w:r>
        <w:rPr>
          <w:color w:val="000000"/>
          <w:sz w:val="28"/>
        </w:rPr>
        <w:t>      3) вид, наименование этилового спирта;</w:t>
      </w:r>
    </w:p>
    <w:p w:rsidR="00E16AE9" w:rsidRDefault="00F91F13">
      <w:pPr>
        <w:spacing w:after="0"/>
        <w:jc w:val="both"/>
      </w:pPr>
      <w:bookmarkStart w:id="260" w:name="z266"/>
      <w:bookmarkEnd w:id="259"/>
      <w:r>
        <w:rPr>
          <w:color w:val="000000"/>
          <w:sz w:val="28"/>
        </w:rPr>
        <w:t>      4) количество (в литрах);</w:t>
      </w:r>
    </w:p>
    <w:p w:rsidR="00E16AE9" w:rsidRDefault="00F91F13">
      <w:pPr>
        <w:spacing w:after="0"/>
        <w:jc w:val="both"/>
      </w:pPr>
      <w:bookmarkStart w:id="261" w:name="z267"/>
      <w:bookmarkEnd w:id="260"/>
      <w:r>
        <w:rPr>
          <w:color w:val="000000"/>
          <w:sz w:val="28"/>
        </w:rPr>
        <w:t>      5) цена за литр – указывается в тенге, при импорте указывается по счету-фактуре (инвойсу), при их отсутствии – по документу, п</w:t>
      </w:r>
      <w:r>
        <w:rPr>
          <w:color w:val="000000"/>
          <w:sz w:val="28"/>
        </w:rPr>
        <w:t>одтверждающему совершение внешнеэкономической сделки.</w:t>
      </w:r>
    </w:p>
    <w:p w:rsidR="00E16AE9" w:rsidRDefault="00F91F13">
      <w:pPr>
        <w:spacing w:after="0"/>
        <w:jc w:val="both"/>
      </w:pPr>
      <w:bookmarkStart w:id="262" w:name="z268"/>
      <w:bookmarkEnd w:id="261"/>
      <w:r>
        <w:rPr>
          <w:color w:val="000000"/>
          <w:sz w:val="28"/>
        </w:rPr>
        <w:lastRenderedPageBreak/>
        <w:t>      44. В разделе G3 "Виноматериал" указываются следующие данные:</w:t>
      </w:r>
    </w:p>
    <w:p w:rsidR="00E16AE9" w:rsidRDefault="00F91F13">
      <w:pPr>
        <w:spacing w:after="0"/>
        <w:jc w:val="both"/>
      </w:pPr>
      <w:bookmarkStart w:id="263" w:name="z269"/>
      <w:bookmarkEnd w:id="262"/>
      <w:r>
        <w:rPr>
          <w:color w:val="000000"/>
          <w:sz w:val="28"/>
        </w:rPr>
        <w:t>      1) ПИН–код (выбирается из справочника ПИН-кодов);</w:t>
      </w:r>
    </w:p>
    <w:p w:rsidR="00E16AE9" w:rsidRDefault="00F91F13">
      <w:pPr>
        <w:spacing w:after="0"/>
        <w:jc w:val="both"/>
      </w:pPr>
      <w:bookmarkStart w:id="264" w:name="z270"/>
      <w:bookmarkEnd w:id="263"/>
      <w:r>
        <w:rPr>
          <w:color w:val="000000"/>
          <w:sz w:val="28"/>
        </w:rPr>
        <w:t>      2) вид, наименование виноматериала;</w:t>
      </w:r>
    </w:p>
    <w:p w:rsidR="00E16AE9" w:rsidRDefault="00F91F13">
      <w:pPr>
        <w:spacing w:after="0"/>
        <w:jc w:val="both"/>
      </w:pPr>
      <w:bookmarkStart w:id="265" w:name="z271"/>
      <w:bookmarkEnd w:id="264"/>
      <w:r>
        <w:rPr>
          <w:color w:val="000000"/>
          <w:sz w:val="28"/>
        </w:rPr>
        <w:t>      3) количество (в литрах);</w:t>
      </w:r>
    </w:p>
    <w:p w:rsidR="00E16AE9" w:rsidRDefault="00F91F13">
      <w:pPr>
        <w:spacing w:after="0"/>
        <w:jc w:val="both"/>
      </w:pPr>
      <w:bookmarkStart w:id="266" w:name="z272"/>
      <w:bookmarkEnd w:id="265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4) цена за литр – указывается в тенге, при импорте указывается по счету-фактуре (инвойсу), при их отсутствии по документу, подтверждающему совершение внешнеэкономической сделки.</w:t>
      </w:r>
    </w:p>
    <w:p w:rsidR="00E16AE9" w:rsidRDefault="00F91F13">
      <w:pPr>
        <w:spacing w:after="0"/>
        <w:jc w:val="both"/>
      </w:pPr>
      <w:bookmarkStart w:id="267" w:name="z273"/>
      <w:bookmarkEnd w:id="266"/>
      <w:r>
        <w:rPr>
          <w:color w:val="000000"/>
          <w:sz w:val="28"/>
        </w:rPr>
        <w:t>      45. В разделе G4 "Пиво и пивные напитки" указываются следующие сведени</w:t>
      </w:r>
      <w:r>
        <w:rPr>
          <w:color w:val="000000"/>
          <w:sz w:val="28"/>
        </w:rPr>
        <w:t>я:</w:t>
      </w:r>
    </w:p>
    <w:p w:rsidR="00E16AE9" w:rsidRDefault="00F91F13">
      <w:pPr>
        <w:spacing w:after="0"/>
        <w:jc w:val="both"/>
      </w:pPr>
      <w:bookmarkStart w:id="268" w:name="z274"/>
      <w:bookmarkEnd w:id="267"/>
      <w:r>
        <w:rPr>
          <w:color w:val="000000"/>
          <w:sz w:val="28"/>
        </w:rPr>
        <w:t>      1) код операции (выбирается из справочника);</w:t>
      </w:r>
    </w:p>
    <w:p w:rsidR="00E16AE9" w:rsidRDefault="00F91F13">
      <w:pPr>
        <w:spacing w:after="0"/>
        <w:jc w:val="both"/>
      </w:pPr>
      <w:bookmarkStart w:id="269" w:name="z275"/>
      <w:bookmarkEnd w:id="268"/>
      <w:r>
        <w:rPr>
          <w:color w:val="000000"/>
          <w:sz w:val="28"/>
        </w:rPr>
        <w:t>      2) наименование пива и пивных напитков;</w:t>
      </w:r>
    </w:p>
    <w:p w:rsidR="00E16AE9" w:rsidRDefault="00F91F13">
      <w:pPr>
        <w:spacing w:after="0"/>
        <w:jc w:val="both"/>
      </w:pPr>
      <w:bookmarkStart w:id="270" w:name="z276"/>
      <w:bookmarkEnd w:id="269"/>
      <w:r>
        <w:rPr>
          <w:color w:val="000000"/>
          <w:sz w:val="28"/>
        </w:rPr>
        <w:t>      3) вид продукции;</w:t>
      </w:r>
    </w:p>
    <w:p w:rsidR="00E16AE9" w:rsidRDefault="00F91F13">
      <w:pPr>
        <w:spacing w:after="0"/>
        <w:jc w:val="both"/>
      </w:pPr>
      <w:bookmarkStart w:id="271" w:name="z277"/>
      <w:bookmarkEnd w:id="270"/>
      <w:r>
        <w:rPr>
          <w:color w:val="000000"/>
          <w:sz w:val="28"/>
        </w:rPr>
        <w:t>      4) единица измерения;</w:t>
      </w:r>
    </w:p>
    <w:p w:rsidR="00E16AE9" w:rsidRDefault="00F91F13">
      <w:pPr>
        <w:spacing w:after="0"/>
        <w:jc w:val="both"/>
      </w:pPr>
      <w:bookmarkStart w:id="272" w:name="z278"/>
      <w:bookmarkEnd w:id="271"/>
      <w:r>
        <w:rPr>
          <w:color w:val="000000"/>
          <w:sz w:val="28"/>
        </w:rPr>
        <w:t>      5) емкость тары (в литрах);</w:t>
      </w:r>
    </w:p>
    <w:p w:rsidR="00E16AE9" w:rsidRDefault="00F91F13">
      <w:pPr>
        <w:spacing w:after="0"/>
        <w:jc w:val="both"/>
      </w:pPr>
      <w:bookmarkStart w:id="273" w:name="z279"/>
      <w:bookmarkEnd w:id="272"/>
      <w:r>
        <w:rPr>
          <w:color w:val="000000"/>
          <w:sz w:val="28"/>
        </w:rPr>
        <w:t>      6) количество (бутылок, банок, кег, упаковок в штуках);</w:t>
      </w:r>
    </w:p>
    <w:p w:rsidR="00E16AE9" w:rsidRDefault="00F91F13">
      <w:pPr>
        <w:spacing w:after="0"/>
        <w:jc w:val="both"/>
      </w:pPr>
      <w:bookmarkStart w:id="274" w:name="z280"/>
      <w:bookmarkEnd w:id="273"/>
      <w:r>
        <w:rPr>
          <w:color w:val="000000"/>
          <w:sz w:val="28"/>
        </w:rPr>
        <w:t>      7)</w:t>
      </w:r>
      <w:r>
        <w:rPr>
          <w:color w:val="000000"/>
          <w:sz w:val="28"/>
        </w:rPr>
        <w:t xml:space="preserve"> количество (бутылок, банок) в упаковке;</w:t>
      </w:r>
    </w:p>
    <w:p w:rsidR="00E16AE9" w:rsidRDefault="00F91F13">
      <w:pPr>
        <w:spacing w:after="0"/>
        <w:jc w:val="both"/>
      </w:pPr>
      <w:bookmarkStart w:id="275" w:name="z281"/>
      <w:bookmarkEnd w:id="274"/>
      <w:r>
        <w:rPr>
          <w:color w:val="000000"/>
          <w:sz w:val="28"/>
        </w:rPr>
        <w:t>      8) количество (в литрах);</w:t>
      </w:r>
    </w:p>
    <w:p w:rsidR="00E16AE9" w:rsidRDefault="00F91F13">
      <w:pPr>
        <w:spacing w:after="0"/>
        <w:jc w:val="both"/>
      </w:pPr>
      <w:bookmarkStart w:id="276" w:name="z282"/>
      <w:bookmarkEnd w:id="275"/>
      <w:r>
        <w:rPr>
          <w:color w:val="000000"/>
          <w:sz w:val="28"/>
        </w:rPr>
        <w:t>      9) цена за единицу товара.</w:t>
      </w:r>
    </w:p>
    <w:p w:rsidR="00E16AE9" w:rsidRDefault="00F91F13">
      <w:pPr>
        <w:spacing w:after="0"/>
        <w:jc w:val="both"/>
      </w:pPr>
      <w:bookmarkStart w:id="277" w:name="z283"/>
      <w:bookmarkEnd w:id="276"/>
      <w:r>
        <w:rPr>
          <w:color w:val="000000"/>
          <w:sz w:val="28"/>
        </w:rPr>
        <w:t>      46. В разделе G5 "Алкогольная продукция (кроме пива и пивного напитка)" указываются следующие сведения:</w:t>
      </w:r>
    </w:p>
    <w:p w:rsidR="00E16AE9" w:rsidRDefault="00F91F13">
      <w:pPr>
        <w:spacing w:after="0"/>
        <w:jc w:val="both"/>
      </w:pPr>
      <w:bookmarkStart w:id="278" w:name="z284"/>
      <w:bookmarkEnd w:id="277"/>
      <w:r>
        <w:rPr>
          <w:color w:val="000000"/>
          <w:sz w:val="28"/>
        </w:rPr>
        <w:t>      1) код операции (выбирается из спр</w:t>
      </w:r>
      <w:r>
        <w:rPr>
          <w:color w:val="000000"/>
          <w:sz w:val="28"/>
        </w:rPr>
        <w:t>авочника);</w:t>
      </w:r>
    </w:p>
    <w:p w:rsidR="00E16AE9" w:rsidRDefault="00F91F13">
      <w:pPr>
        <w:spacing w:after="0"/>
        <w:jc w:val="both"/>
      </w:pPr>
      <w:bookmarkStart w:id="279" w:name="z285"/>
      <w:bookmarkEnd w:id="278"/>
      <w:r>
        <w:rPr>
          <w:color w:val="000000"/>
          <w:sz w:val="28"/>
        </w:rPr>
        <w:t>      2) ПИН-код (выбирается из справочника ПИН-кодов);</w:t>
      </w:r>
    </w:p>
    <w:p w:rsidR="00E16AE9" w:rsidRDefault="00F91F13">
      <w:pPr>
        <w:spacing w:after="0"/>
        <w:jc w:val="both"/>
      </w:pPr>
      <w:bookmarkStart w:id="280" w:name="z286"/>
      <w:bookmarkEnd w:id="279"/>
      <w:r>
        <w:rPr>
          <w:color w:val="000000"/>
          <w:sz w:val="28"/>
        </w:rPr>
        <w:t>      3) наименование товаров;</w:t>
      </w:r>
    </w:p>
    <w:p w:rsidR="00E16AE9" w:rsidRDefault="00F91F13">
      <w:pPr>
        <w:spacing w:after="0"/>
        <w:jc w:val="both"/>
      </w:pPr>
      <w:bookmarkStart w:id="281" w:name="z287"/>
      <w:bookmarkEnd w:id="280"/>
      <w:r>
        <w:rPr>
          <w:color w:val="000000"/>
          <w:sz w:val="28"/>
        </w:rPr>
        <w:t>      4) вид продукции (проставляется автоматически ИС ЭСФ при введении ПИН-кода);</w:t>
      </w:r>
    </w:p>
    <w:p w:rsidR="00E16AE9" w:rsidRDefault="00F91F13">
      <w:pPr>
        <w:spacing w:after="0"/>
        <w:jc w:val="both"/>
      </w:pPr>
      <w:bookmarkStart w:id="282" w:name="z288"/>
      <w:bookmarkEnd w:id="281"/>
      <w:r>
        <w:rPr>
          <w:color w:val="000000"/>
          <w:sz w:val="28"/>
        </w:rPr>
        <w:t xml:space="preserve">      5) емкость тары (в литрах) (проставляется автоматически ИС ЭСФ при </w:t>
      </w:r>
      <w:r>
        <w:rPr>
          <w:color w:val="000000"/>
          <w:sz w:val="28"/>
        </w:rPr>
        <w:t>введении ПИН-кода);</w:t>
      </w:r>
    </w:p>
    <w:p w:rsidR="00E16AE9" w:rsidRDefault="00F91F13">
      <w:pPr>
        <w:spacing w:after="0"/>
        <w:jc w:val="both"/>
      </w:pPr>
      <w:bookmarkStart w:id="283" w:name="z289"/>
      <w:bookmarkEnd w:id="282"/>
      <w:r>
        <w:rPr>
          <w:color w:val="000000"/>
          <w:sz w:val="28"/>
        </w:rPr>
        <w:t>      6) количество (бутылок);</w:t>
      </w:r>
    </w:p>
    <w:p w:rsidR="00E16AE9" w:rsidRDefault="00F91F13">
      <w:pPr>
        <w:spacing w:after="0"/>
        <w:jc w:val="both"/>
      </w:pPr>
      <w:bookmarkStart w:id="284" w:name="z290"/>
      <w:bookmarkEnd w:id="283"/>
      <w:r>
        <w:rPr>
          <w:color w:val="000000"/>
          <w:sz w:val="28"/>
        </w:rPr>
        <w:t>      7) количество (в литрах);</w:t>
      </w:r>
    </w:p>
    <w:p w:rsidR="00E16AE9" w:rsidRDefault="00F91F13">
      <w:pPr>
        <w:spacing w:after="0"/>
        <w:jc w:val="both"/>
      </w:pPr>
      <w:bookmarkStart w:id="285" w:name="z291"/>
      <w:bookmarkEnd w:id="284"/>
      <w:r>
        <w:rPr>
          <w:color w:val="000000"/>
          <w:sz w:val="28"/>
        </w:rPr>
        <w:t>      8) цена за единицу товара.</w:t>
      </w:r>
    </w:p>
    <w:p w:rsidR="00E16AE9" w:rsidRDefault="00F91F13">
      <w:pPr>
        <w:spacing w:after="0"/>
        <w:jc w:val="both"/>
      </w:pPr>
      <w:bookmarkStart w:id="286" w:name="z292"/>
      <w:bookmarkEnd w:id="285"/>
      <w:r>
        <w:rPr>
          <w:color w:val="000000"/>
          <w:sz w:val="28"/>
        </w:rPr>
        <w:t>      47. В разделе G6 "Данные по нефтепродуктам" указываются следующие данные:</w:t>
      </w:r>
    </w:p>
    <w:p w:rsidR="00E16AE9" w:rsidRDefault="00F91F13">
      <w:pPr>
        <w:spacing w:after="0"/>
        <w:jc w:val="both"/>
      </w:pPr>
      <w:bookmarkStart w:id="287" w:name="z293"/>
      <w:bookmarkEnd w:id="286"/>
      <w:r>
        <w:rPr>
          <w:color w:val="000000"/>
          <w:sz w:val="28"/>
        </w:rPr>
        <w:t>      1) код операции (выбирается из справочника);</w:t>
      </w:r>
    </w:p>
    <w:p w:rsidR="00E16AE9" w:rsidRDefault="00F91F13">
      <w:pPr>
        <w:spacing w:after="0"/>
        <w:jc w:val="both"/>
      </w:pPr>
      <w:bookmarkStart w:id="288" w:name="z294"/>
      <w:bookmarkEnd w:id="287"/>
      <w:r>
        <w:rPr>
          <w:color w:val="000000"/>
          <w:sz w:val="28"/>
        </w:rPr>
        <w:t xml:space="preserve">      2) </w:t>
      </w:r>
      <w:r>
        <w:rPr>
          <w:color w:val="000000"/>
          <w:sz w:val="28"/>
        </w:rPr>
        <w:t>тип поставщика (выбирается один из типов поставщика из отображаемого списка);</w:t>
      </w:r>
    </w:p>
    <w:p w:rsidR="00E16AE9" w:rsidRDefault="00F91F13">
      <w:pPr>
        <w:spacing w:after="0"/>
        <w:jc w:val="both"/>
      </w:pPr>
      <w:bookmarkStart w:id="289" w:name="z295"/>
      <w:bookmarkEnd w:id="288"/>
      <w:r>
        <w:rPr>
          <w:color w:val="000000"/>
          <w:sz w:val="28"/>
        </w:rPr>
        <w:t>      3) код органа государственных доходов (далее – ОГД) адреса отправки (отгрузки);</w:t>
      </w:r>
    </w:p>
    <w:p w:rsidR="00E16AE9" w:rsidRDefault="00F91F13">
      <w:pPr>
        <w:spacing w:after="0"/>
        <w:jc w:val="both"/>
      </w:pPr>
      <w:bookmarkStart w:id="290" w:name="z296"/>
      <w:bookmarkEnd w:id="289"/>
      <w:r>
        <w:rPr>
          <w:color w:val="000000"/>
          <w:sz w:val="28"/>
        </w:rPr>
        <w:lastRenderedPageBreak/>
        <w:t>      4) код ОГД адреса доставки (поставки);</w:t>
      </w:r>
    </w:p>
    <w:p w:rsidR="00E16AE9" w:rsidRDefault="00F91F13">
      <w:pPr>
        <w:spacing w:after="0"/>
        <w:jc w:val="both"/>
      </w:pPr>
      <w:bookmarkStart w:id="291" w:name="z297"/>
      <w:bookmarkEnd w:id="290"/>
      <w:r>
        <w:rPr>
          <w:color w:val="000000"/>
          <w:sz w:val="28"/>
        </w:rPr>
        <w:t>      5) ПИН-код (выбирается из справочника ПИН</w:t>
      </w:r>
      <w:r>
        <w:rPr>
          <w:color w:val="000000"/>
          <w:sz w:val="28"/>
        </w:rPr>
        <w:t>-кодов);</w:t>
      </w:r>
    </w:p>
    <w:p w:rsidR="00E16AE9" w:rsidRDefault="00F91F13">
      <w:pPr>
        <w:spacing w:after="0"/>
        <w:jc w:val="both"/>
      </w:pPr>
      <w:bookmarkStart w:id="292" w:name="z298"/>
      <w:bookmarkEnd w:id="291"/>
      <w:r>
        <w:rPr>
          <w:color w:val="000000"/>
          <w:sz w:val="28"/>
        </w:rPr>
        <w:t>      6) вид, марка нефтепродукта проставляется автоматически ИС ЭСФ при введении ПИН-кода;</w:t>
      </w:r>
    </w:p>
    <w:p w:rsidR="00E16AE9" w:rsidRDefault="00F91F13">
      <w:pPr>
        <w:spacing w:after="0"/>
        <w:jc w:val="both"/>
      </w:pPr>
      <w:bookmarkStart w:id="293" w:name="z299"/>
      <w:bookmarkEnd w:id="292"/>
      <w:r>
        <w:rPr>
          <w:color w:val="000000"/>
          <w:sz w:val="28"/>
        </w:rPr>
        <w:t>      7) единица измерения товара (тонны, литры);</w:t>
      </w:r>
    </w:p>
    <w:p w:rsidR="00E16AE9" w:rsidRDefault="00F91F13">
      <w:pPr>
        <w:spacing w:after="0"/>
        <w:jc w:val="both"/>
      </w:pPr>
      <w:bookmarkStart w:id="294" w:name="z300"/>
      <w:bookmarkEnd w:id="293"/>
      <w:r>
        <w:rPr>
          <w:color w:val="000000"/>
          <w:sz w:val="28"/>
        </w:rPr>
        <w:t>      8) цена за единицу измерения товара;</w:t>
      </w:r>
    </w:p>
    <w:p w:rsidR="00E16AE9" w:rsidRDefault="00F91F13">
      <w:pPr>
        <w:spacing w:after="0"/>
        <w:jc w:val="both"/>
      </w:pPr>
      <w:bookmarkStart w:id="295" w:name="z301"/>
      <w:bookmarkEnd w:id="294"/>
      <w:r>
        <w:rPr>
          <w:color w:val="000000"/>
          <w:sz w:val="28"/>
        </w:rPr>
        <w:t>      9) количество товара в тоннах (в литрах для розницы).</w:t>
      </w:r>
    </w:p>
    <w:p w:rsidR="00E16AE9" w:rsidRDefault="00F91F13">
      <w:pPr>
        <w:spacing w:after="0"/>
        <w:jc w:val="both"/>
      </w:pPr>
      <w:bookmarkStart w:id="296" w:name="z302"/>
      <w:bookmarkEnd w:id="295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48. В разделе G7 "Данные по биотопливу" указываются следующие данные:</w:t>
      </w:r>
    </w:p>
    <w:p w:rsidR="00E16AE9" w:rsidRDefault="00F91F13">
      <w:pPr>
        <w:spacing w:after="0"/>
        <w:jc w:val="both"/>
      </w:pPr>
      <w:bookmarkStart w:id="297" w:name="z303"/>
      <w:bookmarkEnd w:id="296"/>
      <w:r>
        <w:rPr>
          <w:color w:val="000000"/>
          <w:sz w:val="28"/>
        </w:rPr>
        <w:t>      1) код операции (выбирается из справочника);</w:t>
      </w:r>
    </w:p>
    <w:p w:rsidR="00E16AE9" w:rsidRDefault="00F91F13">
      <w:pPr>
        <w:spacing w:after="0"/>
        <w:jc w:val="both"/>
      </w:pPr>
      <w:bookmarkStart w:id="298" w:name="z304"/>
      <w:bookmarkEnd w:id="297"/>
      <w:r>
        <w:rPr>
          <w:color w:val="000000"/>
          <w:sz w:val="28"/>
        </w:rPr>
        <w:t>      2) тип поставщика (выбирается один из типов поставщика из отображаемого списка);</w:t>
      </w:r>
    </w:p>
    <w:p w:rsidR="00E16AE9" w:rsidRDefault="00F91F13">
      <w:pPr>
        <w:spacing w:after="0"/>
        <w:jc w:val="both"/>
      </w:pPr>
      <w:bookmarkStart w:id="299" w:name="z305"/>
      <w:bookmarkEnd w:id="298"/>
      <w:r>
        <w:rPr>
          <w:color w:val="000000"/>
          <w:sz w:val="28"/>
        </w:rPr>
        <w:t>      3) код ОГД адреса отправки (отгрузки);</w:t>
      </w:r>
    </w:p>
    <w:p w:rsidR="00E16AE9" w:rsidRDefault="00F91F13">
      <w:pPr>
        <w:spacing w:after="0"/>
        <w:jc w:val="both"/>
      </w:pPr>
      <w:bookmarkStart w:id="300" w:name="z306"/>
      <w:bookmarkEnd w:id="299"/>
      <w:r>
        <w:rPr>
          <w:color w:val="000000"/>
          <w:sz w:val="28"/>
        </w:rPr>
        <w:t>      4) код ОГД адреса доставки (поставки);</w:t>
      </w:r>
    </w:p>
    <w:p w:rsidR="00E16AE9" w:rsidRDefault="00F91F13">
      <w:pPr>
        <w:spacing w:after="0"/>
        <w:jc w:val="both"/>
      </w:pPr>
      <w:bookmarkStart w:id="301" w:name="z307"/>
      <w:bookmarkEnd w:id="300"/>
      <w:r>
        <w:rPr>
          <w:color w:val="000000"/>
          <w:sz w:val="28"/>
        </w:rPr>
        <w:t>      5) наименование биотоплива;</w:t>
      </w:r>
    </w:p>
    <w:p w:rsidR="00E16AE9" w:rsidRDefault="00F91F13">
      <w:pPr>
        <w:spacing w:after="0"/>
        <w:jc w:val="both"/>
      </w:pPr>
      <w:bookmarkStart w:id="302" w:name="z308"/>
      <w:bookmarkEnd w:id="301"/>
      <w:r>
        <w:rPr>
          <w:color w:val="000000"/>
          <w:sz w:val="28"/>
        </w:rPr>
        <w:t>      6) единица измерения товара (тонны, литры);</w:t>
      </w:r>
    </w:p>
    <w:p w:rsidR="00E16AE9" w:rsidRDefault="00F91F13">
      <w:pPr>
        <w:spacing w:after="0"/>
        <w:jc w:val="both"/>
      </w:pPr>
      <w:bookmarkStart w:id="303" w:name="z309"/>
      <w:bookmarkEnd w:id="302"/>
      <w:r>
        <w:rPr>
          <w:color w:val="000000"/>
          <w:sz w:val="28"/>
        </w:rPr>
        <w:t>      7) количество (в тоннах, в литрах для розницы);</w:t>
      </w:r>
    </w:p>
    <w:p w:rsidR="00E16AE9" w:rsidRDefault="00F91F13">
      <w:pPr>
        <w:spacing w:after="0"/>
        <w:jc w:val="both"/>
      </w:pPr>
      <w:bookmarkStart w:id="304" w:name="z310"/>
      <w:bookmarkEnd w:id="303"/>
      <w:r>
        <w:rPr>
          <w:color w:val="000000"/>
          <w:sz w:val="28"/>
        </w:rPr>
        <w:t>      8) цена за единицу измерения товара.</w:t>
      </w:r>
    </w:p>
    <w:p w:rsidR="00E16AE9" w:rsidRDefault="00F91F13">
      <w:pPr>
        <w:spacing w:after="0"/>
        <w:jc w:val="both"/>
      </w:pPr>
      <w:bookmarkStart w:id="305" w:name="z311"/>
      <w:bookmarkEnd w:id="304"/>
      <w:r>
        <w:rPr>
          <w:color w:val="000000"/>
          <w:sz w:val="28"/>
        </w:rPr>
        <w:t xml:space="preserve">      49. В разделе G8 </w:t>
      </w:r>
      <w:r>
        <w:rPr>
          <w:color w:val="000000"/>
          <w:sz w:val="28"/>
        </w:rPr>
        <w:t>"Данные по табачной продукции (исключая цифровую маркировку)" указываются следующие данные:</w:t>
      </w:r>
    </w:p>
    <w:p w:rsidR="00E16AE9" w:rsidRDefault="00F91F13">
      <w:pPr>
        <w:spacing w:after="0"/>
        <w:jc w:val="both"/>
      </w:pPr>
      <w:bookmarkStart w:id="306" w:name="z312"/>
      <w:bookmarkEnd w:id="305"/>
      <w:r>
        <w:rPr>
          <w:color w:val="000000"/>
          <w:sz w:val="28"/>
        </w:rPr>
        <w:t>      1) код операции (выбирается из справочника);</w:t>
      </w:r>
    </w:p>
    <w:p w:rsidR="00E16AE9" w:rsidRDefault="00F91F13">
      <w:pPr>
        <w:spacing w:after="0"/>
        <w:jc w:val="both"/>
      </w:pPr>
      <w:bookmarkStart w:id="307" w:name="z313"/>
      <w:bookmarkEnd w:id="306"/>
      <w:r>
        <w:rPr>
          <w:color w:val="000000"/>
          <w:sz w:val="28"/>
        </w:rPr>
        <w:t>      2) код ОГД адреса отправки (отгрузки);</w:t>
      </w:r>
    </w:p>
    <w:p w:rsidR="00E16AE9" w:rsidRDefault="00F91F13">
      <w:pPr>
        <w:spacing w:after="0"/>
        <w:jc w:val="both"/>
      </w:pPr>
      <w:bookmarkStart w:id="308" w:name="z314"/>
      <w:bookmarkEnd w:id="307"/>
      <w:r>
        <w:rPr>
          <w:color w:val="000000"/>
          <w:sz w:val="28"/>
        </w:rPr>
        <w:t>      3) код ОГД адреса доставки (поставки);</w:t>
      </w:r>
    </w:p>
    <w:p w:rsidR="00E16AE9" w:rsidRDefault="00F91F13">
      <w:pPr>
        <w:spacing w:after="0"/>
        <w:jc w:val="both"/>
      </w:pPr>
      <w:bookmarkStart w:id="309" w:name="z315"/>
      <w:bookmarkEnd w:id="308"/>
      <w:r>
        <w:rPr>
          <w:color w:val="000000"/>
          <w:sz w:val="28"/>
        </w:rPr>
        <w:t xml:space="preserve">      4) ПИН-код </w:t>
      </w:r>
      <w:r>
        <w:rPr>
          <w:color w:val="000000"/>
          <w:sz w:val="28"/>
        </w:rPr>
        <w:t>(выбирается из справочника ПИН-кодов);</w:t>
      </w:r>
    </w:p>
    <w:p w:rsidR="00E16AE9" w:rsidRDefault="00F91F13">
      <w:pPr>
        <w:spacing w:after="0"/>
        <w:jc w:val="both"/>
      </w:pPr>
      <w:bookmarkStart w:id="310" w:name="z316"/>
      <w:bookmarkEnd w:id="309"/>
      <w:r>
        <w:rPr>
          <w:color w:val="000000"/>
          <w:sz w:val="28"/>
        </w:rPr>
        <w:t>      5) наименование табачной продукции;</w:t>
      </w:r>
    </w:p>
    <w:p w:rsidR="00E16AE9" w:rsidRDefault="00F91F13">
      <w:pPr>
        <w:spacing w:after="0"/>
        <w:jc w:val="both"/>
      </w:pPr>
      <w:bookmarkStart w:id="311" w:name="z317"/>
      <w:bookmarkEnd w:id="310"/>
      <w:r>
        <w:rPr>
          <w:color w:val="000000"/>
          <w:sz w:val="28"/>
        </w:rPr>
        <w:t>      6) единица измерения (короба, блоки, пачки, штуки, килограммы, миллилитры, капсулы, картриджи);</w:t>
      </w:r>
    </w:p>
    <w:p w:rsidR="00E16AE9" w:rsidRDefault="00F91F13">
      <w:pPr>
        <w:spacing w:after="0"/>
        <w:jc w:val="both"/>
      </w:pPr>
      <w:bookmarkStart w:id="312" w:name="z318"/>
      <w:bookmarkEnd w:id="311"/>
      <w:r>
        <w:rPr>
          <w:color w:val="000000"/>
          <w:sz w:val="28"/>
        </w:rPr>
        <w:t>      7) количество табачного изделия в коробе, блоке, пачке;</w:t>
      </w:r>
    </w:p>
    <w:p w:rsidR="00E16AE9" w:rsidRDefault="00F91F13">
      <w:pPr>
        <w:spacing w:after="0"/>
        <w:jc w:val="both"/>
      </w:pPr>
      <w:bookmarkStart w:id="313" w:name="z319"/>
      <w:bookmarkEnd w:id="312"/>
      <w:r>
        <w:rPr>
          <w:color w:val="000000"/>
          <w:sz w:val="28"/>
        </w:rPr>
        <w:t>      8) ко</w:t>
      </w:r>
      <w:r>
        <w:rPr>
          <w:color w:val="000000"/>
          <w:sz w:val="28"/>
        </w:rPr>
        <w:t>личество (коробов, блоков, пачек, штук, килограмм, миллилитров, капсул, картриджей);</w:t>
      </w:r>
    </w:p>
    <w:p w:rsidR="00E16AE9" w:rsidRDefault="00F91F13">
      <w:pPr>
        <w:spacing w:after="0"/>
        <w:jc w:val="both"/>
      </w:pPr>
      <w:bookmarkStart w:id="314" w:name="z320"/>
      <w:bookmarkEnd w:id="313"/>
      <w:r>
        <w:rPr>
          <w:color w:val="000000"/>
          <w:sz w:val="28"/>
        </w:rPr>
        <w:t>      9) количество табачного изделия в штуках, килограммах, миллилитрах;</w:t>
      </w:r>
    </w:p>
    <w:p w:rsidR="00E16AE9" w:rsidRDefault="00F91F13">
      <w:pPr>
        <w:spacing w:after="0"/>
        <w:jc w:val="both"/>
      </w:pPr>
      <w:bookmarkStart w:id="315" w:name="z321"/>
      <w:bookmarkEnd w:id="314"/>
      <w:r>
        <w:rPr>
          <w:color w:val="000000"/>
          <w:sz w:val="28"/>
        </w:rPr>
        <w:t>      10) цена за единицу измерения товара – указывается в валюте договора.</w:t>
      </w:r>
    </w:p>
    <w:p w:rsidR="00E16AE9" w:rsidRDefault="00F91F13">
      <w:pPr>
        <w:spacing w:after="0"/>
        <w:jc w:val="both"/>
      </w:pPr>
      <w:bookmarkStart w:id="316" w:name="z322"/>
      <w:bookmarkEnd w:id="315"/>
      <w:r>
        <w:rPr>
          <w:color w:val="000000"/>
          <w:sz w:val="28"/>
        </w:rPr>
        <w:t>      50. В разделе G</w:t>
      </w:r>
      <w:r>
        <w:rPr>
          <w:color w:val="000000"/>
          <w:sz w:val="28"/>
        </w:rPr>
        <w:t>9 "Данные по товарам, подлежащим маркировке средствами идентификации (цифровая маркировка)" указываются следующие данные:</w:t>
      </w:r>
    </w:p>
    <w:p w:rsidR="00E16AE9" w:rsidRDefault="00F91F13">
      <w:pPr>
        <w:spacing w:after="0"/>
        <w:jc w:val="both"/>
      </w:pPr>
      <w:bookmarkStart w:id="317" w:name="z323"/>
      <w:bookmarkEnd w:id="316"/>
      <w:r>
        <w:rPr>
          <w:color w:val="000000"/>
          <w:sz w:val="28"/>
        </w:rPr>
        <w:t>      1) код товара (GTIN);</w:t>
      </w:r>
    </w:p>
    <w:p w:rsidR="00E16AE9" w:rsidRDefault="00F91F13">
      <w:pPr>
        <w:spacing w:after="0"/>
        <w:jc w:val="both"/>
      </w:pPr>
      <w:bookmarkStart w:id="318" w:name="z324"/>
      <w:bookmarkEnd w:id="317"/>
      <w:r>
        <w:rPr>
          <w:color w:val="000000"/>
          <w:sz w:val="28"/>
        </w:rPr>
        <w:t>      2) наименование товара;</w:t>
      </w:r>
    </w:p>
    <w:p w:rsidR="00E16AE9" w:rsidRDefault="00F91F13">
      <w:pPr>
        <w:spacing w:after="0"/>
        <w:jc w:val="both"/>
      </w:pPr>
      <w:bookmarkStart w:id="319" w:name="z325"/>
      <w:bookmarkEnd w:id="318"/>
      <w:r>
        <w:rPr>
          <w:color w:val="000000"/>
          <w:sz w:val="28"/>
        </w:rPr>
        <w:t>      3) количество потребительских упаковок товара;</w:t>
      </w:r>
    </w:p>
    <w:p w:rsidR="00E16AE9" w:rsidRDefault="00F91F13">
      <w:pPr>
        <w:spacing w:after="0"/>
        <w:jc w:val="both"/>
      </w:pPr>
      <w:bookmarkStart w:id="320" w:name="z326"/>
      <w:bookmarkEnd w:id="319"/>
      <w:r>
        <w:rPr>
          <w:color w:val="000000"/>
          <w:sz w:val="28"/>
        </w:rPr>
        <w:t>      4) цена за единиц</w:t>
      </w:r>
      <w:r>
        <w:rPr>
          <w:color w:val="000000"/>
          <w:sz w:val="28"/>
        </w:rPr>
        <w:t>у товара.</w:t>
      </w:r>
    </w:p>
    <w:p w:rsidR="00E16AE9" w:rsidRDefault="00F91F13">
      <w:pPr>
        <w:spacing w:after="0"/>
        <w:jc w:val="both"/>
      </w:pPr>
      <w:bookmarkStart w:id="321" w:name="z327"/>
      <w:bookmarkEnd w:id="320"/>
      <w:r>
        <w:rPr>
          <w:color w:val="000000"/>
          <w:sz w:val="28"/>
        </w:rPr>
        <w:lastRenderedPageBreak/>
        <w:t>      51. В разделе G10 "Данные по товарам, подлежащим экспортному контролю (двойного назначения, военного назначения)" указываются следующие данные:</w:t>
      </w:r>
    </w:p>
    <w:p w:rsidR="00E16AE9" w:rsidRDefault="00F91F13">
      <w:pPr>
        <w:spacing w:after="0"/>
        <w:jc w:val="both"/>
      </w:pPr>
      <w:bookmarkStart w:id="322" w:name="z328"/>
      <w:bookmarkEnd w:id="321"/>
      <w:r>
        <w:rPr>
          <w:color w:val="000000"/>
          <w:sz w:val="28"/>
        </w:rPr>
        <w:t>      1) номер документа (лицензии/разрешения);</w:t>
      </w:r>
    </w:p>
    <w:p w:rsidR="00E16AE9" w:rsidRDefault="00F91F13">
      <w:pPr>
        <w:spacing w:after="0"/>
        <w:jc w:val="both"/>
      </w:pPr>
      <w:bookmarkStart w:id="323" w:name="z329"/>
      <w:bookmarkEnd w:id="322"/>
      <w:r>
        <w:rPr>
          <w:color w:val="000000"/>
          <w:sz w:val="28"/>
        </w:rPr>
        <w:t>      2) дата выдачи (лицензии/разрешения);</w:t>
      </w:r>
    </w:p>
    <w:p w:rsidR="00E16AE9" w:rsidRDefault="00F91F13">
      <w:pPr>
        <w:spacing w:after="0"/>
        <w:jc w:val="both"/>
      </w:pPr>
      <w:bookmarkStart w:id="324" w:name="z330"/>
      <w:bookmarkEnd w:id="323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 xml:space="preserve">   3) дата окончания (срок окончания лицензии/разрешения); </w:t>
      </w:r>
    </w:p>
    <w:p w:rsidR="00E16AE9" w:rsidRDefault="00F91F13">
      <w:pPr>
        <w:spacing w:after="0"/>
        <w:jc w:val="both"/>
      </w:pPr>
      <w:bookmarkStart w:id="325" w:name="z331"/>
      <w:bookmarkEnd w:id="324"/>
      <w:r>
        <w:rPr>
          <w:color w:val="000000"/>
          <w:sz w:val="28"/>
        </w:rPr>
        <w:t>      4) единица измерения;</w:t>
      </w:r>
    </w:p>
    <w:p w:rsidR="00E16AE9" w:rsidRDefault="00F91F13">
      <w:pPr>
        <w:spacing w:after="0"/>
        <w:jc w:val="both"/>
      </w:pPr>
      <w:bookmarkStart w:id="326" w:name="z332"/>
      <w:bookmarkEnd w:id="325"/>
      <w:r>
        <w:rPr>
          <w:color w:val="000000"/>
          <w:sz w:val="28"/>
        </w:rPr>
        <w:t>      5) количество (объем);</w:t>
      </w:r>
    </w:p>
    <w:p w:rsidR="00E16AE9" w:rsidRDefault="00F91F13">
      <w:pPr>
        <w:spacing w:after="0"/>
        <w:jc w:val="both"/>
      </w:pPr>
      <w:bookmarkStart w:id="327" w:name="z333"/>
      <w:bookmarkEnd w:id="326"/>
      <w:r>
        <w:rPr>
          <w:color w:val="000000"/>
          <w:sz w:val="28"/>
        </w:rPr>
        <w:t>      6) цена за единицу товара – указывается в валюте договора.</w:t>
      </w:r>
    </w:p>
    <w:p w:rsidR="00E16AE9" w:rsidRDefault="00F91F13">
      <w:pPr>
        <w:spacing w:after="0"/>
        <w:jc w:val="both"/>
      </w:pPr>
      <w:bookmarkStart w:id="328" w:name="z334"/>
      <w:bookmarkEnd w:id="327"/>
      <w:r>
        <w:rPr>
          <w:color w:val="000000"/>
          <w:sz w:val="28"/>
        </w:rPr>
        <w:t>      52. В разделе L "Сведения по отпуску товара" указываются следующие д</w:t>
      </w:r>
      <w:r>
        <w:rPr>
          <w:color w:val="000000"/>
          <w:sz w:val="28"/>
        </w:rPr>
        <w:t>анные:</w:t>
      </w:r>
    </w:p>
    <w:p w:rsidR="00E16AE9" w:rsidRDefault="00F91F13">
      <w:pPr>
        <w:spacing w:after="0"/>
        <w:jc w:val="both"/>
      </w:pPr>
      <w:bookmarkStart w:id="329" w:name="z335"/>
      <w:bookmarkEnd w:id="328"/>
      <w:r>
        <w:rPr>
          <w:color w:val="000000"/>
          <w:sz w:val="28"/>
        </w:rPr>
        <w:t>      1) отпуск товара произвел;</w:t>
      </w:r>
    </w:p>
    <w:p w:rsidR="00E16AE9" w:rsidRDefault="00F91F13">
      <w:pPr>
        <w:spacing w:after="0"/>
        <w:jc w:val="both"/>
      </w:pPr>
      <w:bookmarkStart w:id="330" w:name="z336"/>
      <w:bookmarkEnd w:id="329"/>
      <w:r>
        <w:rPr>
          <w:color w:val="000000"/>
          <w:sz w:val="28"/>
        </w:rPr>
        <w:t>      2) ЭЦП юридического лица (структурного подразделения юридического лица) или индивидуального предпринимателя либо лица, занимающегося частной практикой/ЭЦП лица, уполномоченного подписывать СНТ;</w:t>
      </w:r>
    </w:p>
    <w:p w:rsidR="00E16AE9" w:rsidRDefault="00F91F13">
      <w:pPr>
        <w:spacing w:after="0"/>
        <w:jc w:val="both"/>
      </w:pPr>
      <w:bookmarkStart w:id="331" w:name="z337"/>
      <w:bookmarkEnd w:id="330"/>
      <w:r>
        <w:rPr>
          <w:color w:val="000000"/>
          <w:sz w:val="28"/>
        </w:rPr>
        <w:t>      3) фамилия</w:t>
      </w:r>
      <w:r>
        <w:rPr>
          <w:color w:val="000000"/>
          <w:sz w:val="28"/>
        </w:rPr>
        <w:t>, имя, отчество (при его наличии) лица, оформившего СНТ;</w:t>
      </w:r>
    </w:p>
    <w:p w:rsidR="00E16AE9" w:rsidRDefault="00F91F13">
      <w:pPr>
        <w:spacing w:after="0"/>
        <w:jc w:val="both"/>
      </w:pPr>
      <w:bookmarkStart w:id="332" w:name="z338"/>
      <w:bookmarkEnd w:id="331"/>
      <w:r>
        <w:rPr>
          <w:color w:val="000000"/>
          <w:sz w:val="28"/>
        </w:rPr>
        <w:t>      4) отпуск товара осуществляется по доверенности – указывается номер и дата (в формате дата, месяц, год).</w:t>
      </w:r>
    </w:p>
    <w:p w:rsidR="00E16AE9" w:rsidRDefault="00F91F13">
      <w:pPr>
        <w:spacing w:after="0"/>
        <w:jc w:val="both"/>
      </w:pPr>
      <w:bookmarkStart w:id="333" w:name="z339"/>
      <w:bookmarkEnd w:id="332"/>
      <w:r>
        <w:rPr>
          <w:color w:val="000000"/>
          <w:sz w:val="28"/>
        </w:rPr>
        <w:t>      Данный раздел не заполняется при оформлении СНТ на ввоз товаров на территорию Респ</w:t>
      </w:r>
      <w:r>
        <w:rPr>
          <w:color w:val="000000"/>
          <w:sz w:val="28"/>
        </w:rPr>
        <w:t>ублики Казахстан.</w:t>
      </w:r>
    </w:p>
    <w:p w:rsidR="00E16AE9" w:rsidRDefault="00F91F13">
      <w:pPr>
        <w:spacing w:after="0"/>
        <w:jc w:val="both"/>
      </w:pPr>
      <w:bookmarkStart w:id="334" w:name="z340"/>
      <w:bookmarkEnd w:id="333"/>
      <w:r>
        <w:rPr>
          <w:color w:val="000000"/>
          <w:sz w:val="28"/>
        </w:rPr>
        <w:t>      53. В разделе М "Сведения о приемке товара" указываются следующие сведения:</w:t>
      </w:r>
    </w:p>
    <w:p w:rsidR="00E16AE9" w:rsidRDefault="00F91F13">
      <w:pPr>
        <w:spacing w:after="0"/>
        <w:jc w:val="both"/>
      </w:pPr>
      <w:bookmarkStart w:id="335" w:name="z341"/>
      <w:bookmarkEnd w:id="334"/>
      <w:r>
        <w:rPr>
          <w:color w:val="000000"/>
          <w:sz w:val="28"/>
        </w:rPr>
        <w:t>      1) прием/отклонение товара произвел;</w:t>
      </w:r>
    </w:p>
    <w:p w:rsidR="00E16AE9" w:rsidRDefault="00F91F13">
      <w:pPr>
        <w:spacing w:after="0"/>
        <w:jc w:val="both"/>
      </w:pPr>
      <w:bookmarkStart w:id="336" w:name="z342"/>
      <w:bookmarkEnd w:id="335"/>
      <w:r>
        <w:rPr>
          <w:color w:val="000000"/>
          <w:sz w:val="28"/>
        </w:rPr>
        <w:t>      2) дата приема/отклонения товара (в формате дата, месяц, год);</w:t>
      </w:r>
    </w:p>
    <w:p w:rsidR="00E16AE9" w:rsidRDefault="00F91F13">
      <w:pPr>
        <w:spacing w:after="0"/>
        <w:jc w:val="both"/>
      </w:pPr>
      <w:bookmarkStart w:id="337" w:name="z343"/>
      <w:bookmarkEnd w:id="336"/>
      <w:r>
        <w:rPr>
          <w:color w:val="000000"/>
          <w:sz w:val="28"/>
        </w:rPr>
        <w:t>      3) ЭЦП юридического лица (структурного</w:t>
      </w:r>
      <w:r>
        <w:rPr>
          <w:color w:val="000000"/>
          <w:sz w:val="28"/>
        </w:rPr>
        <w:t xml:space="preserve"> подразделения юридического лица) или индивидуального предпринимателя либо лица, занимающегося частной практикой/ЭЦП лица, уполномоченного подтверждать/отклонять СНТ;</w:t>
      </w:r>
    </w:p>
    <w:p w:rsidR="00E16AE9" w:rsidRDefault="00F91F13">
      <w:pPr>
        <w:spacing w:after="0"/>
        <w:jc w:val="both"/>
      </w:pPr>
      <w:bookmarkStart w:id="338" w:name="z344"/>
      <w:bookmarkEnd w:id="337"/>
      <w:r>
        <w:rPr>
          <w:color w:val="000000"/>
          <w:sz w:val="28"/>
        </w:rPr>
        <w:t>      4) фамилия, имя, отчество (при его наличии) лица, подтвердившего/отклонившего СНТ;</w:t>
      </w:r>
    </w:p>
    <w:p w:rsidR="00E16AE9" w:rsidRDefault="00F91F13">
      <w:pPr>
        <w:spacing w:after="0"/>
        <w:jc w:val="both"/>
      </w:pPr>
      <w:bookmarkStart w:id="339" w:name="z345"/>
      <w:bookmarkEnd w:id="338"/>
      <w:r>
        <w:rPr>
          <w:color w:val="000000"/>
          <w:sz w:val="28"/>
        </w:rPr>
        <w:t>      5) приемка товара осуществляется по доверенности – указывается номер и дата (в формате дата, месяц, год).</w:t>
      </w:r>
    </w:p>
    <w:p w:rsidR="00E16AE9" w:rsidRDefault="00F91F13">
      <w:pPr>
        <w:spacing w:after="0"/>
        <w:jc w:val="both"/>
      </w:pPr>
      <w:bookmarkStart w:id="340" w:name="z346"/>
      <w:bookmarkEnd w:id="339"/>
      <w:r>
        <w:rPr>
          <w:color w:val="000000"/>
          <w:sz w:val="28"/>
        </w:rPr>
        <w:t>      Данный раздел не заполняется при оформлении СНТ на вывоз товаров с территории Республики Казахстан.</w:t>
      </w:r>
    </w:p>
    <w:p w:rsidR="00E16AE9" w:rsidRDefault="00F91F13">
      <w:pPr>
        <w:spacing w:after="0"/>
        <w:jc w:val="both"/>
      </w:pPr>
      <w:bookmarkStart w:id="341" w:name="z347"/>
      <w:bookmarkEnd w:id="340"/>
      <w:r>
        <w:rPr>
          <w:color w:val="000000"/>
          <w:sz w:val="28"/>
        </w:rPr>
        <w:t>      54. В разделе N "Отметки ОГД/упо</w:t>
      </w:r>
      <w:r>
        <w:rPr>
          <w:color w:val="000000"/>
          <w:sz w:val="28"/>
        </w:rPr>
        <w:t>лномоченного органа (организации)" указываются следующие сведения:</w:t>
      </w:r>
    </w:p>
    <w:p w:rsidR="00E16AE9" w:rsidRDefault="00F91F13">
      <w:pPr>
        <w:spacing w:after="0"/>
        <w:jc w:val="both"/>
      </w:pPr>
      <w:bookmarkStart w:id="342" w:name="z348"/>
      <w:bookmarkEnd w:id="341"/>
      <w:r>
        <w:rPr>
          <w:color w:val="000000"/>
          <w:sz w:val="28"/>
        </w:rPr>
        <w:t>      1) пункт автомобильного пропуска/контрольно-пропускной пункт;</w:t>
      </w:r>
    </w:p>
    <w:p w:rsidR="00E16AE9" w:rsidRDefault="00F91F13">
      <w:pPr>
        <w:spacing w:after="0"/>
        <w:jc w:val="both"/>
      </w:pPr>
      <w:bookmarkStart w:id="343" w:name="z349"/>
      <w:bookmarkEnd w:id="342"/>
      <w:r>
        <w:rPr>
          <w:color w:val="000000"/>
          <w:sz w:val="28"/>
        </w:rPr>
        <w:t>      2) фамилия, имя, отчество (при его наличии) работника ОГД/работника уполномоченного органа (организации);</w:t>
      </w:r>
    </w:p>
    <w:p w:rsidR="00E16AE9" w:rsidRDefault="00F91F13">
      <w:pPr>
        <w:spacing w:after="0"/>
        <w:jc w:val="both"/>
      </w:pPr>
      <w:bookmarkStart w:id="344" w:name="z350"/>
      <w:bookmarkEnd w:id="343"/>
      <w:r>
        <w:rPr>
          <w:color w:val="000000"/>
          <w:sz w:val="28"/>
        </w:rPr>
        <w:lastRenderedPageBreak/>
        <w:t xml:space="preserve">      3) </w:t>
      </w:r>
      <w:r>
        <w:rPr>
          <w:color w:val="000000"/>
          <w:sz w:val="28"/>
        </w:rPr>
        <w:t>Дата и время пересечения Государственной границы/территории СЭЗ/Дата вылета воздушного судна;</w:t>
      </w:r>
    </w:p>
    <w:p w:rsidR="00E16AE9" w:rsidRDefault="00F91F13">
      <w:pPr>
        <w:spacing w:after="0"/>
        <w:jc w:val="both"/>
      </w:pPr>
      <w:bookmarkStart w:id="345" w:name="z351"/>
      <w:bookmarkEnd w:id="344"/>
      <w:r>
        <w:rPr>
          <w:color w:val="000000"/>
          <w:sz w:val="28"/>
        </w:rPr>
        <w:t>      4) данные о фактическом транспорте:</w:t>
      </w:r>
    </w:p>
    <w:p w:rsidR="00E16AE9" w:rsidRDefault="00F91F13">
      <w:pPr>
        <w:spacing w:after="0"/>
        <w:jc w:val="both"/>
      </w:pPr>
      <w:bookmarkStart w:id="346" w:name="z352"/>
      <w:bookmarkEnd w:id="345"/>
      <w:r>
        <w:rPr>
          <w:color w:val="000000"/>
          <w:sz w:val="28"/>
        </w:rPr>
        <w:t>      марка автомобильного транспортного средства;</w:t>
      </w:r>
    </w:p>
    <w:p w:rsidR="00E16AE9" w:rsidRDefault="00F91F13">
      <w:pPr>
        <w:spacing w:after="0"/>
        <w:jc w:val="both"/>
      </w:pPr>
      <w:bookmarkStart w:id="347" w:name="z353"/>
      <w:bookmarkEnd w:id="346"/>
      <w:r>
        <w:rPr>
          <w:color w:val="000000"/>
          <w:sz w:val="28"/>
        </w:rPr>
        <w:t>      государственный номер автомобильного транспортного средства;</w:t>
      </w:r>
    </w:p>
    <w:p w:rsidR="00E16AE9" w:rsidRDefault="00F91F13">
      <w:pPr>
        <w:spacing w:after="0"/>
        <w:jc w:val="both"/>
      </w:pPr>
      <w:bookmarkStart w:id="348" w:name="z354"/>
      <w:bookmarkEnd w:id="347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фамилия, имя, отчество (при его наличии) водителя;</w:t>
      </w:r>
    </w:p>
    <w:p w:rsidR="00E16AE9" w:rsidRDefault="00F91F13">
      <w:pPr>
        <w:spacing w:after="0"/>
        <w:jc w:val="both"/>
      </w:pPr>
      <w:bookmarkStart w:id="349" w:name="z355"/>
      <w:bookmarkEnd w:id="348"/>
      <w:r>
        <w:rPr>
          <w:color w:val="000000"/>
          <w:sz w:val="28"/>
        </w:rPr>
        <w:t>      ИИН водителя.</w:t>
      </w:r>
    </w:p>
    <w:p w:rsidR="00E16AE9" w:rsidRDefault="00F91F13">
      <w:pPr>
        <w:spacing w:after="0"/>
        <w:jc w:val="both"/>
      </w:pPr>
      <w:bookmarkStart w:id="350" w:name="z356"/>
      <w:bookmarkEnd w:id="349"/>
      <w:r>
        <w:rPr>
          <w:color w:val="000000"/>
          <w:sz w:val="28"/>
        </w:rPr>
        <w:t>      55. Раздел O "Справочные сведения":</w:t>
      </w:r>
    </w:p>
    <w:p w:rsidR="00E16AE9" w:rsidRDefault="00F91F13">
      <w:pPr>
        <w:spacing w:after="0"/>
        <w:jc w:val="both"/>
      </w:pPr>
      <w:bookmarkStart w:id="351" w:name="z357"/>
      <w:bookmarkEnd w:id="350"/>
      <w:r>
        <w:rPr>
          <w:color w:val="000000"/>
          <w:sz w:val="28"/>
        </w:rPr>
        <w:t>      1) код ОГД по месту нахождения (жительства) поставщика\отправителя;</w:t>
      </w:r>
    </w:p>
    <w:p w:rsidR="00E16AE9" w:rsidRDefault="00F91F13">
      <w:pPr>
        <w:spacing w:after="0"/>
        <w:jc w:val="both"/>
      </w:pPr>
      <w:bookmarkStart w:id="352" w:name="z358"/>
      <w:bookmarkEnd w:id="351"/>
      <w:r>
        <w:rPr>
          <w:color w:val="000000"/>
          <w:sz w:val="28"/>
        </w:rPr>
        <w:t>      2) код ОГД по месту нахождения (жительства) получателя.</w:t>
      </w:r>
    </w:p>
    <w:p w:rsidR="00E16AE9" w:rsidRDefault="00F91F13">
      <w:pPr>
        <w:spacing w:after="0"/>
      </w:pPr>
      <w:bookmarkStart w:id="353" w:name="z359"/>
      <w:bookmarkEnd w:id="352"/>
      <w:r>
        <w:rPr>
          <w:b/>
          <w:color w:val="000000"/>
        </w:rPr>
        <w:t xml:space="preserve"> Глава 4. Оформление СНТ при передаче имущества в финансовый лизинг</w:t>
      </w:r>
    </w:p>
    <w:p w:rsidR="00E16AE9" w:rsidRDefault="00F91F13">
      <w:pPr>
        <w:spacing w:after="0"/>
        <w:jc w:val="both"/>
      </w:pPr>
      <w:bookmarkStart w:id="354" w:name="z360"/>
      <w:bookmarkEnd w:id="353"/>
      <w:r>
        <w:rPr>
          <w:color w:val="000000"/>
          <w:sz w:val="28"/>
        </w:rPr>
        <w:t>      56. При передаче имущества в финансовый лизинг лизингодатель создает склад для лизинга.</w:t>
      </w:r>
    </w:p>
    <w:p w:rsidR="00E16AE9" w:rsidRDefault="00F91F13">
      <w:pPr>
        <w:spacing w:after="0"/>
        <w:jc w:val="both"/>
      </w:pPr>
      <w:bookmarkStart w:id="355" w:name="z361"/>
      <w:bookmarkEnd w:id="354"/>
      <w:r>
        <w:rPr>
          <w:color w:val="000000"/>
          <w:sz w:val="28"/>
        </w:rPr>
        <w:t>      57. Лизингодатель при передаче имущества в финансовый лизинг оформляет СНТ для перемещен</w:t>
      </w:r>
      <w:r>
        <w:rPr>
          <w:color w:val="000000"/>
          <w:sz w:val="28"/>
        </w:rPr>
        <w:t>ия на склад для лизинга, при этом подтверждение СНТ получателем не требуется.</w:t>
      </w:r>
    </w:p>
    <w:p w:rsidR="00E16AE9" w:rsidRDefault="00F91F13">
      <w:pPr>
        <w:spacing w:after="0"/>
        <w:jc w:val="both"/>
      </w:pPr>
      <w:bookmarkStart w:id="356" w:name="z362"/>
      <w:bookmarkEnd w:id="355"/>
      <w:r>
        <w:rPr>
          <w:color w:val="000000"/>
          <w:sz w:val="28"/>
        </w:rPr>
        <w:t>      58. Предмет лизинга подлежит нахождению на складе для лизинга лизингодателя до передачи права собственности на предмет лизинга лизингополучателю.</w:t>
      </w:r>
    </w:p>
    <w:p w:rsidR="00E16AE9" w:rsidRDefault="00F91F13">
      <w:pPr>
        <w:spacing w:after="0"/>
        <w:jc w:val="both"/>
      </w:pPr>
      <w:bookmarkStart w:id="357" w:name="z363"/>
      <w:bookmarkEnd w:id="356"/>
      <w:r>
        <w:rPr>
          <w:color w:val="000000"/>
          <w:sz w:val="28"/>
        </w:rPr>
        <w:t>      59. После передачи п</w:t>
      </w:r>
      <w:r>
        <w:rPr>
          <w:color w:val="000000"/>
          <w:sz w:val="28"/>
        </w:rPr>
        <w:t>рава собственности на предмет лизинга лизингополучателю лизингодатель оформляет СНТ для перемещения предмета лизинга со склада для лизинга на виртуальный склад лизингополучателя.</w:t>
      </w:r>
    </w:p>
    <w:p w:rsidR="00E16AE9" w:rsidRDefault="00F91F13">
      <w:pPr>
        <w:spacing w:after="0"/>
        <w:jc w:val="both"/>
      </w:pPr>
      <w:bookmarkStart w:id="358" w:name="z364"/>
      <w:bookmarkEnd w:id="357"/>
      <w:r>
        <w:rPr>
          <w:color w:val="000000"/>
          <w:sz w:val="28"/>
        </w:rPr>
        <w:t>      60. В случае возврата или изъятия предмета лизинга лизингодатель оформл</w:t>
      </w:r>
      <w:r>
        <w:rPr>
          <w:color w:val="000000"/>
          <w:sz w:val="28"/>
        </w:rPr>
        <w:t xml:space="preserve">яет СНТ для перемещения предмета лизинга со склада для лизинга на виртуальный склад лизингодателя. При этом стоимость предмета лизинга, указываемая в СНТ при возврате/изъятии, может отличаться от стоимости предмета лизинга, указанной в СНТ, при передаче в </w:t>
      </w:r>
      <w:r>
        <w:rPr>
          <w:color w:val="000000"/>
          <w:sz w:val="28"/>
        </w:rPr>
        <w:t>лизинг (сумму возможно не указывать).</w:t>
      </w:r>
    </w:p>
    <w:p w:rsidR="00E16AE9" w:rsidRDefault="00F91F13">
      <w:pPr>
        <w:spacing w:after="0"/>
      </w:pPr>
      <w:bookmarkStart w:id="359" w:name="z365"/>
      <w:bookmarkEnd w:id="358"/>
      <w:r>
        <w:rPr>
          <w:b/>
          <w:color w:val="000000"/>
        </w:rPr>
        <w:t xml:space="preserve"> Глава 5. Оформление СНТ при переработке давальческого сырья</w:t>
      </w:r>
    </w:p>
    <w:p w:rsidR="00E16AE9" w:rsidRDefault="00F91F13">
      <w:pPr>
        <w:spacing w:after="0"/>
        <w:jc w:val="both"/>
      </w:pPr>
      <w:bookmarkStart w:id="360" w:name="z366"/>
      <w:bookmarkEnd w:id="359"/>
      <w:r>
        <w:rPr>
          <w:color w:val="000000"/>
          <w:sz w:val="28"/>
        </w:rPr>
        <w:t>      61. При переработке давальческого сырья переработчик давальческого сырья создает склад по переработке давальческого сырья с указанием идентификационных</w:t>
      </w:r>
      <w:r>
        <w:rPr>
          <w:color w:val="000000"/>
          <w:sz w:val="28"/>
        </w:rPr>
        <w:t xml:space="preserve"> данных переработчика и фактического адреса склада переработки давальческого сырья.</w:t>
      </w:r>
    </w:p>
    <w:p w:rsidR="00E16AE9" w:rsidRDefault="00F91F13">
      <w:pPr>
        <w:spacing w:after="0"/>
        <w:jc w:val="both"/>
      </w:pPr>
      <w:bookmarkStart w:id="361" w:name="z367"/>
      <w:bookmarkEnd w:id="360"/>
      <w:r>
        <w:rPr>
          <w:color w:val="000000"/>
          <w:sz w:val="28"/>
        </w:rPr>
        <w:t xml:space="preserve">      При ввозе давальческого сырья с территории государств-членов ЕАЭС переработчик оформляет первичную СНТ, на основании которой давальческое сырье поступает на склад по </w:t>
      </w:r>
      <w:r>
        <w:rPr>
          <w:color w:val="000000"/>
          <w:sz w:val="28"/>
        </w:rPr>
        <w:t>переработке давальческого сырья.</w:t>
      </w:r>
    </w:p>
    <w:p w:rsidR="00E16AE9" w:rsidRDefault="00F91F13">
      <w:pPr>
        <w:spacing w:after="0"/>
        <w:jc w:val="both"/>
      </w:pPr>
      <w:bookmarkStart w:id="362" w:name="z368"/>
      <w:bookmarkEnd w:id="361"/>
      <w:r>
        <w:rPr>
          <w:color w:val="000000"/>
          <w:sz w:val="28"/>
        </w:rPr>
        <w:lastRenderedPageBreak/>
        <w:t>      62. При передаче поставщиком давальческого сырья на переработку оформляется СНТ для передачи давальческого сырья со склада поставщика на склад по переработке давальческого сырья.</w:t>
      </w:r>
    </w:p>
    <w:p w:rsidR="00E16AE9" w:rsidRDefault="00F91F13">
      <w:pPr>
        <w:spacing w:after="0"/>
        <w:jc w:val="both"/>
      </w:pPr>
      <w:bookmarkStart w:id="363" w:name="z369"/>
      <w:bookmarkEnd w:id="362"/>
      <w:r>
        <w:rPr>
          <w:color w:val="000000"/>
          <w:sz w:val="28"/>
        </w:rPr>
        <w:t>      63. Переработчик давальческого с</w:t>
      </w:r>
      <w:r>
        <w:rPr>
          <w:color w:val="000000"/>
          <w:sz w:val="28"/>
        </w:rPr>
        <w:t>ырья списывает давальческое сырье в производство со склада по переработке давальческого сырья.</w:t>
      </w:r>
    </w:p>
    <w:p w:rsidR="00E16AE9" w:rsidRDefault="00F91F13">
      <w:pPr>
        <w:spacing w:after="0"/>
        <w:jc w:val="both"/>
      </w:pPr>
      <w:bookmarkStart w:id="364" w:name="z370"/>
      <w:bookmarkEnd w:id="363"/>
      <w:r>
        <w:rPr>
          <w:color w:val="000000"/>
          <w:sz w:val="28"/>
        </w:rPr>
        <w:t xml:space="preserve">      64. При передаче поставщику готовой продукции переработчик вносит готовую продукцию на склад по переработке давальческого сырья по форме виртуального </w:t>
      </w:r>
      <w:r>
        <w:rPr>
          <w:color w:val="000000"/>
          <w:sz w:val="28"/>
        </w:rPr>
        <w:t>склада "Производство".</w:t>
      </w:r>
    </w:p>
    <w:p w:rsidR="00E16AE9" w:rsidRDefault="00F91F13">
      <w:pPr>
        <w:spacing w:after="0"/>
        <w:jc w:val="both"/>
      </w:pPr>
      <w:bookmarkStart w:id="365" w:name="z371"/>
      <w:bookmarkEnd w:id="364"/>
      <w:r>
        <w:rPr>
          <w:color w:val="000000"/>
          <w:sz w:val="28"/>
        </w:rPr>
        <w:t>      65. Переработчик оформляет СНТ на отгрузку со склада по переработке давальческого сырья.</w:t>
      </w:r>
    </w:p>
    <w:p w:rsidR="00E16AE9" w:rsidRDefault="00F91F13">
      <w:pPr>
        <w:spacing w:after="0"/>
      </w:pPr>
      <w:bookmarkStart w:id="366" w:name="z372"/>
      <w:bookmarkEnd w:id="365"/>
      <w:r>
        <w:rPr>
          <w:b/>
          <w:color w:val="000000"/>
        </w:rPr>
        <w:t xml:space="preserve"> Глава 6. Оформление СНТ при реализации товаров с использованием транспортного средства</w:t>
      </w:r>
    </w:p>
    <w:p w:rsidR="00E16AE9" w:rsidRDefault="00F91F13">
      <w:pPr>
        <w:spacing w:after="0"/>
        <w:jc w:val="both"/>
      </w:pPr>
      <w:bookmarkStart w:id="367" w:name="z373"/>
      <w:bookmarkEnd w:id="366"/>
      <w:r>
        <w:rPr>
          <w:color w:val="000000"/>
          <w:sz w:val="28"/>
        </w:rPr>
        <w:t>      66. При реализации товаров, в том числе това</w:t>
      </w:r>
      <w:r>
        <w:rPr>
          <w:color w:val="000000"/>
          <w:sz w:val="28"/>
        </w:rPr>
        <w:t>ров, подлежащих маркировке, с использованием транспортного средства поставщик создает мобильный склад на каждое транспортное средство с указанием государственного номера.</w:t>
      </w:r>
    </w:p>
    <w:p w:rsidR="00E16AE9" w:rsidRDefault="00F91F13">
      <w:pPr>
        <w:spacing w:after="0"/>
        <w:jc w:val="both"/>
      </w:pPr>
      <w:bookmarkStart w:id="368" w:name="z374"/>
      <w:bookmarkEnd w:id="367"/>
      <w:r>
        <w:rPr>
          <w:color w:val="000000"/>
          <w:sz w:val="28"/>
        </w:rPr>
        <w:t>      67. Поставщик при реализации товаров, подлежащих маркировке, оформляет Акт прие</w:t>
      </w:r>
      <w:r>
        <w:rPr>
          <w:color w:val="000000"/>
          <w:sz w:val="28"/>
        </w:rPr>
        <w:t>ма/передачи кодов маркировки в ИС МПТ.</w:t>
      </w:r>
    </w:p>
    <w:p w:rsidR="00E16AE9" w:rsidRDefault="00F91F13">
      <w:pPr>
        <w:spacing w:after="0"/>
        <w:jc w:val="both"/>
      </w:pPr>
      <w:bookmarkStart w:id="369" w:name="z375"/>
      <w:bookmarkEnd w:id="368"/>
      <w:r>
        <w:rPr>
          <w:color w:val="000000"/>
          <w:sz w:val="28"/>
        </w:rPr>
        <w:t>      68. Поставщик оформляет СНТ по реализованным товарам с мобильного склада на виртуальный склад получателя не позднее 1 (одного) рабочего дня, следующего за днем реализации.</w:t>
      </w:r>
    </w:p>
    <w:p w:rsidR="00E16AE9" w:rsidRDefault="00F91F13">
      <w:pPr>
        <w:spacing w:after="0"/>
        <w:jc w:val="both"/>
      </w:pPr>
      <w:bookmarkStart w:id="370" w:name="z376"/>
      <w:bookmarkEnd w:id="369"/>
      <w:r>
        <w:rPr>
          <w:color w:val="000000"/>
          <w:sz w:val="28"/>
        </w:rPr>
        <w:t>      69. Поставщик оформляет СНТ по ре</w:t>
      </w:r>
      <w:r>
        <w:rPr>
          <w:color w:val="000000"/>
          <w:sz w:val="28"/>
        </w:rPr>
        <w:t>ализованным товарам, подлежащим маркировке, с мобильного склада на виртуальный склад получателя не позднее одного рабочего дня, следующего за днем реализации, с указанием регистрационного номера акта приема/передачи кодов маркировки.</w:t>
      </w:r>
    </w:p>
    <w:p w:rsidR="00E16AE9" w:rsidRDefault="00F91F13">
      <w:pPr>
        <w:spacing w:after="0"/>
        <w:jc w:val="both"/>
      </w:pPr>
      <w:bookmarkStart w:id="371" w:name="z377"/>
      <w:bookmarkEnd w:id="370"/>
      <w:r>
        <w:rPr>
          <w:color w:val="000000"/>
          <w:sz w:val="28"/>
        </w:rPr>
        <w:t>      70. СНТ по товар</w:t>
      </w:r>
      <w:r>
        <w:rPr>
          <w:color w:val="000000"/>
          <w:sz w:val="28"/>
        </w:rPr>
        <w:t>ам, подлежащим маркировке, подтверждается получателем по акту приема/передачи кодов маркировки в ИС МПТ.</w:t>
      </w:r>
    </w:p>
    <w:p w:rsidR="00E16AE9" w:rsidRDefault="00F91F13">
      <w:pPr>
        <w:spacing w:after="0"/>
      </w:pPr>
      <w:bookmarkStart w:id="372" w:name="z378"/>
      <w:bookmarkEnd w:id="371"/>
      <w:r>
        <w:rPr>
          <w:b/>
          <w:color w:val="000000"/>
        </w:rPr>
        <w:t xml:space="preserve"> Глава 7. Оформление СНТ при розничной торговле</w:t>
      </w:r>
    </w:p>
    <w:p w:rsidR="00E16AE9" w:rsidRDefault="00F91F13">
      <w:pPr>
        <w:spacing w:after="0"/>
        <w:jc w:val="both"/>
      </w:pPr>
      <w:bookmarkStart w:id="373" w:name="z379"/>
      <w:bookmarkEnd w:id="372"/>
      <w:r>
        <w:rPr>
          <w:color w:val="000000"/>
          <w:sz w:val="28"/>
        </w:rPr>
        <w:t>      71. Поставщик является субъектом розничной торговли при одновременном соответствии следующим крит</w:t>
      </w:r>
      <w:r>
        <w:rPr>
          <w:color w:val="000000"/>
          <w:sz w:val="28"/>
        </w:rPr>
        <w:t>ериям:</w:t>
      </w:r>
    </w:p>
    <w:p w:rsidR="00E16AE9" w:rsidRDefault="00F91F13">
      <w:pPr>
        <w:spacing w:after="0"/>
        <w:jc w:val="both"/>
      </w:pPr>
      <w:bookmarkStart w:id="374" w:name="z380"/>
      <w:bookmarkEnd w:id="373"/>
      <w:r>
        <w:rPr>
          <w:color w:val="000000"/>
          <w:sz w:val="28"/>
        </w:rPr>
        <w:t>      1) продажа предпринимателем покупателю товара, предназначенного для личного, семейного, домашнего или иного использования, не связанного с предпринимательской деятельностью.</w:t>
      </w:r>
    </w:p>
    <w:p w:rsidR="00E16AE9" w:rsidRDefault="00F91F13">
      <w:pPr>
        <w:spacing w:after="0"/>
        <w:jc w:val="both"/>
      </w:pPr>
      <w:bookmarkStart w:id="375" w:name="z381"/>
      <w:bookmarkEnd w:id="374"/>
      <w:r>
        <w:rPr>
          <w:color w:val="000000"/>
          <w:sz w:val="28"/>
        </w:rPr>
        <w:t>      2) соответствие вида деятельности розничной торговли согласно О</w:t>
      </w:r>
      <w:r>
        <w:rPr>
          <w:color w:val="000000"/>
          <w:sz w:val="28"/>
        </w:rPr>
        <w:t>КЭД (Общий классификатор экономической деятельности);</w:t>
      </w:r>
    </w:p>
    <w:p w:rsidR="00E16AE9" w:rsidRDefault="00F91F13">
      <w:pPr>
        <w:spacing w:after="0"/>
        <w:jc w:val="both"/>
      </w:pPr>
      <w:bookmarkStart w:id="376" w:name="z382"/>
      <w:bookmarkEnd w:id="375"/>
      <w:r>
        <w:rPr>
          <w:color w:val="000000"/>
          <w:sz w:val="28"/>
        </w:rPr>
        <w:t>      3) наличие контрольно-кассовой машины с функцией передачи данных.</w:t>
      </w:r>
    </w:p>
    <w:p w:rsidR="00E16AE9" w:rsidRDefault="00F91F13">
      <w:pPr>
        <w:spacing w:after="0"/>
        <w:jc w:val="both"/>
      </w:pPr>
      <w:bookmarkStart w:id="377" w:name="z383"/>
      <w:bookmarkEnd w:id="376"/>
      <w:r>
        <w:rPr>
          <w:color w:val="000000"/>
          <w:sz w:val="28"/>
        </w:rPr>
        <w:t>      72. Поставщик, являющийся субъектом розничной торговли и осуществляющий реализацию товара в розничной торговле, оформляет СН</w:t>
      </w:r>
      <w:r>
        <w:rPr>
          <w:color w:val="000000"/>
          <w:sz w:val="28"/>
        </w:rPr>
        <w:t>Т в течение 15 (пятнадцати) календарных дней со дня реализации товара в следующих случаях:</w:t>
      </w:r>
    </w:p>
    <w:p w:rsidR="00E16AE9" w:rsidRDefault="00F91F13">
      <w:pPr>
        <w:spacing w:after="0"/>
        <w:jc w:val="both"/>
      </w:pPr>
      <w:bookmarkStart w:id="378" w:name="z384"/>
      <w:bookmarkEnd w:id="377"/>
      <w:r>
        <w:rPr>
          <w:color w:val="000000"/>
          <w:sz w:val="28"/>
        </w:rPr>
        <w:lastRenderedPageBreak/>
        <w:t>      1) по требованию покупателя;</w:t>
      </w:r>
    </w:p>
    <w:p w:rsidR="00E16AE9" w:rsidRDefault="00F91F13">
      <w:pPr>
        <w:spacing w:after="0"/>
        <w:jc w:val="both"/>
      </w:pPr>
      <w:bookmarkStart w:id="379" w:name="z385"/>
      <w:bookmarkEnd w:id="378"/>
      <w:r>
        <w:rPr>
          <w:color w:val="000000"/>
          <w:sz w:val="28"/>
        </w:rPr>
        <w:t>      2) при необходимости с идентификацией или без идентификации получателя.</w:t>
      </w:r>
    </w:p>
    <w:p w:rsidR="00E16AE9" w:rsidRDefault="00F91F13">
      <w:pPr>
        <w:spacing w:after="0"/>
        <w:jc w:val="both"/>
      </w:pPr>
      <w:bookmarkStart w:id="380" w:name="z386"/>
      <w:bookmarkEnd w:id="379"/>
      <w:r>
        <w:rPr>
          <w:color w:val="000000"/>
          <w:sz w:val="28"/>
        </w:rPr>
        <w:t>      73. Реализованный товар поставщика, осуществля</w:t>
      </w:r>
      <w:r>
        <w:rPr>
          <w:color w:val="000000"/>
          <w:sz w:val="28"/>
        </w:rPr>
        <w:t>ющего реализацию товара в розничной торговле, автоматически списывается с виртуального склада на 16 (шестнадцатый) календарный день со дня реализации на основании чеков контрольно-кассовой машины с функцией передачи данных.</w:t>
      </w:r>
    </w:p>
    <w:p w:rsidR="00E16AE9" w:rsidRDefault="00F91F13">
      <w:pPr>
        <w:spacing w:after="0"/>
        <w:jc w:val="both"/>
      </w:pPr>
      <w:bookmarkStart w:id="381" w:name="z387"/>
      <w:bookmarkEnd w:id="380"/>
      <w:r>
        <w:rPr>
          <w:color w:val="000000"/>
          <w:sz w:val="28"/>
        </w:rPr>
        <w:t>      74. Для оформления СНТ пос</w:t>
      </w:r>
      <w:r>
        <w:rPr>
          <w:color w:val="000000"/>
          <w:sz w:val="28"/>
        </w:rPr>
        <w:t>тавщику, являющийся субъектом розничной торговли и осуществляющий реализацию товара в розничной торговле, необходимо:</w:t>
      </w:r>
    </w:p>
    <w:p w:rsidR="00E16AE9" w:rsidRDefault="00F91F13">
      <w:pPr>
        <w:spacing w:after="0"/>
        <w:jc w:val="both"/>
      </w:pPr>
      <w:bookmarkStart w:id="382" w:name="z388"/>
      <w:bookmarkEnd w:id="381"/>
      <w:r>
        <w:rPr>
          <w:color w:val="000000"/>
          <w:sz w:val="28"/>
        </w:rPr>
        <w:t>      1) произвести регистрацию в качестве участника ИС ЭСФ;</w:t>
      </w:r>
    </w:p>
    <w:p w:rsidR="00E16AE9" w:rsidRDefault="00F91F13">
      <w:pPr>
        <w:spacing w:after="0"/>
        <w:jc w:val="both"/>
      </w:pPr>
      <w:bookmarkStart w:id="383" w:name="z389"/>
      <w:bookmarkEnd w:id="382"/>
      <w:r>
        <w:rPr>
          <w:color w:val="000000"/>
          <w:sz w:val="28"/>
        </w:rPr>
        <w:t>      2) на виртуальном складе переместить товар с нераспределенного склада н</w:t>
      </w:r>
      <w:r>
        <w:rPr>
          <w:color w:val="000000"/>
          <w:sz w:val="28"/>
        </w:rPr>
        <w:t>а основной склад;</w:t>
      </w:r>
    </w:p>
    <w:p w:rsidR="00E16AE9" w:rsidRDefault="00F91F13">
      <w:pPr>
        <w:spacing w:after="0"/>
        <w:jc w:val="both"/>
      </w:pPr>
      <w:bookmarkStart w:id="384" w:name="z390"/>
      <w:bookmarkEnd w:id="383"/>
      <w:r>
        <w:rPr>
          <w:color w:val="000000"/>
          <w:sz w:val="28"/>
        </w:rPr>
        <w:t>      3) оформить СНТ в соответствии с настоящими Правилами.</w:t>
      </w:r>
    </w:p>
    <w:p w:rsidR="00E16AE9" w:rsidRDefault="00F91F13">
      <w:pPr>
        <w:spacing w:after="0"/>
        <w:jc w:val="both"/>
      </w:pPr>
      <w:bookmarkStart w:id="385" w:name="z391"/>
      <w:bookmarkEnd w:id="384"/>
      <w:r>
        <w:rPr>
          <w:color w:val="000000"/>
          <w:sz w:val="28"/>
        </w:rPr>
        <w:t>      75. Получатель, являющийся субъектом розничной торговли и осуществляющий реализацию товара в розничной торговле, не подтверждает СНТ, за исключением реализации алкогольной</w:t>
      </w:r>
      <w:r>
        <w:rPr>
          <w:color w:val="000000"/>
          <w:sz w:val="28"/>
        </w:rPr>
        <w:t xml:space="preserve"> продукции, табачных изделий, отдельных видов нефтепродуктов и биотоплива.</w:t>
      </w:r>
    </w:p>
    <w:p w:rsidR="00E16AE9" w:rsidRDefault="00F91F13">
      <w:pPr>
        <w:spacing w:after="0"/>
        <w:jc w:val="both"/>
      </w:pPr>
      <w:bookmarkStart w:id="386" w:name="z392"/>
      <w:bookmarkEnd w:id="385"/>
      <w:r>
        <w:rPr>
          <w:color w:val="000000"/>
          <w:sz w:val="28"/>
        </w:rPr>
        <w:t>      При этом получатель, являющийся субъектом розничной торговли и осуществляющий реализацию товара в розничной торговле, в течение 20 (двадцати) рабочих дней отклоняет СНТ при не</w:t>
      </w:r>
      <w:r>
        <w:rPr>
          <w:color w:val="000000"/>
          <w:sz w:val="28"/>
        </w:rPr>
        <w:t>соответствии товаров с товарами, указанными в СНТ.</w:t>
      </w:r>
    </w:p>
    <w:p w:rsidR="00E16AE9" w:rsidRDefault="00F91F13">
      <w:pPr>
        <w:spacing w:after="0"/>
        <w:jc w:val="both"/>
      </w:pPr>
      <w:bookmarkStart w:id="387" w:name="z393"/>
      <w:bookmarkEnd w:id="386"/>
      <w:r>
        <w:rPr>
          <w:color w:val="000000"/>
          <w:sz w:val="28"/>
        </w:rPr>
        <w:t>      76. Нераспределенный склад создается автоматически в модуле виртуальный склад, в том числе у поставщиков, не зарегистрированных в ИС ЭСФ и являющийся субъектом розничной торговли и осуществляющий реа</w:t>
      </w:r>
      <w:r>
        <w:rPr>
          <w:color w:val="000000"/>
          <w:sz w:val="28"/>
        </w:rPr>
        <w:t>лизацию товара в розничной торговле.</w:t>
      </w:r>
    </w:p>
    <w:p w:rsidR="00E16AE9" w:rsidRDefault="00F91F13">
      <w:pPr>
        <w:spacing w:after="0"/>
        <w:jc w:val="both"/>
      </w:pPr>
      <w:bookmarkStart w:id="388" w:name="z394"/>
      <w:bookmarkEnd w:id="387"/>
      <w:r>
        <w:rPr>
          <w:color w:val="000000"/>
          <w:sz w:val="28"/>
        </w:rPr>
        <w:t>      77. Поставщик, оформляющий СНТ получателю, являющийся субъектом розничной торговли и осуществляющий реализацию товара в розничной торговле, при выборе категории получателя указывает категорию "розничный реализатор</w:t>
      </w:r>
      <w:r>
        <w:rPr>
          <w:color w:val="000000"/>
          <w:sz w:val="28"/>
        </w:rPr>
        <w:t>".</w:t>
      </w:r>
    </w:p>
    <w:p w:rsidR="00E16AE9" w:rsidRDefault="00F91F13">
      <w:pPr>
        <w:spacing w:after="0"/>
        <w:jc w:val="both"/>
      </w:pPr>
      <w:bookmarkStart w:id="389" w:name="z395"/>
      <w:bookmarkEnd w:id="388"/>
      <w:r>
        <w:rPr>
          <w:color w:val="000000"/>
          <w:sz w:val="28"/>
        </w:rPr>
        <w:t>      78. Поставщик, оформляющий СНТ получателю, являющийся субъектом розничной торговли и осуществляющий реализацию товара в розничной торговле, реализует товар в тех единицах измерений, в которых товар подлежит реализации в розничной торговле.</w:t>
      </w:r>
    </w:p>
    <w:p w:rsidR="00E16AE9" w:rsidRDefault="00F91F13">
      <w:pPr>
        <w:spacing w:after="0"/>
        <w:jc w:val="both"/>
      </w:pPr>
      <w:bookmarkStart w:id="390" w:name="z396"/>
      <w:bookmarkEnd w:id="389"/>
      <w:r>
        <w:rPr>
          <w:color w:val="000000"/>
          <w:sz w:val="28"/>
        </w:rPr>
        <w:t>      7</w:t>
      </w:r>
      <w:r>
        <w:rPr>
          <w:color w:val="000000"/>
          <w:sz w:val="28"/>
        </w:rPr>
        <w:t>9. Поставщик, оформляющий СНТ получателю, являющийся субъектом розничной торговли и осуществляющий реализацию товара в розничной торговле, реализует товары с указанием GTIN.</w:t>
      </w:r>
    </w:p>
    <w:p w:rsidR="00E16AE9" w:rsidRDefault="00F91F13">
      <w:pPr>
        <w:spacing w:after="0"/>
        <w:jc w:val="both"/>
      </w:pPr>
      <w:bookmarkStart w:id="391" w:name="z397"/>
      <w:bookmarkEnd w:id="390"/>
      <w:r>
        <w:rPr>
          <w:color w:val="000000"/>
          <w:sz w:val="28"/>
        </w:rPr>
        <w:lastRenderedPageBreak/>
        <w:t>      80. Поставщик, являющийся субъектом розничной торговли и осуществляющий реал</w:t>
      </w:r>
      <w:r>
        <w:rPr>
          <w:color w:val="000000"/>
          <w:sz w:val="28"/>
        </w:rPr>
        <w:t>изацию товара в розничной торговле по талонам и топливным картам, списывают остатки товаров с виртуального склада по реализованным товарам за день не позднее пятнадцати календарных дней после даты реализации.</w:t>
      </w:r>
    </w:p>
    <w:p w:rsidR="00E16AE9" w:rsidRDefault="00F91F13">
      <w:pPr>
        <w:spacing w:after="0"/>
        <w:jc w:val="both"/>
      </w:pPr>
      <w:bookmarkStart w:id="392" w:name="z398"/>
      <w:bookmarkEnd w:id="391"/>
      <w:r>
        <w:rPr>
          <w:color w:val="000000"/>
          <w:sz w:val="28"/>
        </w:rPr>
        <w:t xml:space="preserve">      81. Поставщик, являющийся субъектом </w:t>
      </w:r>
      <w:r>
        <w:rPr>
          <w:color w:val="000000"/>
          <w:sz w:val="28"/>
        </w:rPr>
        <w:t>розничной торговли и осуществляющий реализацию товара в розничной торговле при выписке электронного счета-фактуры, указывает номер СНТ и (или) чека контрольно-кассовой машины с функцией передачи данных.</w:t>
      </w:r>
    </w:p>
    <w:p w:rsidR="00E16AE9" w:rsidRDefault="00F91F13">
      <w:pPr>
        <w:spacing w:after="0"/>
      </w:pPr>
      <w:bookmarkStart w:id="393" w:name="z399"/>
      <w:bookmarkEnd w:id="392"/>
      <w:r>
        <w:rPr>
          <w:b/>
          <w:color w:val="000000"/>
        </w:rPr>
        <w:t xml:space="preserve"> Глава 8. Оформление СНТ по договорам, где цена реали</w:t>
      </w:r>
      <w:r>
        <w:rPr>
          <w:b/>
          <w:color w:val="000000"/>
        </w:rPr>
        <w:t>зации зависит от качественных характеристик продукции</w:t>
      </w:r>
    </w:p>
    <w:p w:rsidR="00E16AE9" w:rsidRDefault="00F91F13">
      <w:pPr>
        <w:spacing w:after="0"/>
        <w:jc w:val="both"/>
      </w:pPr>
      <w:bookmarkStart w:id="394" w:name="z400"/>
      <w:bookmarkEnd w:id="393"/>
      <w:r>
        <w:rPr>
          <w:color w:val="000000"/>
          <w:sz w:val="28"/>
        </w:rPr>
        <w:t>      82. По договорам, где цена реализации зависит от качественных характеристик продукции (% содержания полезного вещества в метрической тонне), в СНТ:</w:t>
      </w:r>
    </w:p>
    <w:p w:rsidR="00E16AE9" w:rsidRDefault="00F91F13">
      <w:pPr>
        <w:spacing w:after="0"/>
        <w:jc w:val="both"/>
      </w:pPr>
      <w:bookmarkStart w:id="395" w:name="z401"/>
      <w:bookmarkEnd w:id="394"/>
      <w:r>
        <w:rPr>
          <w:color w:val="000000"/>
          <w:sz w:val="28"/>
        </w:rPr>
        <w:t xml:space="preserve">      1) указывается цена, определенная на дату </w:t>
      </w:r>
      <w:r>
        <w:rPr>
          <w:color w:val="000000"/>
          <w:sz w:val="28"/>
        </w:rPr>
        <w:t>отгрузки товара;</w:t>
      </w:r>
    </w:p>
    <w:p w:rsidR="00E16AE9" w:rsidRDefault="00F91F13">
      <w:pPr>
        <w:spacing w:after="0"/>
        <w:jc w:val="both"/>
      </w:pPr>
      <w:bookmarkStart w:id="396" w:name="z402"/>
      <w:bookmarkEnd w:id="395"/>
      <w:r>
        <w:rPr>
          <w:color w:val="000000"/>
          <w:sz w:val="28"/>
        </w:rPr>
        <w:t>      2) в поле "Количество (объем)" указывается фактическое количество отгруженного товара.</w:t>
      </w:r>
    </w:p>
    <w:p w:rsidR="00E16AE9" w:rsidRDefault="00F91F13">
      <w:pPr>
        <w:spacing w:after="0"/>
      </w:pPr>
      <w:bookmarkStart w:id="397" w:name="z403"/>
      <w:bookmarkEnd w:id="396"/>
      <w:r>
        <w:rPr>
          <w:b/>
          <w:color w:val="000000"/>
        </w:rPr>
        <w:t xml:space="preserve"> Глава 9. Оформление СНТ по имуществу, обращенному в государственную собственность</w:t>
      </w:r>
    </w:p>
    <w:p w:rsidR="00E16AE9" w:rsidRDefault="00F91F13">
      <w:pPr>
        <w:spacing w:after="0"/>
        <w:jc w:val="both"/>
      </w:pPr>
      <w:bookmarkStart w:id="398" w:name="z404"/>
      <w:bookmarkEnd w:id="397"/>
      <w:r>
        <w:rPr>
          <w:color w:val="000000"/>
          <w:sz w:val="28"/>
        </w:rPr>
        <w:t>      83. СНТ подлежит оформлению по имуществу, обращенному в г</w:t>
      </w:r>
      <w:r>
        <w:rPr>
          <w:color w:val="000000"/>
          <w:sz w:val="28"/>
        </w:rPr>
        <w:t>осударственную собственность, подлежащему реализации через аукцион.</w:t>
      </w:r>
    </w:p>
    <w:p w:rsidR="00E16AE9" w:rsidRDefault="00F91F13">
      <w:pPr>
        <w:spacing w:after="0"/>
        <w:jc w:val="both"/>
      </w:pPr>
      <w:bookmarkStart w:id="399" w:name="z405"/>
      <w:bookmarkEnd w:id="398"/>
      <w:r>
        <w:rPr>
          <w:color w:val="000000"/>
          <w:sz w:val="28"/>
        </w:rPr>
        <w:t>      84. При этом СНТ оформляется уполномоченным органом в области государственного имущества и приватизации.</w:t>
      </w:r>
    </w:p>
    <w:p w:rsidR="00E16AE9" w:rsidRDefault="00F91F13">
      <w:pPr>
        <w:spacing w:after="0"/>
        <w:jc w:val="both"/>
      </w:pPr>
      <w:bookmarkStart w:id="400" w:name="z406"/>
      <w:bookmarkEnd w:id="399"/>
      <w:r>
        <w:rPr>
          <w:color w:val="000000"/>
          <w:sz w:val="28"/>
        </w:rPr>
        <w:t>      85. Имущество, реализуемое через аукцион, подлежит внесению на виртуаль</w:t>
      </w:r>
      <w:r>
        <w:rPr>
          <w:color w:val="000000"/>
          <w:sz w:val="28"/>
        </w:rPr>
        <w:t>ный склад через "Журнал форм" тип "Остатки".</w:t>
      </w:r>
    </w:p>
    <w:p w:rsidR="00E16AE9" w:rsidRDefault="00F91F13">
      <w:pPr>
        <w:spacing w:after="0"/>
      </w:pPr>
      <w:bookmarkStart w:id="401" w:name="z407"/>
      <w:bookmarkEnd w:id="400"/>
      <w:r>
        <w:rPr>
          <w:b/>
          <w:color w:val="000000"/>
        </w:rPr>
        <w:t xml:space="preserve"> Глава 10. Оформление СНТ при использовании плательщиком НДС контрольного счета НДС</w:t>
      </w:r>
    </w:p>
    <w:p w:rsidR="00E16AE9" w:rsidRDefault="00F91F13">
      <w:pPr>
        <w:spacing w:after="0"/>
        <w:jc w:val="both"/>
      </w:pPr>
      <w:bookmarkStart w:id="402" w:name="z408"/>
      <w:bookmarkEnd w:id="401"/>
      <w:r>
        <w:rPr>
          <w:color w:val="000000"/>
          <w:sz w:val="28"/>
        </w:rPr>
        <w:t>      86. Плательщики НДС, осуществляющие расчеты по сумме НДС между плательщиками НДС путем использования контрольных счетов п</w:t>
      </w:r>
      <w:r>
        <w:rPr>
          <w:color w:val="000000"/>
          <w:sz w:val="28"/>
        </w:rPr>
        <w:t>ри реализации товаров, оформляют СНТ.</w:t>
      </w:r>
    </w:p>
    <w:p w:rsidR="00E16AE9" w:rsidRDefault="00F91F13">
      <w:pPr>
        <w:spacing w:after="0"/>
        <w:jc w:val="both"/>
      </w:pPr>
      <w:bookmarkStart w:id="403" w:name="z409"/>
      <w:bookmarkEnd w:id="402"/>
      <w:r>
        <w:rPr>
          <w:color w:val="000000"/>
          <w:sz w:val="28"/>
        </w:rPr>
        <w:t>      87. СНТ, оформляемая при реализации горюче-смазочных материалов, осуществляемой аэропортами при заправке воздушных судов иностранных авиакомпаний, выполняющих международные полеты, международные воздушные перевоз</w:t>
      </w:r>
      <w:r>
        <w:rPr>
          <w:color w:val="000000"/>
          <w:sz w:val="28"/>
        </w:rPr>
        <w:t>ки, должна содержать:</w:t>
      </w:r>
    </w:p>
    <w:p w:rsidR="00E16AE9" w:rsidRDefault="00F91F13">
      <w:pPr>
        <w:spacing w:after="0"/>
        <w:jc w:val="both"/>
      </w:pPr>
      <w:bookmarkStart w:id="404" w:name="z410"/>
      <w:bookmarkEnd w:id="403"/>
      <w:r>
        <w:rPr>
          <w:color w:val="000000"/>
          <w:sz w:val="28"/>
        </w:rPr>
        <w:t>      1) отметку таможенного органа, подтверждающего заправку горюче-смазочными материалами воздушного судна, в отношении которых в соответствии с таможенным законодательством ЕАЭС и (или) Республики Казахстан предусмотрены таможенное</w:t>
      </w:r>
      <w:r>
        <w:rPr>
          <w:color w:val="000000"/>
          <w:sz w:val="28"/>
        </w:rPr>
        <w:t xml:space="preserve"> оформление и таможенный контроль;</w:t>
      </w:r>
    </w:p>
    <w:p w:rsidR="00E16AE9" w:rsidRDefault="00F91F13">
      <w:pPr>
        <w:spacing w:after="0"/>
        <w:jc w:val="both"/>
      </w:pPr>
      <w:bookmarkStart w:id="405" w:name="z411"/>
      <w:bookmarkEnd w:id="404"/>
      <w:r>
        <w:rPr>
          <w:color w:val="000000"/>
          <w:sz w:val="28"/>
        </w:rPr>
        <w:t xml:space="preserve">      2) отметку служащего уполномоченной организации в сфере гражданской авиации, подтверждающую заправку горюче-смазочными материалами </w:t>
      </w:r>
      <w:r>
        <w:rPr>
          <w:color w:val="000000"/>
          <w:sz w:val="28"/>
        </w:rPr>
        <w:lastRenderedPageBreak/>
        <w:t xml:space="preserve">воздушного судна, в отношении которых в соответствии с таможенным законодательством </w:t>
      </w:r>
      <w:r>
        <w:rPr>
          <w:color w:val="000000"/>
          <w:sz w:val="28"/>
        </w:rPr>
        <w:t>ЕАЭС и (или) Республики Казахстан не предусмотрены таможенное оформление и таможенный контроль.</w:t>
      </w:r>
    </w:p>
    <w:p w:rsidR="00E16AE9" w:rsidRDefault="00F91F13">
      <w:pPr>
        <w:spacing w:after="0"/>
        <w:jc w:val="both"/>
      </w:pPr>
      <w:bookmarkStart w:id="406" w:name="z412"/>
      <w:bookmarkEnd w:id="405"/>
      <w:r>
        <w:rPr>
          <w:color w:val="000000"/>
          <w:sz w:val="28"/>
        </w:rPr>
        <w:t>      88. Поставщик, осуществляющий заправку воздушного судна, оформляет СНТ не позднее 1 (одного) рабочего дня, следующего за днем реализации.</w:t>
      </w:r>
    </w:p>
    <w:p w:rsidR="00E16AE9" w:rsidRDefault="00F91F13">
      <w:pPr>
        <w:spacing w:after="0"/>
        <w:jc w:val="both"/>
      </w:pPr>
      <w:bookmarkStart w:id="407" w:name="z413"/>
      <w:bookmarkEnd w:id="406"/>
      <w:r>
        <w:rPr>
          <w:color w:val="000000"/>
          <w:sz w:val="28"/>
        </w:rPr>
        <w:t>      89. СНТ, о</w:t>
      </w:r>
      <w:r>
        <w:rPr>
          <w:color w:val="000000"/>
          <w:sz w:val="28"/>
        </w:rPr>
        <w:t>формляемая при реализации товаров на территорию СЭЗ, должна содержать отметку таможенного органа, осуществляющего выпуск товаров по таможенной процедуре свободной таможенной зоны.</w:t>
      </w:r>
    </w:p>
    <w:p w:rsidR="00E16AE9" w:rsidRDefault="00F91F13">
      <w:pPr>
        <w:spacing w:after="0"/>
      </w:pPr>
      <w:bookmarkStart w:id="408" w:name="z414"/>
      <w:bookmarkEnd w:id="407"/>
      <w:r>
        <w:rPr>
          <w:b/>
          <w:color w:val="000000"/>
        </w:rPr>
        <w:t xml:space="preserve"> Глава 11. Оформление СНТ на бумажных носителях</w:t>
      </w:r>
    </w:p>
    <w:p w:rsidR="00E16AE9" w:rsidRDefault="00F91F13">
      <w:pPr>
        <w:spacing w:after="0"/>
        <w:jc w:val="both"/>
      </w:pPr>
      <w:bookmarkStart w:id="409" w:name="z415"/>
      <w:bookmarkEnd w:id="408"/>
      <w:r>
        <w:rPr>
          <w:color w:val="000000"/>
          <w:sz w:val="28"/>
        </w:rPr>
        <w:t>      90. СНТ поставщиков, з</w:t>
      </w:r>
      <w:r>
        <w:rPr>
          <w:color w:val="000000"/>
          <w:sz w:val="28"/>
        </w:rPr>
        <w:t>арегистрированных в административно-территориальных единицах Республики Казахстан, на территории которых отсутствуют сети телекоммуникаций общего пользования, считается оформленной, если:</w:t>
      </w:r>
    </w:p>
    <w:p w:rsidR="00E16AE9" w:rsidRDefault="00F91F13">
      <w:pPr>
        <w:spacing w:after="0"/>
        <w:jc w:val="both"/>
      </w:pPr>
      <w:bookmarkStart w:id="410" w:name="z416"/>
      <w:bookmarkEnd w:id="409"/>
      <w:r>
        <w:rPr>
          <w:color w:val="000000"/>
          <w:sz w:val="28"/>
        </w:rPr>
        <w:t>      1) СНТ оформлена в соответствии настоящими Правилами;</w:t>
      </w:r>
    </w:p>
    <w:p w:rsidR="00E16AE9" w:rsidRDefault="00F91F13">
      <w:pPr>
        <w:spacing w:after="0"/>
        <w:jc w:val="both"/>
      </w:pPr>
      <w:bookmarkStart w:id="411" w:name="z417"/>
      <w:bookmarkEnd w:id="410"/>
      <w:r>
        <w:rPr>
          <w:color w:val="000000"/>
          <w:sz w:val="28"/>
        </w:rPr>
        <w:t>      2)</w:t>
      </w:r>
      <w:r>
        <w:rPr>
          <w:color w:val="000000"/>
          <w:sz w:val="28"/>
        </w:rPr>
        <w:t xml:space="preserve"> СНТ зарегистрирована в журнале регистрации бумажных СНТ;</w:t>
      </w:r>
    </w:p>
    <w:p w:rsidR="00E16AE9" w:rsidRDefault="00F91F13">
      <w:pPr>
        <w:spacing w:after="0"/>
        <w:jc w:val="both"/>
      </w:pPr>
      <w:bookmarkStart w:id="412" w:name="z418"/>
      <w:bookmarkEnd w:id="411"/>
      <w:r>
        <w:rPr>
          <w:color w:val="000000"/>
          <w:sz w:val="28"/>
        </w:rPr>
        <w:t>      3) СНТ подписана уполномоченным физическим лицом и заверена печатью (при наличии).</w:t>
      </w:r>
    </w:p>
    <w:p w:rsidR="00E16AE9" w:rsidRDefault="00F91F13">
      <w:pPr>
        <w:spacing w:after="0"/>
        <w:jc w:val="both"/>
      </w:pPr>
      <w:bookmarkStart w:id="413" w:name="z419"/>
      <w:bookmarkEnd w:id="412"/>
      <w:r>
        <w:rPr>
          <w:color w:val="000000"/>
          <w:sz w:val="28"/>
        </w:rPr>
        <w:t>      91.СНТ поставщиков, зарегистрированных в административно-территориальных единицах Республики Казахстан,</w:t>
      </w:r>
      <w:r>
        <w:rPr>
          <w:color w:val="000000"/>
          <w:sz w:val="28"/>
        </w:rPr>
        <w:t xml:space="preserve"> на территории которых отсутствуют сети телекоммуникаций общего пользования, подлежит хранению в течение срока исковой давности.</w:t>
      </w:r>
    </w:p>
    <w:p w:rsidR="00E16AE9" w:rsidRDefault="00F91F13">
      <w:pPr>
        <w:spacing w:after="0"/>
        <w:jc w:val="both"/>
      </w:pPr>
      <w:bookmarkStart w:id="414" w:name="z420"/>
      <w:bookmarkEnd w:id="413"/>
      <w:r>
        <w:rPr>
          <w:color w:val="000000"/>
          <w:sz w:val="28"/>
        </w:rPr>
        <w:t xml:space="preserve">       СНТ, оформленная на бумажных носителях по причине подтверждения информации на интернет-ресурсе КГД МФ РК о невозможности</w:t>
      </w:r>
      <w:r>
        <w:rPr>
          <w:color w:val="000000"/>
          <w:sz w:val="28"/>
        </w:rPr>
        <w:t xml:space="preserve"> оформления СНТ в ИС ЭСФ по причине технических ошибок, подлежит введению в ИС ЭСФ в течение 3 (трех) рабочих дней: </w:t>
      </w:r>
    </w:p>
    <w:p w:rsidR="00E16AE9" w:rsidRDefault="00F91F13">
      <w:pPr>
        <w:spacing w:after="0"/>
        <w:jc w:val="both"/>
      </w:pPr>
      <w:bookmarkStart w:id="415" w:name="z421"/>
      <w:bookmarkEnd w:id="414"/>
      <w:r>
        <w:rPr>
          <w:color w:val="000000"/>
          <w:sz w:val="28"/>
        </w:rPr>
        <w:t>      с даты устранения технических ошибок в ИС ЭСФ – в случае оформления СНТ на бумажном носителе в период возникновения технических ошибо</w:t>
      </w:r>
      <w:r>
        <w:rPr>
          <w:color w:val="000000"/>
          <w:sz w:val="28"/>
        </w:rPr>
        <w:t>к;</w:t>
      </w:r>
    </w:p>
    <w:p w:rsidR="00E16AE9" w:rsidRDefault="00F91F13">
      <w:pPr>
        <w:spacing w:after="0"/>
        <w:jc w:val="both"/>
      </w:pPr>
      <w:bookmarkStart w:id="416" w:name="z422"/>
      <w:bookmarkEnd w:id="415"/>
      <w:r>
        <w:rPr>
          <w:color w:val="000000"/>
          <w:sz w:val="28"/>
        </w:rPr>
        <w:t>      с даты внесения бумажных СНТ в ИС ЭСФ поставщиком СНТ – в случае приобретения товаров получателем в период технических ошибок.</w:t>
      </w:r>
    </w:p>
    <w:p w:rsidR="00E16AE9" w:rsidRDefault="00F91F13">
      <w:pPr>
        <w:spacing w:after="0"/>
      </w:pPr>
      <w:bookmarkStart w:id="417" w:name="z423"/>
      <w:bookmarkEnd w:id="416"/>
      <w:r>
        <w:rPr>
          <w:b/>
          <w:color w:val="000000"/>
        </w:rPr>
        <w:t xml:space="preserve"> Глава 12. Оформление СНТ при ввозе товаров с территории государств-членов ЕАЭС в несобранном или разобранном виде</w:t>
      </w:r>
    </w:p>
    <w:p w:rsidR="00E16AE9" w:rsidRDefault="00F91F13">
      <w:pPr>
        <w:spacing w:after="0"/>
        <w:jc w:val="both"/>
      </w:pPr>
      <w:bookmarkStart w:id="418" w:name="z424"/>
      <w:bookmarkEnd w:id="417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92. При ввозе товара с территории государств-членов ЕАЭС в несобранном или разобранном виде получателем товара оформляются первичные СНТ на составные части (компоненты) ввозимого товара.</w:t>
      </w:r>
    </w:p>
    <w:p w:rsidR="00E16AE9" w:rsidRDefault="00F91F13">
      <w:pPr>
        <w:spacing w:after="0"/>
        <w:jc w:val="both"/>
      </w:pPr>
      <w:bookmarkStart w:id="419" w:name="z425"/>
      <w:bookmarkEnd w:id="418"/>
      <w:r>
        <w:rPr>
          <w:color w:val="000000"/>
          <w:sz w:val="28"/>
        </w:rPr>
        <w:t>      При этом в случае ввоза нескольких составных частей (компонент</w:t>
      </w:r>
      <w:r>
        <w:rPr>
          <w:color w:val="000000"/>
          <w:sz w:val="28"/>
        </w:rPr>
        <w:t>ов) на одном транспортном средстве получатель товара оформляет одну первичную СНТ с построчным отражением составных частей (компонентов).</w:t>
      </w:r>
    </w:p>
    <w:p w:rsidR="00E16AE9" w:rsidRDefault="00F91F13">
      <w:pPr>
        <w:spacing w:after="0"/>
        <w:jc w:val="both"/>
      </w:pPr>
      <w:bookmarkStart w:id="420" w:name="z426"/>
      <w:bookmarkEnd w:id="419"/>
      <w:r>
        <w:rPr>
          <w:color w:val="000000"/>
          <w:sz w:val="28"/>
        </w:rPr>
        <w:lastRenderedPageBreak/>
        <w:t xml:space="preserve">      93. При оформлении первичной (первичных) СНТ общая стоимость ввозимого товара, предусмотренная условиями </w:t>
      </w:r>
      <w:r>
        <w:rPr>
          <w:color w:val="000000"/>
          <w:sz w:val="28"/>
        </w:rPr>
        <w:t>договора (контракта), отражается по первой заявленной составной части (компоненту), а по другим составным частям (компонентам) сведения по стоимости не отражаются.</w:t>
      </w:r>
    </w:p>
    <w:p w:rsidR="00E16AE9" w:rsidRDefault="00F91F13">
      <w:pPr>
        <w:spacing w:after="0"/>
        <w:jc w:val="both"/>
      </w:pPr>
      <w:bookmarkStart w:id="421" w:name="z427"/>
      <w:bookmarkEnd w:id="420"/>
      <w:r>
        <w:rPr>
          <w:color w:val="000000"/>
          <w:sz w:val="28"/>
        </w:rPr>
        <w:t>      94. При поступлении на виртуальный склад составных частей (компонентов) ввезенного тов</w:t>
      </w:r>
      <w:r>
        <w:rPr>
          <w:color w:val="000000"/>
          <w:sz w:val="28"/>
        </w:rPr>
        <w:t>ара получатель осуществляет их сборку посредством формы "Комплектация" с отражением сведений о ввезенном товаре.</w:t>
      </w:r>
    </w:p>
    <w:p w:rsidR="00E16AE9" w:rsidRDefault="00F91F13">
      <w:pPr>
        <w:spacing w:after="0"/>
      </w:pPr>
      <w:bookmarkStart w:id="422" w:name="z428"/>
      <w:bookmarkEnd w:id="421"/>
      <w:r>
        <w:rPr>
          <w:b/>
          <w:color w:val="000000"/>
        </w:rPr>
        <w:t xml:space="preserve"> Глава 13. Оформление СНТ по товарам, подлежащим маркировке</w:t>
      </w:r>
    </w:p>
    <w:p w:rsidR="00E16AE9" w:rsidRDefault="00F91F13">
      <w:pPr>
        <w:spacing w:after="0"/>
        <w:jc w:val="both"/>
      </w:pPr>
      <w:bookmarkStart w:id="423" w:name="z429"/>
      <w:bookmarkEnd w:id="422"/>
      <w:r>
        <w:rPr>
          <w:color w:val="000000"/>
          <w:sz w:val="28"/>
        </w:rPr>
        <w:t>      95. При реализации маркируемых товаров на территории Республики Казахстан офо</w:t>
      </w:r>
      <w:r>
        <w:rPr>
          <w:color w:val="000000"/>
          <w:sz w:val="28"/>
        </w:rPr>
        <w:t>рмление акта приема/передачи кодов маркировки осуществляется до оформления СНТ.</w:t>
      </w:r>
    </w:p>
    <w:p w:rsidR="00E16AE9" w:rsidRDefault="00F91F13">
      <w:pPr>
        <w:spacing w:after="0"/>
        <w:jc w:val="both"/>
      </w:pPr>
      <w:bookmarkStart w:id="424" w:name="z430"/>
      <w:bookmarkEnd w:id="423"/>
      <w:r>
        <w:rPr>
          <w:color w:val="000000"/>
          <w:sz w:val="28"/>
        </w:rPr>
        <w:t>      96. Для оформления СНТ в ИС ЭСФ в целях обеспечения движения товаров на виртуальном складе по товарам, подлежащим маркировке, оператор по маркировке обеспечивает передачу</w:t>
      </w:r>
      <w:r>
        <w:rPr>
          <w:color w:val="000000"/>
          <w:sz w:val="28"/>
        </w:rPr>
        <w:t xml:space="preserve"> информации по зарегистрированным в ИС МПТ документам, содержащим следующие сведения:</w:t>
      </w:r>
    </w:p>
    <w:p w:rsidR="00E16AE9" w:rsidRDefault="00F91F13">
      <w:pPr>
        <w:spacing w:after="0"/>
        <w:jc w:val="both"/>
      </w:pPr>
      <w:bookmarkStart w:id="425" w:name="z431"/>
      <w:bookmarkEnd w:id="424"/>
      <w:r>
        <w:rPr>
          <w:color w:val="000000"/>
          <w:sz w:val="28"/>
        </w:rPr>
        <w:t>      1) регистрационный номер и дата акта приема/передачи или уведомления о ввозе товаров в Республику Казахстан;</w:t>
      </w:r>
    </w:p>
    <w:p w:rsidR="00E16AE9" w:rsidRDefault="00F91F13">
      <w:pPr>
        <w:spacing w:after="0"/>
        <w:jc w:val="both"/>
      </w:pPr>
      <w:bookmarkStart w:id="426" w:name="z432"/>
      <w:bookmarkEnd w:id="425"/>
      <w:r>
        <w:rPr>
          <w:color w:val="000000"/>
          <w:sz w:val="28"/>
        </w:rPr>
        <w:t>      2) ИИН/БИН отправителя/получателя;</w:t>
      </w:r>
    </w:p>
    <w:p w:rsidR="00E16AE9" w:rsidRDefault="00F91F13">
      <w:pPr>
        <w:spacing w:after="0"/>
        <w:jc w:val="both"/>
      </w:pPr>
      <w:bookmarkStart w:id="427" w:name="z433"/>
      <w:bookmarkEnd w:id="426"/>
      <w:r>
        <w:rPr>
          <w:color w:val="000000"/>
          <w:sz w:val="28"/>
        </w:rPr>
        <w:t>      3) код т</w:t>
      </w:r>
      <w:r>
        <w:rPr>
          <w:color w:val="000000"/>
          <w:sz w:val="28"/>
        </w:rPr>
        <w:t>овара – GTIN;</w:t>
      </w:r>
    </w:p>
    <w:p w:rsidR="00E16AE9" w:rsidRDefault="00F91F13">
      <w:pPr>
        <w:spacing w:after="0"/>
        <w:jc w:val="both"/>
      </w:pPr>
      <w:bookmarkStart w:id="428" w:name="z434"/>
      <w:bookmarkEnd w:id="427"/>
      <w:r>
        <w:rPr>
          <w:color w:val="000000"/>
          <w:sz w:val="28"/>
        </w:rPr>
        <w:t>      4) количество потребительских упаковок;</w:t>
      </w:r>
    </w:p>
    <w:p w:rsidR="00E16AE9" w:rsidRDefault="00F91F13">
      <w:pPr>
        <w:spacing w:after="0"/>
        <w:jc w:val="both"/>
      </w:pPr>
      <w:bookmarkStart w:id="429" w:name="z435"/>
      <w:bookmarkEnd w:id="428"/>
      <w:r>
        <w:rPr>
          <w:color w:val="000000"/>
          <w:sz w:val="28"/>
        </w:rPr>
        <w:t>      5) количество единиц измерения товара (при необходимости).</w:t>
      </w:r>
    </w:p>
    <w:p w:rsidR="00E16AE9" w:rsidRDefault="00F91F13">
      <w:pPr>
        <w:spacing w:after="0"/>
        <w:jc w:val="both"/>
      </w:pPr>
      <w:bookmarkStart w:id="430" w:name="z436"/>
      <w:bookmarkEnd w:id="429"/>
      <w:r>
        <w:rPr>
          <w:color w:val="000000"/>
          <w:sz w:val="28"/>
        </w:rPr>
        <w:t>      СНТ по маркируемым и не маркируемым товарам выписывается отдельно.</w:t>
      </w:r>
    </w:p>
    <w:p w:rsidR="00E16AE9" w:rsidRDefault="00F91F13">
      <w:pPr>
        <w:spacing w:after="0"/>
        <w:jc w:val="both"/>
      </w:pPr>
      <w:bookmarkStart w:id="431" w:name="z437"/>
      <w:bookmarkEnd w:id="430"/>
      <w:r>
        <w:rPr>
          <w:color w:val="000000"/>
          <w:sz w:val="28"/>
        </w:rPr>
        <w:t>      СНТ по маркируемым товарам, перемещаемым в рамках од</w:t>
      </w:r>
      <w:r>
        <w:rPr>
          <w:color w:val="000000"/>
          <w:sz w:val="28"/>
        </w:rPr>
        <w:t>ного лица, оформляется без акта приема/передачи в ИС МПТ.</w:t>
      </w:r>
    </w:p>
    <w:p w:rsidR="00E16AE9" w:rsidRDefault="00F91F13">
      <w:pPr>
        <w:spacing w:after="0"/>
        <w:jc w:val="both"/>
      </w:pPr>
      <w:bookmarkStart w:id="432" w:name="z438"/>
      <w:bookmarkEnd w:id="431"/>
      <w:r>
        <w:rPr>
          <w:color w:val="000000"/>
          <w:sz w:val="28"/>
        </w:rPr>
        <w:t>      97. При ввозе товаров, подлежащих маркировке, на территорию Республики Казахстан оформление и регистрация уведомления о ввозе товаров в Республику Казахстан в ИС МПТ осуществляется до оформлен</w:t>
      </w:r>
      <w:r>
        <w:rPr>
          <w:color w:val="000000"/>
          <w:sz w:val="28"/>
        </w:rPr>
        <w:t>ия СНТ на импорт.</w:t>
      </w:r>
    </w:p>
    <w:p w:rsidR="00E16AE9" w:rsidRDefault="00F91F13">
      <w:pPr>
        <w:spacing w:after="0"/>
        <w:jc w:val="both"/>
      </w:pPr>
      <w:bookmarkStart w:id="433" w:name="z439"/>
      <w:bookmarkEnd w:id="432"/>
      <w:r>
        <w:rPr>
          <w:color w:val="000000"/>
          <w:sz w:val="28"/>
        </w:rPr>
        <w:t>      98. В случае недоступности ИС МПТ по техническим ошибкам СНТ оформляется на бумажных носителях на основании бумажного акта приема/передачи или уведомления о ввозе товаров в Республику Казахстан ИС МПТ.</w:t>
      </w:r>
    </w:p>
    <w:p w:rsidR="00E16AE9" w:rsidRDefault="00F91F13">
      <w:pPr>
        <w:spacing w:after="0"/>
        <w:jc w:val="both"/>
      </w:pPr>
      <w:bookmarkStart w:id="434" w:name="z440"/>
      <w:bookmarkEnd w:id="433"/>
      <w:r>
        <w:rPr>
          <w:color w:val="000000"/>
          <w:sz w:val="28"/>
        </w:rPr>
        <w:t>      СНТ, оформленная на бума</w:t>
      </w:r>
      <w:r>
        <w:rPr>
          <w:color w:val="000000"/>
          <w:sz w:val="28"/>
        </w:rPr>
        <w:t>жных носителях, подлежит введению в ИС ЭСФ с указанием номера акта приема/передачи или уведомления о ввозе товаров в Республику Казахстан в ИС МПТ в течение 3 (трех) рабочих дней с даты введения акта приема/передачи или уведомления, оформленном на бумажных</w:t>
      </w:r>
      <w:r>
        <w:rPr>
          <w:color w:val="000000"/>
          <w:sz w:val="28"/>
        </w:rPr>
        <w:t xml:space="preserve"> носителях в ИС МПТ.</w:t>
      </w:r>
    </w:p>
    <w:p w:rsidR="00E16AE9" w:rsidRDefault="00F91F13">
      <w:pPr>
        <w:spacing w:after="0"/>
      </w:pPr>
      <w:bookmarkStart w:id="435" w:name="z441"/>
      <w:bookmarkEnd w:id="434"/>
      <w:r>
        <w:rPr>
          <w:b/>
          <w:color w:val="000000"/>
        </w:rPr>
        <w:t xml:space="preserve"> Глава 14. Оформление СНТ при перемещении, реализации золотосодержащей продукции</w:t>
      </w:r>
    </w:p>
    <w:p w:rsidR="00E16AE9" w:rsidRDefault="00F91F13">
      <w:pPr>
        <w:spacing w:after="0"/>
        <w:jc w:val="both"/>
      </w:pPr>
      <w:bookmarkStart w:id="436" w:name="z442"/>
      <w:bookmarkEnd w:id="435"/>
      <w:r>
        <w:rPr>
          <w:color w:val="000000"/>
          <w:sz w:val="28"/>
        </w:rPr>
        <w:lastRenderedPageBreak/>
        <w:t>      99. Участники Пилотного проекта по оформлению СНТ не позднее 15 (пятнадцати) календарных дней со дня начала Пилотного проекта отражают на виртуально</w:t>
      </w:r>
      <w:r>
        <w:rPr>
          <w:color w:val="000000"/>
          <w:sz w:val="28"/>
        </w:rPr>
        <w:t>м складе входящее сальдо (остаток) по имеющейся золотосодержащей продукции.</w:t>
      </w:r>
    </w:p>
    <w:p w:rsidR="00E16AE9" w:rsidRDefault="00F91F13">
      <w:pPr>
        <w:spacing w:after="0"/>
        <w:jc w:val="both"/>
      </w:pPr>
      <w:bookmarkStart w:id="437" w:name="z443"/>
      <w:bookmarkEnd w:id="436"/>
      <w:r>
        <w:rPr>
          <w:color w:val="000000"/>
          <w:sz w:val="28"/>
        </w:rPr>
        <w:t>      100. При оформлении СНТ поставщик (при ввозе – получатель) указывает дополнительные сведения, содержащие информацию о первичном происхождении золотосодержащей продукции (наим</w:t>
      </w:r>
      <w:r>
        <w:rPr>
          <w:color w:val="000000"/>
          <w:sz w:val="28"/>
        </w:rPr>
        <w:t>енование недропользователя, реквизиты таможенной декларации или формы 328.00), при этом лица, осуществляющие прием и (или) реализацию золотосодержащей продукции, в том числе ломбарды, дополнительно указывают реквизиты (фамилия, имя, отчество (при его налич</w:t>
      </w:r>
      <w:r>
        <w:rPr>
          <w:color w:val="000000"/>
          <w:sz w:val="28"/>
        </w:rPr>
        <w:t>ии), ИИН, наименование, БИН) лиц, от которых получена золотосодержащая продукция.</w:t>
      </w:r>
    </w:p>
    <w:p w:rsidR="00E16AE9" w:rsidRDefault="00F91F13">
      <w:pPr>
        <w:spacing w:after="0"/>
        <w:jc w:val="both"/>
      </w:pPr>
      <w:bookmarkStart w:id="438" w:name="z444"/>
      <w:bookmarkEnd w:id="437"/>
      <w:r>
        <w:rPr>
          <w:color w:val="000000"/>
          <w:sz w:val="28"/>
        </w:rPr>
        <w:t>      101. КГД МФ РК:</w:t>
      </w:r>
    </w:p>
    <w:p w:rsidR="00E16AE9" w:rsidRDefault="00F91F13">
      <w:pPr>
        <w:spacing w:after="0"/>
        <w:jc w:val="both"/>
      </w:pPr>
      <w:bookmarkStart w:id="439" w:name="z445"/>
      <w:bookmarkEnd w:id="438"/>
      <w:r>
        <w:rPr>
          <w:color w:val="000000"/>
          <w:sz w:val="28"/>
        </w:rPr>
        <w:t>      1) не принимают в качестве оснований для отнесения на вычеты по корпоративному подоходному налогу и в зачет по НДС расходы, по которым:</w:t>
      </w:r>
    </w:p>
    <w:p w:rsidR="00E16AE9" w:rsidRDefault="00F91F13">
      <w:pPr>
        <w:spacing w:after="0"/>
        <w:jc w:val="both"/>
      </w:pPr>
      <w:bookmarkStart w:id="440" w:name="z446"/>
      <w:bookmarkEnd w:id="43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выписанные СНТ содержат неполные сведения о происхождении золотосодержащей продукции;</w:t>
      </w:r>
    </w:p>
    <w:p w:rsidR="00E16AE9" w:rsidRDefault="00F91F13">
      <w:pPr>
        <w:spacing w:after="0"/>
        <w:jc w:val="both"/>
      </w:pPr>
      <w:bookmarkStart w:id="441" w:name="z447"/>
      <w:bookmarkEnd w:id="440"/>
      <w:r>
        <w:rPr>
          <w:color w:val="000000"/>
          <w:sz w:val="28"/>
        </w:rPr>
        <w:t>      выписанные СНТ не содержат сведения о происхождении золотосодержащей продукции;</w:t>
      </w:r>
    </w:p>
    <w:p w:rsidR="00E16AE9" w:rsidRDefault="00F91F13">
      <w:pPr>
        <w:spacing w:after="0"/>
        <w:jc w:val="both"/>
      </w:pPr>
      <w:bookmarkStart w:id="442" w:name="z448"/>
      <w:bookmarkEnd w:id="441"/>
      <w:r>
        <w:rPr>
          <w:color w:val="000000"/>
          <w:sz w:val="28"/>
        </w:rPr>
        <w:t>      отсутствует факт оформления СНТ;</w:t>
      </w:r>
    </w:p>
    <w:p w:rsidR="00E16AE9" w:rsidRDefault="00F91F13">
      <w:pPr>
        <w:spacing w:after="0"/>
        <w:jc w:val="both"/>
      </w:pPr>
      <w:bookmarkStart w:id="443" w:name="z449"/>
      <w:bookmarkEnd w:id="442"/>
      <w:r>
        <w:rPr>
          <w:color w:val="000000"/>
          <w:sz w:val="28"/>
        </w:rPr>
        <w:t>      2) ограничивают вывоз с территории Респ</w:t>
      </w:r>
      <w:r>
        <w:rPr>
          <w:color w:val="000000"/>
          <w:sz w:val="28"/>
        </w:rPr>
        <w:t>ублики Казахстан золотосодержащей продукции, по которой в СНТ не указано первичное происхождение золотосодержащей продукции или ее производитель.</w:t>
      </w:r>
    </w:p>
    <w:p w:rsidR="00E16AE9" w:rsidRDefault="00F91F13">
      <w:pPr>
        <w:spacing w:after="0"/>
        <w:jc w:val="both"/>
      </w:pPr>
      <w:bookmarkStart w:id="444" w:name="z450"/>
      <w:bookmarkEnd w:id="443"/>
      <w:r>
        <w:rPr>
          <w:color w:val="000000"/>
          <w:sz w:val="28"/>
        </w:rPr>
        <w:t>      Положения настоящего пункта не распространяются на поставщиков, являющихся аффинажными заводами.</w:t>
      </w:r>
    </w:p>
    <w:p w:rsidR="00E16AE9" w:rsidRDefault="00F91F13">
      <w:pPr>
        <w:spacing w:after="0"/>
      </w:pPr>
      <w:bookmarkStart w:id="445" w:name="z451"/>
      <w:bookmarkEnd w:id="444"/>
      <w:r>
        <w:rPr>
          <w:b/>
          <w:color w:val="000000"/>
        </w:rPr>
        <w:t xml:space="preserve"> Глава </w:t>
      </w:r>
      <w:r>
        <w:rPr>
          <w:b/>
          <w:color w:val="000000"/>
        </w:rPr>
        <w:t>15. Оформление СНТ по товарам, подлежащим экспортному контролю (двойного назначения, военного назначения)</w:t>
      </w:r>
    </w:p>
    <w:p w:rsidR="00E16AE9" w:rsidRDefault="00F91F13">
      <w:pPr>
        <w:spacing w:after="0"/>
        <w:jc w:val="both"/>
      </w:pPr>
      <w:bookmarkStart w:id="446" w:name="z452"/>
      <w:bookmarkEnd w:id="445"/>
      <w:r>
        <w:rPr>
          <w:color w:val="000000"/>
          <w:sz w:val="28"/>
        </w:rPr>
        <w:t xml:space="preserve">       102. Список товаров, подлежащих экспортному контролю (двойного назначения, военного назначения), утвержден постановлением Правительства Республ</w:t>
      </w:r>
      <w:r>
        <w:rPr>
          <w:color w:val="000000"/>
          <w:sz w:val="28"/>
        </w:rPr>
        <w:t>ики Казахстан от 5 февраля 2008 года № 104.</w:t>
      </w:r>
    </w:p>
    <w:p w:rsidR="00E16AE9" w:rsidRDefault="00F91F13">
      <w:pPr>
        <w:spacing w:after="0"/>
        <w:jc w:val="both"/>
      </w:pPr>
      <w:bookmarkStart w:id="447" w:name="z453"/>
      <w:bookmarkEnd w:id="446"/>
      <w:r>
        <w:rPr>
          <w:color w:val="000000"/>
          <w:sz w:val="28"/>
        </w:rPr>
        <w:t>      103. СНТ по товарам, подлежащим экспортному контролю (двойного назначения, военного назначения), оформляется:</w:t>
      </w:r>
    </w:p>
    <w:p w:rsidR="00E16AE9" w:rsidRDefault="00F91F13">
      <w:pPr>
        <w:spacing w:after="0"/>
        <w:jc w:val="both"/>
      </w:pPr>
      <w:bookmarkStart w:id="448" w:name="z454"/>
      <w:bookmarkEnd w:id="447"/>
      <w:r>
        <w:rPr>
          <w:color w:val="000000"/>
          <w:sz w:val="28"/>
        </w:rPr>
        <w:t>      при ввозе на территорию Республики Казахстан с территории других государств-членов ЕАЭС;</w:t>
      </w:r>
    </w:p>
    <w:p w:rsidR="00E16AE9" w:rsidRDefault="00F91F13">
      <w:pPr>
        <w:spacing w:after="0"/>
        <w:jc w:val="both"/>
      </w:pPr>
      <w:bookmarkStart w:id="449" w:name="z455"/>
      <w:bookmarkEnd w:id="448"/>
      <w:r>
        <w:rPr>
          <w:color w:val="000000"/>
          <w:sz w:val="28"/>
        </w:rPr>
        <w:t>      при вывозе с территории Республики Казахстан на территорию других государств-членов ЕАЭС;</w:t>
      </w:r>
    </w:p>
    <w:p w:rsidR="00E16AE9" w:rsidRDefault="00F91F13">
      <w:pPr>
        <w:spacing w:after="0"/>
        <w:jc w:val="both"/>
      </w:pPr>
      <w:bookmarkStart w:id="450" w:name="z456"/>
      <w:bookmarkEnd w:id="449"/>
      <w:r>
        <w:rPr>
          <w:color w:val="000000"/>
          <w:sz w:val="28"/>
        </w:rPr>
        <w:t>      при вывозе с территории СЭЗ, расположенной на территории Республики Казахстан, на территорию других государств-членов ЕАЭС.</w:t>
      </w:r>
    </w:p>
    <w:p w:rsidR="00E16AE9" w:rsidRDefault="00F91F13">
      <w:pPr>
        <w:spacing w:after="0"/>
        <w:jc w:val="both"/>
      </w:pPr>
      <w:bookmarkStart w:id="451" w:name="z457"/>
      <w:bookmarkEnd w:id="450"/>
      <w:r>
        <w:rPr>
          <w:color w:val="000000"/>
          <w:sz w:val="28"/>
        </w:rPr>
        <w:lastRenderedPageBreak/>
        <w:t xml:space="preserve">      104. При оформлении СНТ </w:t>
      </w:r>
      <w:r>
        <w:rPr>
          <w:color w:val="000000"/>
          <w:sz w:val="28"/>
        </w:rPr>
        <w:t>в разделе G10 необходимо отразить сведения о разрешительном документе (лицензия/разрешение), который загружается из журнала разрешительных документов, размещенного в ИС ЭСФ.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0"/>
        <w:gridCol w:w="3877"/>
      </w:tblGrid>
      <w:tr w:rsidR="00E16AE9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51"/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Приложение 1 к Правилам и </w:t>
            </w:r>
            <w:r>
              <w:br/>
            </w:r>
            <w:r>
              <w:rPr>
                <w:color w:val="000000"/>
                <w:sz w:val="20"/>
              </w:rPr>
              <w:t>срокам реализации</w:t>
            </w:r>
            <w:r>
              <w:br/>
            </w:r>
            <w:r>
              <w:rPr>
                <w:color w:val="000000"/>
                <w:sz w:val="20"/>
              </w:rPr>
              <w:t xml:space="preserve">пилотного проекта по </w:t>
            </w:r>
            <w:r>
              <w:br/>
            </w:r>
            <w:r>
              <w:rPr>
                <w:color w:val="000000"/>
                <w:sz w:val="20"/>
              </w:rPr>
              <w:t>оформлению со</w:t>
            </w:r>
            <w:r>
              <w:rPr>
                <w:color w:val="000000"/>
                <w:sz w:val="20"/>
              </w:rPr>
              <w:t xml:space="preserve">проводительных </w:t>
            </w:r>
            <w:r>
              <w:br/>
            </w:r>
            <w:r>
              <w:rPr>
                <w:color w:val="000000"/>
                <w:sz w:val="20"/>
              </w:rPr>
              <w:t xml:space="preserve">накладных на товары </w:t>
            </w:r>
            <w:r>
              <w:br/>
            </w:r>
            <w:r>
              <w:rPr>
                <w:color w:val="000000"/>
                <w:sz w:val="20"/>
              </w:rPr>
              <w:t>и их документооборот</w:t>
            </w:r>
          </w:p>
        </w:tc>
      </w:tr>
      <w:tr w:rsidR="00E16AE9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16AE9" w:rsidRDefault="00F91F13">
      <w:pPr>
        <w:spacing w:after="0"/>
      </w:pPr>
      <w:bookmarkStart w:id="452" w:name="z460"/>
      <w:r>
        <w:rPr>
          <w:b/>
          <w:color w:val="000000"/>
        </w:rPr>
        <w:t xml:space="preserve"> Журнал регистрации и учета бумажных сопроводительных накладных на товары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1430"/>
        <w:gridCol w:w="1001"/>
        <w:gridCol w:w="967"/>
        <w:gridCol w:w="1180"/>
        <w:gridCol w:w="1490"/>
        <w:gridCol w:w="923"/>
        <w:gridCol w:w="1180"/>
        <w:gridCol w:w="1491"/>
      </w:tblGrid>
      <w:tr w:rsidR="00E16AE9">
        <w:trPr>
          <w:trHeight w:val="30"/>
          <w:tblCellSpacing w:w="0" w:type="auto"/>
        </w:trPr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52"/>
          <w:p w:rsidR="00E16AE9" w:rsidRDefault="00F91F13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номер СНТ</w:t>
            </w:r>
          </w:p>
        </w:tc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оформления СНТ</w:t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ИИН/БИН поставщика</w:t>
            </w:r>
          </w:p>
        </w:tc>
        <w:tc>
          <w:tcPr>
            <w:tcW w:w="1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поставщика</w:t>
            </w:r>
          </w:p>
        </w:tc>
        <w:tc>
          <w:tcPr>
            <w:tcW w:w="19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Фактический адрес отправк</w:t>
            </w:r>
            <w:r>
              <w:rPr>
                <w:color w:val="000000"/>
                <w:sz w:val="20"/>
              </w:rPr>
              <w:t>и/отгрузки</w:t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ИИН/БИН получателя</w:t>
            </w:r>
          </w:p>
        </w:tc>
        <w:tc>
          <w:tcPr>
            <w:tcW w:w="1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получателя</w:t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Фактический адрес доставки/поставки</w:t>
            </w:r>
          </w:p>
        </w:tc>
      </w:tr>
      <w:tr w:rsidR="00E16AE9">
        <w:trPr>
          <w:trHeight w:val="30"/>
          <w:tblCellSpacing w:w="0" w:type="auto"/>
        </w:trPr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9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</w:tr>
      <w:tr w:rsidR="00E16AE9">
        <w:trPr>
          <w:trHeight w:val="30"/>
          <w:tblCellSpacing w:w="0" w:type="auto"/>
        </w:trPr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9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0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both"/>
            </w:pPr>
            <w:r>
              <w:br/>
            </w:r>
          </w:p>
        </w:tc>
      </w:tr>
    </w:tbl>
    <w:p w:rsidR="00E16AE9" w:rsidRDefault="00F91F13">
      <w:pPr>
        <w:spacing w:after="0"/>
        <w:jc w:val="both"/>
      </w:pPr>
      <w:bookmarkStart w:id="453" w:name="z461"/>
      <w:r>
        <w:rPr>
          <w:color w:val="000000"/>
          <w:sz w:val="28"/>
        </w:rPr>
        <w:t>      Примечание: расшифровка аббревиатур:</w:t>
      </w:r>
    </w:p>
    <w:p w:rsidR="00E16AE9" w:rsidRDefault="00F91F13">
      <w:pPr>
        <w:spacing w:after="0"/>
        <w:jc w:val="both"/>
      </w:pPr>
      <w:bookmarkStart w:id="454" w:name="z462"/>
      <w:bookmarkEnd w:id="453"/>
      <w:r>
        <w:rPr>
          <w:color w:val="000000"/>
          <w:sz w:val="28"/>
        </w:rPr>
        <w:t>      СНТ – сопроводительные накладные на товары</w:t>
      </w:r>
    </w:p>
    <w:p w:rsidR="00E16AE9" w:rsidRDefault="00F91F13">
      <w:pPr>
        <w:spacing w:after="0"/>
        <w:jc w:val="both"/>
      </w:pPr>
      <w:bookmarkStart w:id="455" w:name="z463"/>
      <w:bookmarkEnd w:id="454"/>
      <w:r>
        <w:rPr>
          <w:color w:val="000000"/>
          <w:sz w:val="28"/>
        </w:rPr>
        <w:t xml:space="preserve">      ИИН/БИН – индивидуальный </w:t>
      </w:r>
      <w:r>
        <w:rPr>
          <w:color w:val="000000"/>
          <w:sz w:val="28"/>
        </w:rPr>
        <w:t>идентификационный номер или бизнес–идентификационный номер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0"/>
        <w:gridCol w:w="3877"/>
      </w:tblGrid>
      <w:tr w:rsidR="00E16AE9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55"/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Приложение 2 к Правилам и </w:t>
            </w:r>
            <w:r>
              <w:br/>
            </w:r>
            <w:r>
              <w:rPr>
                <w:color w:val="000000"/>
                <w:sz w:val="20"/>
              </w:rPr>
              <w:t>срокам реализации</w:t>
            </w:r>
            <w:r>
              <w:br/>
            </w:r>
            <w:r>
              <w:rPr>
                <w:color w:val="000000"/>
                <w:sz w:val="20"/>
              </w:rPr>
              <w:t xml:space="preserve">пилотного проекта по </w:t>
            </w:r>
            <w:r>
              <w:br/>
            </w:r>
            <w:r>
              <w:rPr>
                <w:color w:val="000000"/>
                <w:sz w:val="20"/>
              </w:rPr>
              <w:t xml:space="preserve">оформлению сопроводительных </w:t>
            </w:r>
            <w:r>
              <w:br/>
            </w:r>
            <w:r>
              <w:rPr>
                <w:color w:val="000000"/>
                <w:sz w:val="20"/>
              </w:rPr>
              <w:t xml:space="preserve">накладных на товары </w:t>
            </w:r>
            <w:r>
              <w:br/>
            </w:r>
            <w:r>
              <w:rPr>
                <w:color w:val="000000"/>
                <w:sz w:val="20"/>
              </w:rPr>
              <w:t>и их документооборот</w:t>
            </w:r>
          </w:p>
        </w:tc>
      </w:tr>
      <w:tr w:rsidR="00E16AE9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16AE9" w:rsidRDefault="00F91F13">
      <w:pPr>
        <w:spacing w:after="0"/>
        <w:jc w:val="both"/>
      </w:pPr>
      <w:bookmarkStart w:id="456" w:name="z466"/>
      <w:r>
        <w:rPr>
          <w:color w:val="000000"/>
          <w:sz w:val="28"/>
        </w:rPr>
        <w:t xml:space="preserve">       </w:t>
      </w:r>
    </w:p>
    <w:bookmarkEnd w:id="456"/>
    <w:p w:rsidR="00E16AE9" w:rsidRDefault="00F91F13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266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E9" w:rsidRDefault="00F91F13">
      <w:pPr>
        <w:spacing w:after="0"/>
      </w:pPr>
      <w:r>
        <w:lastRenderedPageBreak/>
        <w:br/>
      </w:r>
    </w:p>
    <w:p w:rsidR="00E16AE9" w:rsidRDefault="00F91F13">
      <w:pPr>
        <w:spacing w:after="0"/>
        <w:jc w:val="both"/>
      </w:pPr>
      <w:bookmarkStart w:id="457" w:name="z467"/>
      <w:r>
        <w:rPr>
          <w:color w:val="000000"/>
          <w:sz w:val="28"/>
        </w:rPr>
        <w:t xml:space="preserve">       </w:t>
      </w:r>
    </w:p>
    <w:bookmarkEnd w:id="457"/>
    <w:p w:rsidR="00E16AE9" w:rsidRDefault="00F91F13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137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E9" w:rsidRDefault="00F91F13">
      <w:pPr>
        <w:spacing w:after="0"/>
      </w:pPr>
      <w:r>
        <w:br/>
      </w:r>
    </w:p>
    <w:p w:rsidR="00E16AE9" w:rsidRDefault="00F91F13">
      <w:pPr>
        <w:spacing w:after="0"/>
        <w:jc w:val="both"/>
      </w:pPr>
      <w:bookmarkStart w:id="458" w:name="z468"/>
      <w:r>
        <w:rPr>
          <w:color w:val="000000"/>
          <w:sz w:val="28"/>
        </w:rPr>
        <w:t xml:space="preserve">       </w:t>
      </w:r>
    </w:p>
    <w:bookmarkEnd w:id="458"/>
    <w:p w:rsidR="00E16AE9" w:rsidRDefault="00F91F13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363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E9" w:rsidRDefault="00F91F13">
      <w:pPr>
        <w:spacing w:after="0"/>
      </w:pPr>
      <w:r>
        <w:br/>
      </w:r>
    </w:p>
    <w:p w:rsidR="00E16AE9" w:rsidRDefault="00F91F13">
      <w:pPr>
        <w:spacing w:after="0"/>
        <w:jc w:val="both"/>
      </w:pPr>
      <w:bookmarkStart w:id="459" w:name="z469"/>
      <w:r>
        <w:rPr>
          <w:color w:val="000000"/>
          <w:sz w:val="28"/>
        </w:rPr>
        <w:t xml:space="preserve">       </w:t>
      </w:r>
    </w:p>
    <w:bookmarkEnd w:id="459"/>
    <w:p w:rsidR="00E16AE9" w:rsidRDefault="00F91F13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3771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E9" w:rsidRDefault="00F91F13">
      <w:pPr>
        <w:spacing w:after="0"/>
      </w:pPr>
      <w:r>
        <w:br/>
      </w:r>
    </w:p>
    <w:p w:rsidR="00E16AE9" w:rsidRDefault="00F91F13">
      <w:pPr>
        <w:spacing w:after="0"/>
        <w:jc w:val="both"/>
      </w:pPr>
      <w:bookmarkStart w:id="460" w:name="z470"/>
      <w:r>
        <w:rPr>
          <w:color w:val="000000"/>
          <w:sz w:val="28"/>
        </w:rPr>
        <w:t xml:space="preserve">       </w:t>
      </w:r>
    </w:p>
    <w:bookmarkEnd w:id="460"/>
    <w:p w:rsidR="00E16AE9" w:rsidRDefault="00F91F13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256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E9" w:rsidRDefault="00F91F13">
      <w:pPr>
        <w:spacing w:after="0"/>
      </w:pPr>
      <w:r>
        <w:br/>
      </w:r>
    </w:p>
    <w:p w:rsidR="00E16AE9" w:rsidRDefault="00F91F13">
      <w:pPr>
        <w:spacing w:after="0"/>
        <w:jc w:val="both"/>
      </w:pPr>
      <w:bookmarkStart w:id="461" w:name="z471"/>
      <w:r>
        <w:rPr>
          <w:color w:val="000000"/>
          <w:sz w:val="28"/>
        </w:rPr>
        <w:t xml:space="preserve">       </w:t>
      </w:r>
    </w:p>
    <w:bookmarkEnd w:id="461"/>
    <w:p w:rsidR="00E16AE9" w:rsidRDefault="00F91F13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810500" cy="151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E9" w:rsidRDefault="00F91F13">
      <w:pPr>
        <w:spacing w:after="0"/>
      </w:pPr>
      <w:r>
        <w:br/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5900"/>
        <w:gridCol w:w="3877"/>
      </w:tblGrid>
      <w:tr w:rsidR="00E16AE9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color w:val="000000"/>
                <w:sz w:val="20"/>
              </w:rPr>
              <w:t xml:space="preserve">к Правилам и </w:t>
            </w:r>
            <w:r>
              <w:br/>
            </w:r>
            <w:r>
              <w:rPr>
                <w:color w:val="000000"/>
                <w:sz w:val="20"/>
              </w:rPr>
              <w:t>срокам реализации</w:t>
            </w:r>
            <w:r>
              <w:br/>
            </w:r>
            <w:r>
              <w:rPr>
                <w:color w:val="000000"/>
                <w:sz w:val="20"/>
              </w:rPr>
              <w:t xml:space="preserve">пилотного проекта по </w:t>
            </w:r>
            <w:r>
              <w:br/>
            </w:r>
            <w:r>
              <w:rPr>
                <w:color w:val="000000"/>
                <w:sz w:val="20"/>
              </w:rPr>
              <w:t xml:space="preserve">оформлению сопроводительных </w:t>
            </w:r>
            <w:r>
              <w:br/>
            </w:r>
            <w:r>
              <w:rPr>
                <w:color w:val="000000"/>
                <w:sz w:val="20"/>
              </w:rPr>
              <w:t xml:space="preserve">накладных на товары </w:t>
            </w:r>
            <w:r>
              <w:br/>
            </w:r>
            <w:r>
              <w:rPr>
                <w:color w:val="000000"/>
                <w:sz w:val="20"/>
              </w:rPr>
              <w:t>и их документооборот</w:t>
            </w:r>
          </w:p>
        </w:tc>
      </w:tr>
      <w:tr w:rsidR="00E16AE9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16AE9" w:rsidRDefault="00F91F13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форма</w:t>
            </w:r>
          </w:p>
        </w:tc>
      </w:tr>
    </w:tbl>
    <w:p w:rsidR="00E16AE9" w:rsidRDefault="00F91F13">
      <w:pPr>
        <w:spacing w:after="0"/>
      </w:pPr>
      <w:bookmarkStart w:id="462" w:name="z478"/>
      <w:r>
        <w:rPr>
          <w:b/>
          <w:color w:val="000000"/>
        </w:rPr>
        <w:t xml:space="preserve">                    Извещение о нарушении порядка и (или) сроков оформления </w:t>
      </w:r>
      <w:r>
        <w:br/>
      </w:r>
      <w:r>
        <w:rPr>
          <w:b/>
          <w:color w:val="000000"/>
        </w:rPr>
        <w:t xml:space="preserve">             (подтверждения, отклонения) сопроводительной накладной на товары</w:t>
      </w:r>
    </w:p>
    <w:p w:rsidR="00E16AE9" w:rsidRPr="00F91F13" w:rsidRDefault="00F91F13">
      <w:pPr>
        <w:spacing w:after="0"/>
        <w:jc w:val="both"/>
        <w:rPr>
          <w:lang w:val="ru-RU"/>
        </w:rPr>
      </w:pPr>
      <w:bookmarkStart w:id="463" w:name="z479"/>
      <w:bookmarkEnd w:id="462"/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"____" ____________ 20__ года. 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>________________________________________________________________________________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>__________________________________________________________</w:t>
      </w:r>
      <w:r w:rsidRPr="00F91F13">
        <w:rPr>
          <w:color w:val="000000"/>
          <w:sz w:val="28"/>
          <w:lang w:val="ru-RU"/>
        </w:rPr>
        <w:t>______________________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(наименование органа государственных доходов) 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 xml:space="preserve">В соответствии с пунктом 19 Правил и сроков реализации пилотного проекта по 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 xml:space="preserve">оформлению сопроводительных накладных на товары и их документооборота, 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>утвержденных приказом Ми</w:t>
      </w:r>
      <w:r w:rsidRPr="00F91F13">
        <w:rPr>
          <w:color w:val="000000"/>
          <w:sz w:val="28"/>
          <w:lang w:val="ru-RU"/>
        </w:rPr>
        <w:t xml:space="preserve">нистра финансов Республики Казахстан 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 xml:space="preserve">от "____" ____________ 20__ года № ___ уведомляет Вас 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>________________________________________________________________________________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>________________________________________________________________________________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(фамилия, имя, отчество (при его наличии) или наименование налогоплательщика) 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индивидуальный идентификационный номер/бизнес-идентификационный номер 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>________________________________________________________________________________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>____________</w:t>
      </w:r>
      <w:r w:rsidRPr="00F91F13">
        <w:rPr>
          <w:color w:val="000000"/>
          <w:sz w:val="28"/>
          <w:lang w:val="ru-RU"/>
        </w:rPr>
        <w:t>____________________________________________________________________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lastRenderedPageBreak/>
        <w:t xml:space="preserve"> о нарушении порядка и (или) сроков оформления (подтверждения, отклонения) 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 xml:space="preserve">сопроводительной накладной на товары 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>_________________________________________________________________________</w:t>
      </w:r>
      <w:r w:rsidRPr="00F91F13">
        <w:rPr>
          <w:color w:val="000000"/>
          <w:sz w:val="28"/>
          <w:lang w:val="ru-RU"/>
        </w:rPr>
        <w:t>_______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>________________________________________________________________________________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>________________________________________________________________________________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>________________________________________________________________________________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</w:t>
      </w:r>
      <w:r>
        <w:rPr>
          <w:color w:val="000000"/>
          <w:sz w:val="28"/>
        </w:rPr>
        <w:t> </w:t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F91F13">
        <w:rPr>
          <w:color w:val="000000"/>
          <w:sz w:val="28"/>
          <w:lang w:val="ru-RU"/>
        </w:rPr>
        <w:t xml:space="preserve"> (номер и период представления) </w:t>
      </w:r>
      <w:r w:rsidRPr="00F91F13">
        <w:rPr>
          <w:lang w:val="ru-RU"/>
        </w:rPr>
        <w:br/>
      </w:r>
      <w:r w:rsidRPr="00F91F13">
        <w:rPr>
          <w:color w:val="000000"/>
          <w:sz w:val="28"/>
          <w:lang w:val="ru-RU"/>
        </w:rPr>
        <w:t xml:space="preserve">Примечание: при явке участника пилотного проекта по оформлению сопроводительных накладных на товары и их документооборота в орган государственных доходов по месту регистрации по факту нарушения порядка и (или) </w:t>
      </w:r>
      <w:r w:rsidRPr="00F91F13">
        <w:rPr>
          <w:color w:val="000000"/>
          <w:sz w:val="28"/>
          <w:lang w:val="ru-RU"/>
        </w:rPr>
        <w:t>сроков оформления (подтверждения, отклонения) сопроводительной накладной на товары, должностное лицо органа государственных доходов проводит разъяснительную работу по порядку и срокам оформления (подтверждения, отклонения) сопроводительной накладной на тов</w:t>
      </w:r>
      <w:r w:rsidRPr="00F91F13">
        <w:rPr>
          <w:color w:val="000000"/>
          <w:sz w:val="28"/>
          <w:lang w:val="ru-RU"/>
        </w:rPr>
        <w:t>ары.</w:t>
      </w:r>
    </w:p>
    <w:bookmarkEnd w:id="463"/>
    <w:p w:rsidR="00E16AE9" w:rsidRPr="00F91F13" w:rsidRDefault="00F91F13">
      <w:pPr>
        <w:spacing w:after="0"/>
        <w:rPr>
          <w:lang w:val="ru-RU"/>
        </w:rPr>
      </w:pPr>
      <w:r w:rsidRPr="00F91F13">
        <w:rPr>
          <w:lang w:val="ru-RU"/>
        </w:rPr>
        <w:br/>
      </w:r>
      <w:r w:rsidRPr="00F91F13">
        <w:rPr>
          <w:lang w:val="ru-RU"/>
        </w:rPr>
        <w:br/>
      </w:r>
    </w:p>
    <w:p w:rsidR="00E16AE9" w:rsidRPr="00F91F13" w:rsidRDefault="00E16AE9">
      <w:pPr>
        <w:pStyle w:val="disclaimer"/>
        <w:rPr>
          <w:lang w:val="ru-RU"/>
        </w:rPr>
      </w:pPr>
      <w:bookmarkStart w:id="464" w:name="_GoBack"/>
      <w:bookmarkEnd w:id="464"/>
    </w:p>
    <w:sectPr w:rsidR="00E16AE9" w:rsidRPr="00F91F13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16AE9"/>
    <w:rsid w:val="00E16AE9"/>
    <w:rsid w:val="00F9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F9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91F1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9028</Words>
  <Characters>51464</Characters>
  <Application>Microsoft Office Word</Application>
  <DocSecurity>0</DocSecurity>
  <Lines>428</Lines>
  <Paragraphs>120</Paragraphs>
  <ScaleCrop>false</ScaleCrop>
  <Company/>
  <LinksUpToDate>false</LinksUpToDate>
  <CharactersWithSpaces>60372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2021-03-11T15:31:00Z</dcterms:created>
  <dcterms:modified xsi:type="dcterms:W3CDTF">2021-03-11T15:31:00Z</dcterms:modified>
</cp:coreProperties>
</file>