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D7" w:rsidRPr="005D1505" w:rsidRDefault="008916E5" w:rsidP="00891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05">
        <w:rPr>
          <w:rFonts w:ascii="Times New Roman" w:hAnsi="Times New Roman" w:cs="Times New Roman"/>
          <w:b/>
          <w:sz w:val="28"/>
          <w:szCs w:val="28"/>
        </w:rPr>
        <w:t>Tvarovanie korpusov</w:t>
      </w:r>
    </w:p>
    <w:p w:rsidR="008916E5" w:rsidRDefault="008916E5" w:rsidP="008916E5">
      <w:pPr>
        <w:rPr>
          <w:rFonts w:ascii="Times New Roman" w:hAnsi="Times New Roman" w:cs="Times New Roman"/>
          <w:sz w:val="28"/>
          <w:szCs w:val="28"/>
        </w:rPr>
      </w:pPr>
    </w:p>
    <w:p w:rsidR="006E39B1" w:rsidRDefault="008916E5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6E5">
        <w:rPr>
          <w:rFonts w:ascii="Times New Roman" w:hAnsi="Times New Roman" w:cs="Times New Roman"/>
          <w:sz w:val="24"/>
          <w:szCs w:val="24"/>
        </w:rPr>
        <w:t>Piškótové hmoty sa dávajú do rôznych tortových foriem, báboviek a podobne. Prevažne sa však tvarujú striekaním na čistý papier. Strieka sa ručne, alebo strojovo.</w:t>
      </w:r>
      <w:bookmarkStart w:id="0" w:name="_GoBack"/>
      <w:bookmarkEnd w:id="0"/>
    </w:p>
    <w:p w:rsidR="00AF5C20" w:rsidRDefault="00AF5C20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C20" w:rsidRDefault="00AF5C20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774D973" wp14:editId="48C6DF60">
            <wp:simplePos x="0" y="0"/>
            <wp:positionH relativeFrom="column">
              <wp:posOffset>3332480</wp:posOffset>
            </wp:positionH>
            <wp:positionV relativeFrom="paragraph">
              <wp:posOffset>238125</wp:posOffset>
            </wp:positionV>
            <wp:extent cx="2638425" cy="2555875"/>
            <wp:effectExtent l="0" t="0" r="9525" b="0"/>
            <wp:wrapTight wrapText="bothSides">
              <wp:wrapPolygon edited="0">
                <wp:start x="0" y="0"/>
                <wp:lineTo x="0" y="21412"/>
                <wp:lineTo x="21522" y="21412"/>
                <wp:lineTo x="21522" y="0"/>
                <wp:lineTo x="0" y="0"/>
              </wp:wrapPolygon>
            </wp:wrapTight>
            <wp:docPr id="1" name="Obrázok 1" descr="Výsledok vyhľadávania obrázkov pre dopyt tvarovanie cukrárskym vrec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tvarovanie cukrárskym vrecko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 t="6666" r="8000" b="10666"/>
                    <a:stretch/>
                  </pic:blipFill>
                  <pic:spPr bwMode="auto">
                    <a:xfrm>
                      <a:off x="0" y="0"/>
                      <a:ext cx="263842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20" w:rsidRPr="008916E5" w:rsidRDefault="00AF5C20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6E5" w:rsidRDefault="008916E5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6E5">
        <w:rPr>
          <w:rFonts w:ascii="Times New Roman" w:hAnsi="Times New Roman" w:cs="Times New Roman"/>
          <w:b/>
          <w:sz w:val="24"/>
          <w:szCs w:val="24"/>
        </w:rPr>
        <w:t>Ručné striekanie piškótovej hmoty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robí vrecúškom s príslušnou rúrkou. </w:t>
      </w:r>
    </w:p>
    <w:p w:rsidR="008916E5" w:rsidRDefault="008916E5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9B1" w:rsidRDefault="006E39B1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9B1" w:rsidRDefault="006E39B1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39B1" w:rsidRDefault="006E39B1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C20" w:rsidRDefault="00AF5C20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C20" w:rsidRDefault="00AF5C20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C20" w:rsidRDefault="00AF5C20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5C20" w:rsidRPr="008916E5" w:rsidRDefault="00AF5C20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DE086B7" wp14:editId="399CF85E">
            <wp:simplePos x="0" y="0"/>
            <wp:positionH relativeFrom="column">
              <wp:posOffset>2701925</wp:posOffset>
            </wp:positionH>
            <wp:positionV relativeFrom="paragraph">
              <wp:posOffset>207645</wp:posOffset>
            </wp:positionV>
            <wp:extent cx="3267075" cy="2077085"/>
            <wp:effectExtent l="0" t="0" r="9525" b="0"/>
            <wp:wrapTight wrapText="bothSides">
              <wp:wrapPolygon edited="0">
                <wp:start x="0" y="0"/>
                <wp:lineTo x="0" y="21395"/>
                <wp:lineTo x="21537" y="21395"/>
                <wp:lineTo x="21537" y="0"/>
                <wp:lineTo x="0" y="0"/>
              </wp:wrapPolygon>
            </wp:wrapTight>
            <wp:docPr id="2" name="Obrázok 2" descr="Výsledok vyhľadávania obrázkov pre dopyt hydraulický cukrársky striekací stroj na korp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hydraulický cukrársky striekací stroj na korpus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9" t="29752" r="11734" b="18678"/>
                    <a:stretch/>
                  </pic:blipFill>
                  <pic:spPr bwMode="auto">
                    <a:xfrm>
                      <a:off x="0" y="0"/>
                      <a:ext cx="326707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E5" w:rsidRPr="006E39B1" w:rsidRDefault="008916E5" w:rsidP="008916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16E5">
        <w:rPr>
          <w:rFonts w:ascii="Times New Roman" w:hAnsi="Times New Roman" w:cs="Times New Roman"/>
          <w:b/>
          <w:sz w:val="24"/>
          <w:szCs w:val="24"/>
        </w:rPr>
        <w:t>Strojové striekanie piškótovej hmoty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9B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E39B1">
        <w:rPr>
          <w:rFonts w:ascii="Times New Roman" w:hAnsi="Times New Roman" w:cs="Times New Roman"/>
          <w:sz w:val="24"/>
          <w:szCs w:val="24"/>
        </w:rPr>
        <w:t>vo väčšine prevádzkach sa používa striekací stroj. Má rúrkovitý rám, v ktorom je vaňa.</w:t>
      </w:r>
    </w:p>
    <w:p w:rsidR="00AF5C20" w:rsidRPr="008916E5" w:rsidRDefault="00AF5C20" w:rsidP="00AF5C2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F5C20" w:rsidRPr="0089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E5"/>
    <w:rsid w:val="005D1505"/>
    <w:rsid w:val="006E39B1"/>
    <w:rsid w:val="008916E5"/>
    <w:rsid w:val="00964CD7"/>
    <w:rsid w:val="00AF5C20"/>
    <w:rsid w:val="00C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2020-01-12T14:48:00Z</dcterms:created>
  <dcterms:modified xsi:type="dcterms:W3CDTF">2021-01-17T17:29:00Z</dcterms:modified>
</cp:coreProperties>
</file>