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6F0" w:rsidRPr="00746B32" w:rsidRDefault="00746B32" w:rsidP="00746B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9B16F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Procedura uzyskiwania zwolnienia z nauki drugiego języka obcego</w:t>
      </w:r>
      <w:r w:rsidR="009B16F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br/>
        <w:t xml:space="preserve">w Szkole Podstawowej im. Noblistów Polskich w </w:t>
      </w:r>
      <w:proofErr w:type="spellStart"/>
      <w:r w:rsidR="009B16F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Brzeziej</w:t>
      </w:r>
      <w:proofErr w:type="spellEnd"/>
      <w:r w:rsidR="009B16F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Łące</w:t>
      </w:r>
    </w:p>
    <w:p w:rsidR="00746B32" w:rsidRPr="00746B32" w:rsidRDefault="00746B32" w:rsidP="00746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B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Podstawa prawna</w:t>
      </w:r>
    </w:p>
    <w:p w:rsidR="00746B32" w:rsidRDefault="00746B32" w:rsidP="003A0C29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 w:rsidRPr="00746B32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Rozporządzenie Ministra Edukacji Narodowej z dnia 10 czerwca 2015 r. w sprawie szczegółowych warunków i sposobu oceniania, klasyfikowania i promowania uczniów i słuchaczy w szkołach publicznych (Dz. U.2015 poz. 843 ze zm.);</w:t>
      </w:r>
    </w:p>
    <w:p w:rsidR="00746B32" w:rsidRDefault="00746B32" w:rsidP="003A0C29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 w:rsidRPr="00746B32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Rozporządzenie Ministra Edukacji Narodowej z dnia 3 sierpnia 2017r. w sprawie oceniani , klasyfikowania i promowania uczniów i słuchaczy w szkołach publicznych (Dz. U. 2017 poz. 1534);</w:t>
      </w:r>
    </w:p>
    <w:p w:rsidR="00746B32" w:rsidRDefault="00746B32" w:rsidP="003A0C29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 w:rsidRPr="00746B32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Rozporządzenie Ministra Edukacji Narodowej z dnia 28 marca 2017r. w sprawie ramowych planów nauczania dla publicznych szkół (Dz. U. z dnia 2017r. poz.703).</w:t>
      </w:r>
    </w:p>
    <w:p w:rsidR="003A0C29" w:rsidRPr="00746B32" w:rsidRDefault="003A0C29" w:rsidP="003A0C2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</w:p>
    <w:p w:rsidR="00746B32" w:rsidRPr="00746B32" w:rsidRDefault="00746B32" w:rsidP="001D56A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</w:p>
    <w:p w:rsidR="00746B32" w:rsidRDefault="00746B32" w:rsidP="009B16F0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zwalnia ucznia z wadą słuchu, z głęboką dysleksją rozwojową, z afazją, z</w:t>
      </w:r>
      <w:r w:rsidR="003626B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 sprzężonymi lub z autyzmem, w tym z zespołem Aspergera, z</w:t>
      </w:r>
      <w:r w:rsidR="003626B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t>nauki drugiego języka obcego nowożytnego do końca danego etapu edukacyjnego na wniosek rodziców</w:t>
      </w:r>
      <w:r w:rsidR="001D5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</w:t>
      </w: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t>nia oraz na podstawie opinii poradni psychologiczno-pedagogicznej, w tym poradni specjalistycznej, z której wynika potrzeba zwolnienia z nauki tego języka obcego nowożytnego.</w:t>
      </w:r>
    </w:p>
    <w:p w:rsidR="00746B32" w:rsidRPr="00746B32" w:rsidRDefault="00746B32" w:rsidP="009B16F0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ucznia, o którym mowa w ust. 1, posiadającego orzeczenie o potrzebie kształcenia specjalnego lub orzeczenie o potrzebie indywidualnego nauczania, z którego wynika potrzeba zwolnienia ucznia z nauki drugiego języka obcego nowożytnego, zwolnienie z nauki tego języka obcego nowożytnego może nastąpić na podstawie tego orzeczenia</w:t>
      </w:r>
    </w:p>
    <w:p w:rsidR="00746B32" w:rsidRPr="00746B32" w:rsidRDefault="00746B32" w:rsidP="001D56A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</w:p>
    <w:p w:rsidR="00746B32" w:rsidRDefault="00746B32" w:rsidP="009B16F0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/prawny opiekun składa w sekretariacie szkoły pisemny wniosek o zwolnieni z nauki drugiego języka obcego nowożytnego wraz z kopią opinii lub orzeczenia . Wzór wniosku określa </w:t>
      </w:r>
      <w:r w:rsidRPr="009B16F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Procedury</w:t>
      </w:r>
    </w:p>
    <w:p w:rsidR="00746B32" w:rsidRDefault="00746B32" w:rsidP="009B16F0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wydaje decyzję o zwolnieniu ucznia z nauki drugiego języka w ciągu 7 dni roboczyc</w:t>
      </w:r>
      <w:r w:rsidR="001D56A4" w:rsidRPr="009B16F0">
        <w:rPr>
          <w:rFonts w:ascii="Times New Roman" w:eastAsia="Times New Roman" w:hAnsi="Times New Roman" w:cs="Times New Roman"/>
          <w:sz w:val="24"/>
          <w:szCs w:val="24"/>
          <w:lang w:eastAsia="pl-PL"/>
        </w:rPr>
        <w:t>h od daty wpływu wniosku w trzech</w:t>
      </w: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egzemplarzach . Wzór decyzji określa </w:t>
      </w:r>
      <w:r w:rsidRPr="009B16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 nr 2</w:t>
      </w: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Procedury .</w:t>
      </w:r>
    </w:p>
    <w:p w:rsidR="00746B32" w:rsidRPr="003626B9" w:rsidRDefault="00746B32" w:rsidP="009E42BC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6B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 prawny opiekun odbiera pierwszy egzemplarz decyzji Dyrektora w sekretariacie szkoły.</w:t>
      </w:r>
      <w:r w:rsidR="003626B9" w:rsidRPr="00362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Drugi egzemplarz </w:t>
      </w:r>
      <w:r w:rsidR="001D56A4" w:rsidRPr="00362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otrzymuje wychowawca, a trzeci egzemplarz </w:t>
      </w:r>
      <w:r w:rsidRPr="003626B9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pozostaje w</w:t>
      </w:r>
      <w:r w:rsidR="003626B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626B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szkolnej ucznia.</w:t>
      </w:r>
    </w:p>
    <w:p w:rsidR="00746B32" w:rsidRPr="00746B32" w:rsidRDefault="00746B32" w:rsidP="001D56A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</w:p>
    <w:p w:rsidR="00746B32" w:rsidRDefault="00746B32" w:rsidP="003626B9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klasy informuje o zwolnieniu ucznia z nauki drugiego języka obcego nowożytnego nauczyciela, który zgodnie z przydziałem zajęć w danym roku szkolnym prowadzi zajęcia edukacyjne z tego języka ze zwalnianym uczniem.</w:t>
      </w:r>
    </w:p>
    <w:p w:rsidR="00746B32" w:rsidRDefault="00746B32" w:rsidP="003626B9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klasy w dokumentacji przebiegu nauczania ucznia zamiast oceny klasyfikacyjnej wpisuje „zwolniony” albo „zwolniona”</w:t>
      </w:r>
      <w:r w:rsidR="003626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626B9" w:rsidRPr="00746B32" w:rsidRDefault="003626B9" w:rsidP="003626B9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B32" w:rsidRPr="00746B32" w:rsidRDefault="00746B32" w:rsidP="001D56A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4.</w:t>
      </w:r>
    </w:p>
    <w:p w:rsidR="00746B32" w:rsidRDefault="00746B32" w:rsidP="003626B9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zwolniony z nauki drugiego języka obcego nowożytnego ma obowiązek być obecny na tych zajęciach.</w:t>
      </w:r>
    </w:p>
    <w:p w:rsidR="00746B32" w:rsidRDefault="00746B32" w:rsidP="003626B9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szczególnych przypadkach, gdy zajęcia te są pierwszymi lub ostatnimi zajęciami w</w:t>
      </w:r>
      <w:r w:rsidR="003626B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t>danym dniu, uczeń może być zwolniony z tego obowiązku na podstawie</w:t>
      </w:r>
      <w:r w:rsidR="001D56A4" w:rsidRPr="003A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pisemnego wniosku rodziców /prawnych opiekunów złożonego w sekretariacie szkoły i podpisanego w obecności dyrektora szkoły lub osób przez niego upoważnionych. Wzór wniosku określa </w:t>
      </w:r>
      <w:r w:rsidRPr="003A0C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 nr 3</w:t>
      </w: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Procedury .</w:t>
      </w:r>
    </w:p>
    <w:p w:rsidR="00746B32" w:rsidRDefault="00746B32" w:rsidP="003626B9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po rozpoznaniu wniosku wyraża zgodę bądź nie wyraża zgody na zwolnieni ucznia z obecności na zajęciach edukacyjnych .</w:t>
      </w:r>
    </w:p>
    <w:p w:rsidR="00746B32" w:rsidRPr="00746B32" w:rsidRDefault="00746B32" w:rsidP="003626B9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 korzystającym ze zwolnienia z obecności na zajęciach w dzienniku lekcyjnym zaznaczana jest nieobecność usprawiedliwiona.</w:t>
      </w:r>
    </w:p>
    <w:p w:rsidR="00746B32" w:rsidRPr="00746B32" w:rsidRDefault="00746B32" w:rsidP="001D56A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</w:p>
    <w:p w:rsidR="00746B32" w:rsidRPr="00746B32" w:rsidRDefault="00746B32" w:rsidP="00362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decyzji odmownej w sprawie zwolnienia ucznia z nauki drugiego języka obcego nowożytnego rodzicowi ucznia/prawnemu opiekunowi  lub pełnoletniemu uczniowi przysługuje prawo do odwołania od </w:t>
      </w:r>
      <w:r w:rsidR="003626B9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 za pośrednictwem organu</w:t>
      </w:r>
      <w:bookmarkStart w:id="0" w:name="_GoBack"/>
      <w:bookmarkEnd w:id="0"/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decyzję wydał do </w:t>
      </w:r>
      <w:r w:rsidR="009B16F0">
        <w:rPr>
          <w:rFonts w:ascii="Times New Roman" w:eastAsia="Times New Roman" w:hAnsi="Times New Roman" w:cs="Times New Roman"/>
          <w:sz w:val="24"/>
          <w:szCs w:val="24"/>
          <w:lang w:eastAsia="pl-PL"/>
        </w:rPr>
        <w:t>Dolnośląskiego</w:t>
      </w: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Kuratora Oświaty w terminie 14 </w:t>
      </w:r>
      <w:r w:rsidR="009B16F0">
        <w:rPr>
          <w:rFonts w:ascii="Times New Roman" w:eastAsia="Times New Roman" w:hAnsi="Times New Roman" w:cs="Times New Roman"/>
          <w:sz w:val="24"/>
          <w:szCs w:val="24"/>
          <w:lang w:eastAsia="pl-PL"/>
        </w:rPr>
        <w:t>dni.</w:t>
      </w: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46B32" w:rsidRPr="00746B32" w:rsidRDefault="00746B32" w:rsidP="00746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B32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pl-PL"/>
        </w:rPr>
        <w:t>Wykaz załączników:</w:t>
      </w:r>
    </w:p>
    <w:p w:rsidR="00746B32" w:rsidRPr="00746B32" w:rsidRDefault="00746B32" w:rsidP="00746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B32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u w:val="single"/>
          <w:lang w:eastAsia="pl-PL"/>
        </w:rPr>
        <w:t>Załącznik Nr 1</w:t>
      </w:r>
      <w:r w:rsidRPr="00746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o zwolnienie z nauki drugiego języka obcego nowożytnego </w:t>
      </w:r>
    </w:p>
    <w:p w:rsidR="00746B32" w:rsidRPr="00746B32" w:rsidRDefault="00746B32" w:rsidP="00746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B32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u w:val="single"/>
          <w:lang w:eastAsia="pl-PL"/>
        </w:rPr>
        <w:t>Załącznik Nr 2</w:t>
      </w: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Wzór decyzji dyrektora szkoły o zwolnieniu ucznia z nauki drugiego języka obcego nowożytnego.</w:t>
      </w:r>
    </w:p>
    <w:p w:rsidR="00746B32" w:rsidRPr="00746B32" w:rsidRDefault="00746B32" w:rsidP="00362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B32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u w:val="single"/>
          <w:lang w:eastAsia="pl-PL"/>
        </w:rPr>
        <w:t>Załącznik Nr 3</w:t>
      </w: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rodziców/opiekunów prawnych o zwolnienie ucznia z konieczności obecności ucznia na zajęciach drugiego języka obcego nowożytnego w przypadku zwolnienia z</w:t>
      </w:r>
      <w:r w:rsidR="003626B9">
        <w:rPr>
          <w:rFonts w:ascii="Times New Roman" w:eastAsia="Times New Roman" w:hAnsi="Times New Roman" w:cs="Times New Roman"/>
          <w:sz w:val="24"/>
          <w:szCs w:val="24"/>
          <w:lang w:eastAsia="pl-PL"/>
        </w:rPr>
        <w:t> nauki tego języka</w:t>
      </w:r>
      <w:r w:rsidRPr="00746B32">
        <w:rPr>
          <w:rFonts w:ascii="Times New Roman" w:eastAsia="Times New Roman" w:hAnsi="Times New Roman" w:cs="Times New Roman"/>
          <w:sz w:val="24"/>
          <w:szCs w:val="24"/>
          <w:lang w:eastAsia="pl-PL"/>
        </w:rPr>
        <w:t>, gdy zajęcia te są pierwszymi lub ostatnimi zajęciami w danym dniu.</w:t>
      </w:r>
    </w:p>
    <w:p w:rsidR="00BF7D6F" w:rsidRDefault="00BF7D6F"/>
    <w:p w:rsidR="00746B32" w:rsidRDefault="00746B32"/>
    <w:p w:rsidR="00746B32" w:rsidRDefault="00746B32"/>
    <w:p w:rsidR="00746B32" w:rsidRDefault="00746B32"/>
    <w:p w:rsidR="003A0C29" w:rsidRDefault="003A0C29"/>
    <w:p w:rsidR="003A0C29" w:rsidRDefault="003A0C29"/>
    <w:p w:rsidR="001D56A4" w:rsidRDefault="001D56A4" w:rsidP="00746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56A4" w:rsidRDefault="001D56A4" w:rsidP="00746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56A4" w:rsidRDefault="001D56A4" w:rsidP="00746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56A4" w:rsidRDefault="001D56A4" w:rsidP="00746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56A4" w:rsidRDefault="001D56A4" w:rsidP="00746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56A4" w:rsidRDefault="001D56A4" w:rsidP="00746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56A4" w:rsidRDefault="001D56A4" w:rsidP="00746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56A4" w:rsidRDefault="001D56A4" w:rsidP="00746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56A4" w:rsidRDefault="001D56A4" w:rsidP="00746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C29" w:rsidRDefault="003A0C29" w:rsidP="003626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3A0C29" w:rsidSect="003A0C29">
      <w:pgSz w:w="11906" w:h="16838"/>
      <w:pgMar w:top="1276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D42CF"/>
    <w:multiLevelType w:val="multilevel"/>
    <w:tmpl w:val="A502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75175"/>
    <w:multiLevelType w:val="multilevel"/>
    <w:tmpl w:val="920ED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A074AC"/>
    <w:multiLevelType w:val="multilevel"/>
    <w:tmpl w:val="8F2A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2D07F1"/>
    <w:multiLevelType w:val="multilevel"/>
    <w:tmpl w:val="9D4E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C07F1A"/>
    <w:multiLevelType w:val="multilevel"/>
    <w:tmpl w:val="DE32B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C66B5C"/>
    <w:multiLevelType w:val="multilevel"/>
    <w:tmpl w:val="F52E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F22A07"/>
    <w:multiLevelType w:val="multilevel"/>
    <w:tmpl w:val="09D44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863660"/>
    <w:multiLevelType w:val="multilevel"/>
    <w:tmpl w:val="6C9E4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574965"/>
    <w:multiLevelType w:val="multilevel"/>
    <w:tmpl w:val="B9F8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32"/>
    <w:rsid w:val="0007073C"/>
    <w:rsid w:val="001D56A4"/>
    <w:rsid w:val="002C73C2"/>
    <w:rsid w:val="003626B9"/>
    <w:rsid w:val="003A0C29"/>
    <w:rsid w:val="00746B32"/>
    <w:rsid w:val="009B16F0"/>
    <w:rsid w:val="00B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65F9"/>
  <w15:chartTrackingRefBased/>
  <w15:docId w15:val="{BB44CE29-AE8E-4028-B569-BF23FA18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46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6B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rt-postheadericon">
    <w:name w:val="art-postheadericon"/>
    <w:basedOn w:val="Domylnaczcionkaakapitu"/>
    <w:rsid w:val="00746B32"/>
  </w:style>
  <w:style w:type="paragraph" w:styleId="NormalnyWeb">
    <w:name w:val="Normal (Web)"/>
    <w:basedOn w:val="Normalny"/>
    <w:uiPriority w:val="99"/>
    <w:semiHidden/>
    <w:unhideWhenUsed/>
    <w:rsid w:val="0074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46B32"/>
    <w:rPr>
      <w:i/>
      <w:iCs/>
    </w:rPr>
  </w:style>
  <w:style w:type="character" w:styleId="Pogrubienie">
    <w:name w:val="Strong"/>
    <w:basedOn w:val="Domylnaczcionkaakapitu"/>
    <w:uiPriority w:val="22"/>
    <w:qFormat/>
    <w:rsid w:val="00746B3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46B32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746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2022-05-18T10:32:00Z</dcterms:created>
  <dcterms:modified xsi:type="dcterms:W3CDTF">2022-10-10T06:51:00Z</dcterms:modified>
</cp:coreProperties>
</file>