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A" w:rsidRPr="00CE293A" w:rsidRDefault="00CE293A" w:rsidP="00CE2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Príprava surovín na trenú hmotu</w:t>
      </w:r>
    </w:p>
    <w:p w:rsidR="00CE293A" w:rsidRDefault="00CE293A" w:rsidP="00CE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Výber a úprava surovín na trenú hmotu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7680F00" wp14:editId="7E144664">
            <wp:simplePos x="0" y="0"/>
            <wp:positionH relativeFrom="column">
              <wp:posOffset>4072255</wp:posOffset>
            </wp:positionH>
            <wp:positionV relativeFrom="paragraph">
              <wp:posOffset>463550</wp:posOffset>
            </wp:positionV>
            <wp:extent cx="143827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1" name="Obrázok 1" descr="Maslo, tuky a margarín | Rozumieme potravinám - LUNY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o, tuky a margarín | Rozumieme potravinám - LUNYS.s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" t="17833" r="5667" b="13333"/>
                    <a:stretch/>
                  </pic:blipFill>
                  <pic:spPr bwMode="auto">
                    <a:xfrm>
                      <a:off x="0" y="0"/>
                      <a:ext cx="14382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Základné suroviny trených hmôt sú : </w:t>
      </w:r>
      <w:r>
        <w:rPr>
          <w:rFonts w:ascii="Times New Roman" w:hAnsi="Times New Roman" w:cs="Times New Roman"/>
          <w:sz w:val="24"/>
          <w:szCs w:val="24"/>
        </w:rPr>
        <w:t xml:space="preserve">tuk, cukor, múka, vajcia, ostatné suroviny – orechy, mlieko, kypridlá, CKP,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citropasta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F91FDB0" wp14:editId="2EBE2207">
            <wp:simplePos x="0" y="0"/>
            <wp:positionH relativeFrom="column">
              <wp:posOffset>-61595</wp:posOffset>
            </wp:positionH>
            <wp:positionV relativeFrom="paragraph">
              <wp:posOffset>641985</wp:posOffset>
            </wp:positionV>
            <wp:extent cx="721360" cy="1104900"/>
            <wp:effectExtent l="0" t="0" r="2540" b="0"/>
            <wp:wrapTight wrapText="bothSides">
              <wp:wrapPolygon edited="0">
                <wp:start x="0" y="0"/>
                <wp:lineTo x="0" y="21228"/>
                <wp:lineTo x="21106" y="21228"/>
                <wp:lineTo x="21106" y="0"/>
                <wp:lineTo x="0" y="0"/>
              </wp:wrapPolygon>
            </wp:wrapTight>
            <wp:docPr id="2" name="Obrázok 2" descr="Pečenie - Sweet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čenie - Sweet 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Tuk: </w:t>
      </w:r>
      <w:r>
        <w:rPr>
          <w:rFonts w:ascii="Times New Roman" w:hAnsi="Times New Roman" w:cs="Times New Roman"/>
          <w:sz w:val="24"/>
          <w:szCs w:val="24"/>
        </w:rPr>
        <w:t>margarín alebo maslo, prípadne iné upravené tuky, tuk sa pred použitím pokrája na menšie kúsky a nahrieva sa na teplotu 26 – 28°C. Jeho konzistencia musí byť hladká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pastovitá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0FC5046" wp14:editId="5AA047CC">
            <wp:simplePos x="0" y="0"/>
            <wp:positionH relativeFrom="column">
              <wp:posOffset>3629025</wp:posOffset>
            </wp:positionH>
            <wp:positionV relativeFrom="paragraph">
              <wp:posOffset>443865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3" name="Obrázok 3" descr="Babičkina Voľba Múka hladká pšeničná 1 kg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ičkina Voľba Múka hladká pšeničná 1 kg - Tesco Potravi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Cukor: </w:t>
      </w:r>
      <w:r>
        <w:rPr>
          <w:rFonts w:ascii="Times New Roman" w:hAnsi="Times New Roman" w:cs="Times New Roman"/>
          <w:sz w:val="24"/>
          <w:szCs w:val="24"/>
        </w:rPr>
        <w:t>krupicový, práškový, najvhodnejší je však práškový, ktorý pred použitím preosejeme.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Múka: </w:t>
      </w:r>
      <w:r>
        <w:rPr>
          <w:rFonts w:ascii="Times New Roman" w:hAnsi="Times New Roman" w:cs="Times New Roman"/>
          <w:sz w:val="24"/>
          <w:szCs w:val="24"/>
        </w:rPr>
        <w:t>pšeničná múka hladká, ktorú tiež treba pred použitím preosiať – ľahšie sa vmiesi do tuku, ak sú v recepte uvedené kakao, škrobový prášok, sušené mlieko dávkujú sa spolu s múkou.</w:t>
      </w:r>
      <w:r w:rsidRPr="00CE293A">
        <w:t xml:space="preserve"> 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20B29F4" wp14:editId="01552620">
            <wp:simplePos x="0" y="0"/>
            <wp:positionH relativeFrom="column">
              <wp:posOffset>-61595</wp:posOffset>
            </wp:positionH>
            <wp:positionV relativeFrom="paragraph">
              <wp:posOffset>15875</wp:posOffset>
            </wp:positionV>
            <wp:extent cx="1457325" cy="1136015"/>
            <wp:effectExtent l="0" t="0" r="9525" b="6985"/>
            <wp:wrapTight wrapText="bothSides">
              <wp:wrapPolygon edited="0">
                <wp:start x="0" y="0"/>
                <wp:lineTo x="0" y="21371"/>
                <wp:lineTo x="21459" y="21371"/>
                <wp:lineTo x="21459" y="0"/>
                <wp:lineTo x="0" y="0"/>
              </wp:wrapPolygon>
            </wp:wrapTight>
            <wp:docPr id="4" name="Obrázok 4" descr="Podvod v obchodech: Obchodníci přibarvují žloutky! | Ahaon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vod v obchodech: Obchodníci přibarvují žloutky! | Ahaonline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3" t="5743" r="15957" b="5743"/>
                    <a:stretch/>
                  </pic:blipFill>
                  <pic:spPr bwMode="auto">
                    <a:xfrm>
                      <a:off x="0" y="0"/>
                      <a:ext cx="14573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29DF0B6" wp14:editId="00282973">
            <wp:simplePos x="0" y="0"/>
            <wp:positionH relativeFrom="column">
              <wp:posOffset>2781300</wp:posOffset>
            </wp:positionH>
            <wp:positionV relativeFrom="paragraph">
              <wp:posOffset>727710</wp:posOffset>
            </wp:positionV>
            <wp:extent cx="12287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33" y="21123"/>
                <wp:lineTo x="21433" y="0"/>
                <wp:lineTo x="0" y="0"/>
              </wp:wrapPolygon>
            </wp:wrapTight>
            <wp:docPr id="5" name="Obrázok 5" descr="Najlacnejšie okrasné dreviny - Orech - Orech vlašský 60/80cm, v črepníku  Juglans R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jlacnejšie okrasné dreviny - Orech - Orech vlašský 60/80cm, v črepníku  Juglans Reg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8333" r="7222" b="11667"/>
                    <a:stretch/>
                  </pic:blipFill>
                  <pic:spPr bwMode="auto">
                    <a:xfrm>
                      <a:off x="0" y="0"/>
                      <a:ext cx="12287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Vajcia: </w:t>
      </w:r>
      <w:r>
        <w:rPr>
          <w:rFonts w:ascii="Times New Roman" w:hAnsi="Times New Roman" w:cs="Times New Roman"/>
          <w:sz w:val="24"/>
          <w:szCs w:val="24"/>
        </w:rPr>
        <w:t xml:space="preserve">žĺtka sa trú spolu s tukom a cukrom až do peny. Pred pridaním do tuku sa musia temperovať na teplotu tuku. Pri použití studených žĺtkov sa tuková pasta zrazí. 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Orechy: </w:t>
      </w:r>
      <w:r>
        <w:rPr>
          <w:rFonts w:ascii="Times New Roman" w:hAnsi="Times New Roman" w:cs="Times New Roman"/>
          <w:sz w:val="24"/>
          <w:szCs w:val="24"/>
        </w:rPr>
        <w:t>pred samotným použitím sa orechy pomelú.</w:t>
      </w:r>
      <w:r w:rsidRPr="00CE293A">
        <w:t xml:space="preserve"> </w:t>
      </w:r>
    </w:p>
    <w:p w:rsidR="00CE293A" w:rsidRDefault="00CE293A" w:rsidP="00CE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7DC10474" wp14:editId="70D4DDC2">
            <wp:simplePos x="0" y="0"/>
            <wp:positionH relativeFrom="column">
              <wp:posOffset>-137795</wp:posOffset>
            </wp:positionH>
            <wp:positionV relativeFrom="paragraph">
              <wp:posOffset>102870</wp:posOffset>
            </wp:positionV>
            <wp:extent cx="561975" cy="1276985"/>
            <wp:effectExtent l="0" t="0" r="9525" b="0"/>
            <wp:wrapTight wrapText="bothSides">
              <wp:wrapPolygon edited="0">
                <wp:start x="5858" y="0"/>
                <wp:lineTo x="0" y="1933"/>
                <wp:lineTo x="0" y="19334"/>
                <wp:lineTo x="732" y="20623"/>
                <wp:lineTo x="9519" y="21267"/>
                <wp:lineTo x="16108" y="21267"/>
                <wp:lineTo x="19769" y="20623"/>
                <wp:lineTo x="21234" y="18689"/>
                <wp:lineTo x="21234" y="0"/>
                <wp:lineTo x="5858" y="0"/>
              </wp:wrapPolygon>
            </wp:wrapTight>
            <wp:docPr id="8" name="Obrázok 8" descr="Mlieko | R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lieko | RA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Mlieko: </w:t>
      </w:r>
      <w:r>
        <w:rPr>
          <w:rFonts w:ascii="Times New Roman" w:hAnsi="Times New Roman" w:cs="Times New Roman"/>
          <w:sz w:val="24"/>
          <w:szCs w:val="24"/>
        </w:rPr>
        <w:t>musí mať teplotu 26 – 28°C, nižšia teplota spôsobuje zrážanie hmoty. Vyššia  rednutie hmoty.</w:t>
      </w: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</w:p>
    <w:p w:rsidR="00CE293A" w:rsidRDefault="00CE293A" w:rsidP="00CE29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93A" w:rsidRDefault="00CE293A" w:rsidP="00CE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suroviny: </w:t>
      </w:r>
      <w:r>
        <w:rPr>
          <w:rFonts w:ascii="Times New Roman" w:hAnsi="Times New Roman" w:cs="Times New Roman"/>
          <w:sz w:val="24"/>
          <w:szCs w:val="24"/>
        </w:rPr>
        <w:t>pred použitím vyberieme aby dosiahli izbovú teplotu, studené suroviny spôsobia zrazenie hmoty.</w:t>
      </w:r>
    </w:p>
    <w:p w:rsidR="005B7734" w:rsidRDefault="00CE293A"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A9B6DF9" wp14:editId="17D6CAB7">
                <wp:extent cx="304800" cy="304800"/>
                <wp:effectExtent l="0" t="0" r="0" b="0"/>
                <wp:docPr id="6" name="Obdĺžnik 6" descr="Polotučné mlieko - v Lidl Sk - www.lidl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6" o:spid="_x0000_s1026" alt="Polotučné mlieko - v Lidl Sk - www.lidl.s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Wi5gIAAO0FAAAOAAAAZHJzL2Uyb0RvYy54bWysVE2O0zAU3iNxB8v7NEkn/Uk06WhoWoRU&#10;mJEGDuAmTmPVsYPtNh0QR+AgXIEFG4Z78ey0nXZmg4AsrPfjfO/v87u82tUcbanSTIoUh70AIypy&#10;WTCxSvGH93NvjJE2RBSES0FTfE81vpq8fHHZNgnty0rygioEIEInbZPiypgm8X2dV7QmuicbKsBZ&#10;SlUTA6pa+YUiLaDX3O8HwdBvpSoaJXOqNVizzoknDr8saW5uylJTg3iKITfjTuXOpT39ySVJVoo0&#10;Fcv3aZC/yKImTEDQI1RGDEEbxZ5B1SxXUsvS9HJZ+7IsWU5dDVBNGDyp5q4iDXW1QHN0c2yT/n+w&#10;+bvtrUKsSPEQI0FqGNHNsnj4/uuHYGsEtoLqHPp1K7k0m4ev4uc3VHNG1xJ5aIsWrODobg1y27Y9&#10;DlpPr21T20YngH3X3CrbFt0sZL7WSMhpRcSKXusGRgOEgaAHk1KyrSgpoLrQQvhnGFbRgIaW7VtZ&#10;QJpkY6Rr+a5UtY0BzUQ7N9n742TpzqAcjBdBNA5g/jm49rKNQJLDz43S5jWVNbJCihVk58DJdqFN&#10;d/VwxcYScs44BztJuDgzAGZngdDwq/XZJBwXPsdBPBvPxpEX9YczLwqyzLueTyNvOA9Hg+wim06z&#10;8IuNG0ZJxYqCChvmwMsw+rO5719Ix6gjM7WE8Vg4m5JWq+WUK7Ql8C7m7nMtB8/jNf88DdcvqOVJ&#10;SWE/Cl71Y28+HI+8aB4NvHgUjL0gjF/FwyCKo2x+XtKCCfrvJaE2xfGgP3BTOkn6SW2B+57XRpKa&#10;Gdg8nNUpBmrAZy+RxDJwJgonG8J4J5+0wqb/2AoY92HQjq+Woh37l7K4B7oqCXQC5sGOBKGS6hNG&#10;LeybFOuPG6IoRvyNAMrHYRTZBeWUaDDqg6JOPctTDxE5QKXYYNSJU9MttU2j2KqCSKFrjJDX8ExK&#10;5ihsn1CX1f5xwU5xlez3n11ap7q79bilJ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t7VouYCAADt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B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A"/>
    <w:rsid w:val="005B7734"/>
    <w:rsid w:val="00C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2021-03-29T16:23:00Z</dcterms:created>
  <dcterms:modified xsi:type="dcterms:W3CDTF">2021-03-29T16:32:00Z</dcterms:modified>
</cp:coreProperties>
</file>