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AD" w:rsidRPr="00DD6B25" w:rsidRDefault="00C732AD" w:rsidP="00C73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B25">
        <w:rPr>
          <w:rFonts w:ascii="Times New Roman" w:hAnsi="Times New Roman" w:cs="Times New Roman"/>
          <w:sz w:val="24"/>
          <w:szCs w:val="24"/>
        </w:rPr>
        <w:t>Cukrárska výroba</w:t>
      </w:r>
    </w:p>
    <w:p w:rsidR="00C732AD" w:rsidRPr="00DD6B25" w:rsidRDefault="00C732AD" w:rsidP="00C73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B25">
        <w:rPr>
          <w:rFonts w:ascii="Times New Roman" w:hAnsi="Times New Roman" w:cs="Times New Roman"/>
          <w:sz w:val="24"/>
          <w:szCs w:val="24"/>
        </w:rPr>
        <w:t>Odborný výcvik 1. Ročník</w:t>
      </w:r>
    </w:p>
    <w:p w:rsidR="00C732AD" w:rsidRPr="00C732AD" w:rsidRDefault="00C732AD" w:rsidP="00C73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B25">
        <w:rPr>
          <w:rFonts w:ascii="Times New Roman" w:hAnsi="Times New Roman" w:cs="Times New Roman"/>
          <w:sz w:val="24"/>
          <w:szCs w:val="24"/>
        </w:rPr>
        <w:t>December 2021</w:t>
      </w:r>
    </w:p>
    <w:p w:rsidR="00C732AD" w:rsidRDefault="00C732AD" w:rsidP="00C474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2AD">
        <w:rPr>
          <w:rFonts w:ascii="Times New Roman" w:hAnsi="Times New Roman" w:cs="Times New Roman"/>
          <w:b/>
          <w:sz w:val="28"/>
          <w:szCs w:val="28"/>
          <w:u w:val="single"/>
        </w:rPr>
        <w:t>Plnky - príprava jednotlivých surovín</w:t>
      </w:r>
    </w:p>
    <w:p w:rsidR="00C47415" w:rsidRDefault="00C732AD" w:rsidP="00C474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76F">
        <w:rPr>
          <w:rFonts w:ascii="Times New Roman" w:hAnsi="Times New Roman" w:cs="Times New Roman"/>
          <w:sz w:val="24"/>
          <w:szCs w:val="24"/>
        </w:rPr>
        <w:t>Náplne</w:t>
      </w:r>
      <w:r>
        <w:rPr>
          <w:rFonts w:ascii="Times New Roman" w:hAnsi="Times New Roman" w:cs="Times New Roman"/>
          <w:sz w:val="24"/>
          <w:szCs w:val="24"/>
        </w:rPr>
        <w:t xml:space="preserve"> sú polotovary vyrobené z rôznych surovín. Používaj</w:t>
      </w:r>
      <w:r w:rsidR="003547F9">
        <w:rPr>
          <w:rFonts w:ascii="Times New Roman" w:hAnsi="Times New Roman" w:cs="Times New Roman"/>
          <w:sz w:val="24"/>
          <w:szCs w:val="24"/>
        </w:rPr>
        <w:t>ú sa na plnenie</w:t>
      </w:r>
      <w:r>
        <w:rPr>
          <w:rFonts w:ascii="Times New Roman" w:hAnsi="Times New Roman" w:cs="Times New Roman"/>
          <w:sz w:val="24"/>
          <w:szCs w:val="24"/>
        </w:rPr>
        <w:t xml:space="preserve"> cukrárskych výrobkov a na ich zdobenie. Vlastnosťou kvalitných náplní je ľahká </w:t>
      </w:r>
      <w:proofErr w:type="spellStart"/>
      <w:r>
        <w:rPr>
          <w:rFonts w:ascii="Times New Roman" w:hAnsi="Times New Roman" w:cs="Times New Roman"/>
          <w:sz w:val="24"/>
          <w:szCs w:val="24"/>
        </w:rPr>
        <w:t>rozotierateľnosť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 lahodná chuť. Majú rôznu chuť, vôňu a farbu. Náplne treba pripravovať z kvalitných a bezchybných surovín. Pri ich výrobe sa musia dodržiavať všetky hygienické pravidlá. Nedodržaním týchto zásad sa skracuje čas ich trvanlivosti a náplne sa rýchlo kazia. Náplne z nevhodných alebo nedokonalých surovín môžu spôsobiť aj ochorenie spotrebiteľov. </w:t>
      </w:r>
    </w:p>
    <w:p w:rsidR="00C47415" w:rsidRDefault="00C47415" w:rsidP="00C4741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47415" w:rsidRPr="00C47415" w:rsidRDefault="00C47415" w:rsidP="00C4741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47415">
        <w:rPr>
          <w:rFonts w:ascii="Times New Roman" w:hAnsi="Times New Roman"/>
          <w:b/>
          <w:sz w:val="24"/>
          <w:szCs w:val="24"/>
        </w:rPr>
        <w:t>Široký výber náplní možno rozdeliť podľa rôznych hľadísk:</w:t>
      </w:r>
    </w:p>
    <w:p w:rsidR="00C47415" w:rsidRDefault="00C47415" w:rsidP="00C474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 podľa použitých surovín : náplne– maslové, tukové, smotanové, jadrové, ovocné.....</w:t>
      </w:r>
    </w:p>
    <w:p w:rsidR="00C47415" w:rsidRDefault="00C47415" w:rsidP="00C474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2, podľa trvanlivosti – trvanlivé, menej trvanlivé,</w:t>
      </w:r>
    </w:p>
    <w:p w:rsidR="00C47415" w:rsidRDefault="00C47415" w:rsidP="00C474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a, menej trvanlivé – sú určené na rýchlu spotrebu</w:t>
      </w:r>
    </w:p>
    <w:p w:rsidR="00C47415" w:rsidRDefault="00C47415" w:rsidP="00C474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b, trvanlivejšie - trvanlivé</w:t>
      </w:r>
    </w:p>
    <w:p w:rsidR="00C47415" w:rsidRDefault="00C47415" w:rsidP="00C474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3, podľa použitia –  na pečenie a plnenie.</w:t>
      </w:r>
    </w:p>
    <w:p w:rsidR="00C47415" w:rsidRDefault="00C47415" w:rsidP="00C474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7415" w:rsidRDefault="00C47415" w:rsidP="00C4741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Úlohou náplní je:</w:t>
      </w:r>
    </w:p>
    <w:p w:rsidR="00C47415" w:rsidRDefault="00C47415" w:rsidP="00C474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doplniť výrobok po stránke akosti</w:t>
      </w:r>
      <w:r w:rsidR="003547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(kvality),</w:t>
      </w:r>
    </w:p>
    <w:p w:rsidR="00C47415" w:rsidRDefault="00C47415" w:rsidP="00C474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doplniť chuť výrobku,</w:t>
      </w:r>
    </w:p>
    <w:p w:rsidR="00C47415" w:rsidRDefault="00C47415" w:rsidP="00C474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zvýšiť jeho energetickú alebo aj biologickú hodnotu,</w:t>
      </w:r>
    </w:p>
    <w:p w:rsidR="00C47415" w:rsidRDefault="00C47415" w:rsidP="00C474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udržiavať výrobok vláčny,</w:t>
      </w:r>
    </w:p>
    <w:p w:rsidR="00C47415" w:rsidRDefault="00C47415" w:rsidP="003547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zlepšiť celkový vzhľad výrobku.</w:t>
      </w:r>
    </w:p>
    <w:p w:rsidR="003547F9" w:rsidRPr="003547F9" w:rsidRDefault="003547F9" w:rsidP="003547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7415" w:rsidRDefault="00C47415" w:rsidP="00C474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7415">
        <w:rPr>
          <w:rFonts w:ascii="Times New Roman" w:hAnsi="Times New Roman" w:cs="Times New Roman"/>
          <w:b/>
          <w:sz w:val="28"/>
          <w:szCs w:val="28"/>
          <w:u w:val="single"/>
        </w:rPr>
        <w:t xml:space="preserve">Všetky suroviny musia byť zdravotne </w:t>
      </w:r>
      <w:proofErr w:type="spellStart"/>
      <w:r w:rsidRPr="00C47415">
        <w:rPr>
          <w:rFonts w:ascii="Times New Roman" w:hAnsi="Times New Roman" w:cs="Times New Roman"/>
          <w:b/>
          <w:sz w:val="28"/>
          <w:szCs w:val="28"/>
          <w:u w:val="single"/>
        </w:rPr>
        <w:t>nezávadné</w:t>
      </w:r>
      <w:proofErr w:type="spellEnd"/>
      <w:r w:rsidRPr="00C4741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!</w:t>
      </w:r>
    </w:p>
    <w:p w:rsidR="003547F9" w:rsidRDefault="003547F9" w:rsidP="00C474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7415" w:rsidRPr="003547F9" w:rsidRDefault="003547F9" w:rsidP="00354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7F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šetky suroviny musia byť kvalitné</w:t>
      </w:r>
      <w:r w:rsidRPr="003547F9">
        <w:rPr>
          <w:rFonts w:ascii="Times New Roman" w:hAnsi="Times New Roman" w:cs="Times New Roman"/>
          <w:sz w:val="24"/>
          <w:szCs w:val="24"/>
        </w:rPr>
        <w:t xml:space="preserve"> a bezchybné. Najväčší dôraz sa </w:t>
      </w:r>
      <w:r>
        <w:rPr>
          <w:rFonts w:ascii="Times New Roman" w:hAnsi="Times New Roman" w:cs="Times New Roman"/>
          <w:sz w:val="24"/>
          <w:szCs w:val="24"/>
        </w:rPr>
        <w:t xml:space="preserve">ale </w:t>
      </w:r>
      <w:bookmarkStart w:id="0" w:name="_GoBack"/>
      <w:bookmarkEnd w:id="0"/>
      <w:r w:rsidRPr="003547F9">
        <w:rPr>
          <w:rFonts w:ascii="Times New Roman" w:hAnsi="Times New Roman" w:cs="Times New Roman"/>
          <w:sz w:val="24"/>
          <w:szCs w:val="24"/>
        </w:rPr>
        <w:t xml:space="preserve">kladie na </w:t>
      </w:r>
      <w:r>
        <w:rPr>
          <w:rFonts w:ascii="Times New Roman" w:hAnsi="Times New Roman" w:cs="Times New Roman"/>
          <w:sz w:val="24"/>
          <w:szCs w:val="24"/>
        </w:rPr>
        <w:t>suroviny čerstvé ako : vajcia, mlieko, mliečne výrobky, tuk, ovocie...</w:t>
      </w:r>
    </w:p>
    <w:p w:rsidR="00C732AD" w:rsidRPr="00C47415" w:rsidRDefault="00C47415" w:rsidP="00C732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7415">
        <w:rPr>
          <w:rFonts w:ascii="Times New Roman" w:hAnsi="Times New Roman" w:cs="Times New Roman"/>
          <w:b/>
          <w:sz w:val="24"/>
          <w:szCs w:val="24"/>
        </w:rPr>
        <w:t>Vajcia</w:t>
      </w:r>
    </w:p>
    <w:p w:rsidR="00C47415" w:rsidRDefault="00C47415" w:rsidP="00C47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nevhodných surovinách napr. kačacích vajciach sú mikróby, ktoré  patria do skupiny </w:t>
      </w:r>
      <w:proofErr w:type="spellStart"/>
      <w:r>
        <w:rPr>
          <w:rFonts w:ascii="Times New Roman" w:hAnsi="Times New Roman" w:cs="Times New Roman"/>
          <w:sz w:val="24"/>
          <w:szCs w:val="24"/>
        </w:rPr>
        <w:t>Salmonella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Preto je zakázané používať kačacie vajcia na prípravu krémov a náplní sa môžu používať len čerstvé slepačie vajcia. </w:t>
      </w:r>
    </w:p>
    <w:p w:rsidR="006E460E" w:rsidRPr="006A62C3" w:rsidRDefault="006E460E" w:rsidP="006E46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2C3">
        <w:rPr>
          <w:rFonts w:ascii="Times New Roman" w:hAnsi="Times New Roman" w:cs="Times New Roman"/>
          <w:b/>
          <w:sz w:val="24"/>
          <w:szCs w:val="24"/>
        </w:rPr>
        <w:t>Tuk</w:t>
      </w:r>
    </w:p>
    <w:p w:rsidR="00C47415" w:rsidRDefault="006E460E" w:rsidP="006E4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Používa sa vždy čerstvý a dobrej kvality. Každá chyba tuku sa výrazne prejaví na chuti hotového</w:t>
      </w:r>
      <w:r w:rsidR="00C47415">
        <w:rPr>
          <w:rFonts w:ascii="Times New Roman" w:hAnsi="Times New Roman" w:cs="Times New Roman"/>
          <w:sz w:val="24"/>
          <w:szCs w:val="24"/>
        </w:rPr>
        <w:t xml:space="preserve"> výrobku. </w:t>
      </w:r>
      <w:r>
        <w:rPr>
          <w:rFonts w:ascii="Times New Roman" w:hAnsi="Times New Roman" w:cs="Times New Roman"/>
          <w:sz w:val="24"/>
          <w:szCs w:val="24"/>
        </w:rPr>
        <w:t>Pri použití masla treba , najmä v letno</w:t>
      </w:r>
      <w:r w:rsidR="00C47415">
        <w:rPr>
          <w:rFonts w:ascii="Times New Roman" w:hAnsi="Times New Roman" w:cs="Times New Roman"/>
          <w:sz w:val="24"/>
          <w:szCs w:val="24"/>
        </w:rPr>
        <w:t>m období, venovať príprave náplní</w:t>
      </w:r>
      <w:r>
        <w:rPr>
          <w:rFonts w:ascii="Times New Roman" w:hAnsi="Times New Roman" w:cs="Times New Roman"/>
          <w:sz w:val="24"/>
          <w:szCs w:val="24"/>
        </w:rPr>
        <w:t xml:space="preserve"> zvýšenú pozornosť. Pretože maslo</w:t>
      </w:r>
      <w:r w:rsidR="00C47415">
        <w:rPr>
          <w:rFonts w:ascii="Times New Roman" w:hAnsi="Times New Roman" w:cs="Times New Roman"/>
          <w:sz w:val="24"/>
          <w:szCs w:val="24"/>
        </w:rPr>
        <w:t xml:space="preserve"> má nízku teplotu topenia, náplne sa môže roztekať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7415" w:rsidRDefault="00C47415" w:rsidP="006E4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32AD" w:rsidRPr="003547F9" w:rsidRDefault="003547F9" w:rsidP="003547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hľadiska správnej výživy sa dnes prejavuje úsilie nezvyšovať energetickú hodnotu výrobku, skôr naopak, zamerať sa na zvyšovanie jej biologickej hodnoty. V tomto prípade sa do popredia záujmu dostávajú náplne smotanové, ovocné a tvarohové, ktoré prakticky neobsahujú tuk alebo len v malom množstve.</w:t>
      </w:r>
    </w:p>
    <w:sectPr w:rsidR="00C732AD" w:rsidRPr="0035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AD"/>
    <w:rsid w:val="003547F9"/>
    <w:rsid w:val="006E460E"/>
    <w:rsid w:val="007C1B0F"/>
    <w:rsid w:val="00C47415"/>
    <w:rsid w:val="00C7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32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32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2021-12-13T10:41:00Z</dcterms:created>
  <dcterms:modified xsi:type="dcterms:W3CDTF">2021-12-13T11:49:00Z</dcterms:modified>
</cp:coreProperties>
</file>