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BD" w:rsidRPr="00B2183D" w:rsidRDefault="003323BD" w:rsidP="003323BD">
      <w:pPr>
        <w:pStyle w:val="Oznaitext"/>
        <w:numPr>
          <w:ilvl w:val="0"/>
          <w:numId w:val="1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3323BD" w:rsidRDefault="00A608A1" w:rsidP="003323BD">
      <w:pPr>
        <w:tabs>
          <w:tab w:val="left" w:pos="5670"/>
        </w:tabs>
        <w:ind w:left="5954" w:right="57"/>
        <w:rPr>
          <w:b/>
          <w:lang w:val="sk-SK"/>
        </w:rPr>
      </w:pPr>
      <w:r>
        <w:rPr>
          <w:b/>
          <w:lang w:val="sk-SK"/>
        </w:rPr>
        <w:t xml:space="preserve">Duel – press </w:t>
      </w:r>
      <w:proofErr w:type="spellStart"/>
      <w:r>
        <w:rPr>
          <w:b/>
          <w:lang w:val="sk-SK"/>
        </w:rPr>
        <w:t>s.r.o</w:t>
      </w:r>
      <w:proofErr w:type="spellEnd"/>
      <w:r>
        <w:rPr>
          <w:b/>
          <w:lang w:val="sk-SK"/>
        </w:rPr>
        <w:t>.</w:t>
      </w:r>
    </w:p>
    <w:p w:rsidR="003323BD" w:rsidRDefault="00A608A1" w:rsidP="003323BD">
      <w:pPr>
        <w:tabs>
          <w:tab w:val="left" w:pos="5670"/>
        </w:tabs>
        <w:ind w:left="5954" w:right="57"/>
        <w:rPr>
          <w:b/>
          <w:lang w:val="sk-SK"/>
        </w:rPr>
      </w:pPr>
      <w:r>
        <w:rPr>
          <w:b/>
          <w:lang w:val="sk-SK"/>
        </w:rPr>
        <w:t>Bajkalská 19 b</w:t>
      </w:r>
    </w:p>
    <w:p w:rsidR="003323BD" w:rsidRDefault="00A608A1" w:rsidP="003323BD">
      <w:pPr>
        <w:tabs>
          <w:tab w:val="left" w:pos="5670"/>
        </w:tabs>
        <w:ind w:left="5954" w:right="57"/>
        <w:rPr>
          <w:b/>
          <w:lang w:val="sk-SK"/>
        </w:rPr>
      </w:pPr>
      <w:r>
        <w:rPr>
          <w:b/>
          <w:lang w:val="sk-SK"/>
        </w:rPr>
        <w:t>Bratislava</w:t>
      </w:r>
    </w:p>
    <w:p w:rsidR="003323BD" w:rsidRPr="00B2183D" w:rsidRDefault="003323BD" w:rsidP="003323BD">
      <w:pPr>
        <w:tabs>
          <w:tab w:val="left" w:pos="5670"/>
        </w:tabs>
        <w:ind w:left="5954" w:right="57"/>
        <w:rPr>
          <w:b/>
          <w:lang w:val="sk-SK"/>
        </w:rPr>
      </w:pPr>
    </w:p>
    <w:p w:rsidR="003323BD" w:rsidRPr="00E2737D" w:rsidRDefault="003323BD" w:rsidP="003323BD">
      <w:pPr>
        <w:pStyle w:val="Odsekzoznamu"/>
        <w:numPr>
          <w:ilvl w:val="0"/>
          <w:numId w:val="1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3323BD" w:rsidRPr="00B2183D" w:rsidRDefault="003323BD" w:rsidP="003323B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>
        <w:rPr>
          <w:b w:val="0"/>
          <w:sz w:val="22"/>
        </w:rPr>
        <w:t>nka</w:t>
      </w:r>
      <w:r>
        <w:rPr>
          <w:b w:val="0"/>
          <w:sz w:val="22"/>
        </w:rPr>
        <w:tab/>
        <w:t>Košice</w:t>
      </w:r>
    </w:p>
    <w:p w:rsidR="003323BD" w:rsidRDefault="00A608A1" w:rsidP="003323B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Ing. </w:t>
      </w:r>
      <w:proofErr w:type="spellStart"/>
      <w:r>
        <w:rPr>
          <w:b w:val="0"/>
          <w:sz w:val="22"/>
        </w:rPr>
        <w:t>Matejová</w:t>
      </w:r>
      <w:proofErr w:type="spellEnd"/>
      <w:r>
        <w:rPr>
          <w:b w:val="0"/>
          <w:sz w:val="22"/>
        </w:rPr>
        <w:t xml:space="preserve"> /10</w:t>
      </w:r>
      <w:r>
        <w:rPr>
          <w:b w:val="0"/>
          <w:sz w:val="22"/>
        </w:rPr>
        <w:tab/>
        <w:t>6. marec 2019</w:t>
      </w:r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A608A1" w:rsidRPr="00155EEA" w:rsidRDefault="00A608A1" w:rsidP="00A608A1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155EEA">
        <w:rPr>
          <w:bCs w:val="0"/>
          <w:sz w:val="24"/>
          <w:u w:val="single"/>
        </w:rPr>
        <w:t>Objednávka č. O/</w:t>
      </w:r>
      <w:r>
        <w:rPr>
          <w:bCs w:val="0"/>
          <w:sz w:val="24"/>
          <w:u w:val="single"/>
        </w:rPr>
        <w:t>4</w:t>
      </w:r>
      <w:r w:rsidRPr="00155EEA">
        <w:rPr>
          <w:bCs w:val="0"/>
          <w:sz w:val="24"/>
          <w:u w:val="single"/>
        </w:rPr>
        <w:t>/2019/</w:t>
      </w:r>
      <w:proofErr w:type="spellStart"/>
      <w:r w:rsidRPr="00155EEA">
        <w:rPr>
          <w:bCs w:val="0"/>
          <w:sz w:val="24"/>
          <w:u w:val="single"/>
        </w:rPr>
        <w:t>Pe</w:t>
      </w:r>
      <w:proofErr w:type="spellEnd"/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3323BD" w:rsidRDefault="00A608A1" w:rsidP="003323BD">
      <w:pPr>
        <w:pStyle w:val="Zkladntext"/>
        <w:tabs>
          <w:tab w:val="right" w:pos="6379"/>
        </w:tabs>
        <w:spacing w:before="60"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Objednávame u Vás týždenník </w:t>
      </w:r>
      <w:proofErr w:type="spellStart"/>
      <w:r>
        <w:rPr>
          <w:b w:val="0"/>
          <w:sz w:val="24"/>
        </w:rPr>
        <w:t>Vasárnap</w:t>
      </w:r>
      <w:proofErr w:type="spellEnd"/>
      <w:r>
        <w:rPr>
          <w:b w:val="0"/>
          <w:sz w:val="24"/>
        </w:rPr>
        <w:t xml:space="preserve"> č. 12 v počte 200 ks. Je dohodnutá 40% zľava.</w:t>
      </w:r>
      <w:bookmarkStart w:id="0" w:name="_GoBack"/>
      <w:bookmarkEnd w:id="0"/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bCs w:val="0"/>
          <w:sz w:val="24"/>
        </w:rPr>
        <w:t>S pozdravom</w:t>
      </w:r>
    </w:p>
    <w:p w:rsidR="003323BD" w:rsidRDefault="003323BD" w:rsidP="003323B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3323BD" w:rsidRPr="00B41B46" w:rsidRDefault="003323BD" w:rsidP="003323B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3323BD" w:rsidRPr="00E2737D" w:rsidRDefault="003323BD" w:rsidP="003323BD"/>
    <w:p w:rsidR="00752E66" w:rsidRDefault="00752E66"/>
    <w:sectPr w:rsidR="00752E66" w:rsidSect="00E53A49">
      <w:headerReference w:type="default" r:id="rId7"/>
      <w:footerReference w:type="default" r:id="rId8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ED" w:rsidRDefault="002E1BED">
      <w:r>
        <w:separator/>
      </w:r>
    </w:p>
  </w:endnote>
  <w:endnote w:type="continuationSeparator" w:id="0">
    <w:p w:rsidR="002E1BED" w:rsidRDefault="002E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3323BD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>
      <w:rPr>
        <w:b w:val="0"/>
        <w:sz w:val="22"/>
      </w:rPr>
      <w:t>web</w:t>
    </w:r>
    <w:r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3323BD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</w:rPr>
        <w:t>skola@ipari.sk</w:t>
      </w:r>
    </w:hyperlink>
    <w:r w:rsidRPr="00421CAC">
      <w:rPr>
        <w:rStyle w:val="Hypertextovprepojenie"/>
        <w:rFonts w:ascii="Times New Roman" w:hAnsi="Times New Roman" w:cs="Times New Roman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Pr="00421CAC">
        <w:rPr>
          <w:rStyle w:val="Hypertextovprepojenie"/>
          <w:rFonts w:ascii="Times New Roman" w:hAnsi="Times New Roman" w:cs="Times New Roman"/>
        </w:rPr>
        <w:t>www.ipari.sk</w:t>
      </w:r>
    </w:hyperlink>
    <w:r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ED" w:rsidRDefault="002E1BED">
      <w:r>
        <w:separator/>
      </w:r>
    </w:p>
  </w:footnote>
  <w:footnote w:type="continuationSeparator" w:id="0">
    <w:p w:rsidR="002E1BED" w:rsidRDefault="002E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3323BD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436EBD6B" wp14:editId="0A65989A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769C008B" wp14:editId="59CDC1F7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3323BD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60288" behindDoc="0" locked="0" layoutInCell="1" allowOverlap="1" wp14:anchorId="4597091B" wp14:editId="4E452B9F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3323BD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2E1B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1"/>
    <w:rsid w:val="002E1BED"/>
    <w:rsid w:val="003323BD"/>
    <w:rsid w:val="00752E66"/>
    <w:rsid w:val="00A6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E6AD-8457-4191-B43A-72A291B7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23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323BD"/>
  </w:style>
  <w:style w:type="paragraph" w:styleId="Pta">
    <w:name w:val="footer"/>
    <w:basedOn w:val="Normlny"/>
    <w:link w:val="PtaChar"/>
    <w:unhideWhenUsed/>
    <w:rsid w:val="003323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3323BD"/>
  </w:style>
  <w:style w:type="paragraph" w:styleId="Zkladntext">
    <w:name w:val="Body Text"/>
    <w:basedOn w:val="Normlny"/>
    <w:link w:val="ZkladntextChar"/>
    <w:rsid w:val="003323BD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3323B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3323BD"/>
    <w:rPr>
      <w:color w:val="0000FF"/>
      <w:u w:val="single"/>
    </w:rPr>
  </w:style>
  <w:style w:type="paragraph" w:styleId="Oznaitext">
    <w:name w:val="Block Text"/>
    <w:basedOn w:val="Normlny"/>
    <w:rsid w:val="003323BD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33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Hlav.papier1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anett</cp:lastModifiedBy>
  <cp:revision>1</cp:revision>
  <dcterms:created xsi:type="dcterms:W3CDTF">2019-03-06T06:28:00Z</dcterms:created>
  <dcterms:modified xsi:type="dcterms:W3CDTF">2019-03-06T06:34:00Z</dcterms:modified>
</cp:coreProperties>
</file>