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4F" w:rsidRDefault="00F63A4F" w:rsidP="00F63A4F">
      <w:pPr>
        <w:pStyle w:val="Nadpis1"/>
        <w:numPr>
          <w:ilvl w:val="0"/>
          <w:numId w:val="0"/>
        </w:numPr>
        <w:ind w:left="780"/>
        <w:jc w:val="center"/>
      </w:pPr>
      <w:bookmarkStart w:id="0" w:name="_Toc49941812"/>
      <w:r w:rsidRPr="001B67B2">
        <w:t>Metódy hodnotenia kvality cukrárenských výrobkov</w:t>
      </w:r>
      <w:bookmarkEnd w:id="0"/>
    </w:p>
    <w:p w:rsidR="00F63A4F" w:rsidRPr="001B67B2" w:rsidRDefault="00F63A4F" w:rsidP="00F63A4F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</w:p>
    <w:p w:rsidR="00F63A4F" w:rsidRPr="00F63A4F" w:rsidRDefault="00F63A4F" w:rsidP="00F63A4F">
      <w:pPr>
        <w:pStyle w:val="Zkladntext"/>
        <w:spacing w:before="96" w:line="254" w:lineRule="auto"/>
        <w:ind w:right="-280"/>
        <w:jc w:val="left"/>
        <w:rPr>
          <w:rFonts w:ascii="Times New Roman" w:hAnsi="Times New Roman" w:cs="Times New Roman"/>
          <w:b w:val="0"/>
        </w:rPr>
      </w:pPr>
      <w:r w:rsidRPr="00F63A4F">
        <w:rPr>
          <w:rFonts w:ascii="Times New Roman" w:hAnsi="Times New Roman" w:cs="Times New Roman"/>
          <w:b w:val="0"/>
          <w:color w:val="231F20"/>
          <w:w w:val="115"/>
        </w:rPr>
        <w:t xml:space="preserve">Na komplexné hodnotenie kvality cukrárskych výrobkov sa používajú rôzne </w:t>
      </w:r>
      <w:r w:rsidRPr="00F63A4F">
        <w:rPr>
          <w:rFonts w:ascii="Times New Roman" w:hAnsi="Times New Roman" w:cs="Times New Roman"/>
          <w:b w:val="0"/>
          <w:color w:val="231F20"/>
          <w:w w:val="115"/>
          <w:highlight w:val="yellow"/>
        </w:rPr>
        <w:t>metódy,</w:t>
      </w:r>
      <w:r w:rsidRPr="00F63A4F">
        <w:rPr>
          <w:rFonts w:ascii="Times New Roman" w:hAnsi="Times New Roman" w:cs="Times New Roman"/>
          <w:b w:val="0"/>
          <w:color w:val="231F20"/>
          <w:w w:val="115"/>
        </w:rPr>
        <w:t xml:space="preserve"> ktoré môžeme rozdeliť do dvoch základných skupín:</w:t>
      </w:r>
    </w:p>
    <w:p w:rsidR="00F63A4F" w:rsidRPr="00F63A4F" w:rsidRDefault="00F63A4F" w:rsidP="00F63A4F">
      <w:pPr>
        <w:pStyle w:val="Zkladntext"/>
        <w:spacing w:before="3"/>
        <w:ind w:right="850"/>
        <w:jc w:val="left"/>
        <w:rPr>
          <w:rFonts w:ascii="Times New Roman" w:hAnsi="Times New Roman" w:cs="Times New Roman"/>
          <w:b w:val="0"/>
          <w:sz w:val="23"/>
        </w:rPr>
      </w:pPr>
    </w:p>
    <w:p w:rsidR="00F63A4F" w:rsidRPr="00F63A4F" w:rsidRDefault="00F63A4F" w:rsidP="00F63A4F">
      <w:pPr>
        <w:pStyle w:val="Nadpis8"/>
        <w:keepNext w:val="0"/>
        <w:keepLines w:val="0"/>
        <w:widowControl w:val="0"/>
        <w:numPr>
          <w:ilvl w:val="0"/>
          <w:numId w:val="2"/>
        </w:numPr>
        <w:tabs>
          <w:tab w:val="left" w:pos="1366"/>
        </w:tabs>
        <w:autoSpaceDE w:val="0"/>
        <w:autoSpaceDN w:val="0"/>
        <w:spacing w:before="0" w:line="240" w:lineRule="auto"/>
        <w:ind w:right="85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3A4F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subjektívne</w:t>
      </w:r>
      <w:r w:rsidRPr="00F63A4F">
        <w:rPr>
          <w:rFonts w:ascii="Times New Roman" w:hAnsi="Times New Roman" w:cs="Times New Roman"/>
          <w:color w:val="231F20"/>
          <w:spacing w:val="-2"/>
          <w:sz w:val="24"/>
          <w:szCs w:val="24"/>
          <w:highlight w:val="yellow"/>
        </w:rPr>
        <w:t xml:space="preserve"> </w:t>
      </w:r>
      <w:r w:rsidRPr="00F63A4F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metódy:</w:t>
      </w:r>
    </w:p>
    <w:p w:rsidR="00F63A4F" w:rsidRPr="00F63A4F" w:rsidRDefault="00F63A4F" w:rsidP="00F63A4F">
      <w:pPr>
        <w:pStyle w:val="Odsekzoznamu"/>
        <w:widowControl w:val="0"/>
        <w:numPr>
          <w:ilvl w:val="1"/>
          <w:numId w:val="2"/>
        </w:numPr>
        <w:tabs>
          <w:tab w:val="left" w:pos="1692"/>
        </w:tabs>
        <w:autoSpaceDE w:val="0"/>
        <w:autoSpaceDN w:val="0"/>
        <w:spacing w:before="20" w:after="0" w:line="240" w:lineRule="auto"/>
        <w:ind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  <w:r w:rsidRPr="00F63A4F">
        <w:rPr>
          <w:rFonts w:ascii="Times New Roman" w:hAnsi="Times New Roman" w:cs="Times New Roman"/>
          <w:b w:val="0"/>
          <w:color w:val="231F20"/>
          <w:w w:val="120"/>
          <w:szCs w:val="24"/>
        </w:rPr>
        <w:t>senzorické</w:t>
      </w:r>
      <w:r w:rsidRPr="00F63A4F">
        <w:rPr>
          <w:rFonts w:ascii="Times New Roman" w:hAnsi="Times New Roman" w:cs="Times New Roman"/>
          <w:b w:val="0"/>
          <w:color w:val="231F20"/>
          <w:spacing w:val="-11"/>
          <w:w w:val="120"/>
          <w:szCs w:val="24"/>
        </w:rPr>
        <w:t xml:space="preserve"> </w:t>
      </w:r>
      <w:r w:rsidRPr="00F63A4F">
        <w:rPr>
          <w:rFonts w:ascii="Times New Roman" w:hAnsi="Times New Roman" w:cs="Times New Roman"/>
          <w:b w:val="0"/>
          <w:color w:val="231F20"/>
          <w:w w:val="120"/>
          <w:szCs w:val="24"/>
        </w:rPr>
        <w:t>hodnotenie;</w:t>
      </w:r>
    </w:p>
    <w:p w:rsidR="00F63A4F" w:rsidRPr="00F63A4F" w:rsidRDefault="00F63A4F" w:rsidP="00F63A4F">
      <w:pPr>
        <w:pStyle w:val="Odsekzoznamu"/>
        <w:widowControl w:val="0"/>
        <w:tabs>
          <w:tab w:val="left" w:pos="1692"/>
        </w:tabs>
        <w:autoSpaceDE w:val="0"/>
        <w:autoSpaceDN w:val="0"/>
        <w:spacing w:before="20" w:after="0" w:line="240" w:lineRule="auto"/>
        <w:ind w:left="1440"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</w:p>
    <w:p w:rsidR="00F63A4F" w:rsidRPr="00F63A4F" w:rsidRDefault="00F63A4F" w:rsidP="00F63A4F">
      <w:pPr>
        <w:pStyle w:val="Nadpis8"/>
        <w:keepNext w:val="0"/>
        <w:keepLines w:val="0"/>
        <w:widowControl w:val="0"/>
        <w:numPr>
          <w:ilvl w:val="0"/>
          <w:numId w:val="2"/>
        </w:numPr>
        <w:tabs>
          <w:tab w:val="left" w:pos="1373"/>
        </w:tabs>
        <w:autoSpaceDE w:val="0"/>
        <w:autoSpaceDN w:val="0"/>
        <w:spacing w:before="9" w:line="240" w:lineRule="auto"/>
        <w:ind w:right="85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3A4F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objektívne</w:t>
      </w:r>
      <w:r w:rsidRPr="00F63A4F">
        <w:rPr>
          <w:rFonts w:ascii="Times New Roman" w:hAnsi="Times New Roman" w:cs="Times New Roman"/>
          <w:color w:val="231F20"/>
          <w:spacing w:val="-2"/>
          <w:sz w:val="24"/>
          <w:szCs w:val="24"/>
          <w:highlight w:val="yellow"/>
        </w:rPr>
        <w:t xml:space="preserve"> </w:t>
      </w:r>
      <w:r w:rsidRPr="00F63A4F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metódy:</w:t>
      </w:r>
    </w:p>
    <w:p w:rsidR="00F63A4F" w:rsidRPr="00F63A4F" w:rsidRDefault="00F63A4F" w:rsidP="00F63A4F">
      <w:pPr>
        <w:pStyle w:val="Odsekzoznamu"/>
        <w:widowControl w:val="0"/>
        <w:numPr>
          <w:ilvl w:val="1"/>
          <w:numId w:val="2"/>
        </w:numPr>
        <w:tabs>
          <w:tab w:val="left" w:pos="1692"/>
        </w:tabs>
        <w:autoSpaceDE w:val="0"/>
        <w:autoSpaceDN w:val="0"/>
        <w:spacing w:before="20" w:after="0" w:line="240" w:lineRule="auto"/>
        <w:ind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  <w:r w:rsidRPr="00F63A4F">
        <w:rPr>
          <w:rFonts w:ascii="Times New Roman" w:hAnsi="Times New Roman" w:cs="Times New Roman"/>
          <w:b w:val="0"/>
          <w:color w:val="231F20"/>
          <w:w w:val="120"/>
          <w:szCs w:val="24"/>
        </w:rPr>
        <w:t>analytické</w:t>
      </w:r>
      <w:r w:rsidRPr="00F63A4F">
        <w:rPr>
          <w:rFonts w:ascii="Times New Roman" w:hAnsi="Times New Roman" w:cs="Times New Roman"/>
          <w:b w:val="0"/>
          <w:color w:val="231F20"/>
          <w:spacing w:val="-12"/>
          <w:w w:val="120"/>
          <w:szCs w:val="24"/>
        </w:rPr>
        <w:t xml:space="preserve"> </w:t>
      </w:r>
      <w:r w:rsidRPr="00F63A4F">
        <w:rPr>
          <w:rFonts w:ascii="Times New Roman" w:hAnsi="Times New Roman" w:cs="Times New Roman"/>
          <w:b w:val="0"/>
          <w:color w:val="231F20"/>
          <w:w w:val="120"/>
          <w:szCs w:val="24"/>
        </w:rPr>
        <w:t>metódy;</w:t>
      </w:r>
    </w:p>
    <w:p w:rsidR="00F63A4F" w:rsidRPr="00F63A4F" w:rsidRDefault="00F63A4F" w:rsidP="00F63A4F">
      <w:pPr>
        <w:pStyle w:val="Odsekzoznamu"/>
        <w:widowControl w:val="0"/>
        <w:numPr>
          <w:ilvl w:val="1"/>
          <w:numId w:val="2"/>
        </w:numPr>
        <w:tabs>
          <w:tab w:val="left" w:pos="1692"/>
        </w:tabs>
        <w:autoSpaceDE w:val="0"/>
        <w:autoSpaceDN w:val="0"/>
        <w:spacing w:before="7" w:after="0" w:line="240" w:lineRule="auto"/>
        <w:ind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  <w:r w:rsidRPr="00F63A4F">
        <w:rPr>
          <w:rFonts w:ascii="Times New Roman" w:hAnsi="Times New Roman" w:cs="Times New Roman"/>
          <w:b w:val="0"/>
          <w:color w:val="231F20"/>
          <w:w w:val="120"/>
          <w:szCs w:val="24"/>
        </w:rPr>
        <w:t>mikroskopické</w:t>
      </w:r>
      <w:r w:rsidRPr="00F63A4F">
        <w:rPr>
          <w:rFonts w:ascii="Times New Roman" w:hAnsi="Times New Roman" w:cs="Times New Roman"/>
          <w:b w:val="0"/>
          <w:color w:val="231F20"/>
          <w:spacing w:val="-12"/>
          <w:w w:val="120"/>
          <w:szCs w:val="24"/>
        </w:rPr>
        <w:t xml:space="preserve"> </w:t>
      </w:r>
      <w:r w:rsidRPr="00F63A4F">
        <w:rPr>
          <w:rFonts w:ascii="Times New Roman" w:hAnsi="Times New Roman" w:cs="Times New Roman"/>
          <w:b w:val="0"/>
          <w:color w:val="231F20"/>
          <w:w w:val="120"/>
          <w:szCs w:val="24"/>
        </w:rPr>
        <w:t>metódy;</w:t>
      </w:r>
    </w:p>
    <w:p w:rsidR="00F63A4F" w:rsidRPr="00F63A4F" w:rsidRDefault="00F63A4F" w:rsidP="00F63A4F">
      <w:pPr>
        <w:pStyle w:val="Odsekzoznamu"/>
        <w:widowControl w:val="0"/>
        <w:numPr>
          <w:ilvl w:val="1"/>
          <w:numId w:val="2"/>
        </w:numPr>
        <w:tabs>
          <w:tab w:val="left" w:pos="1692"/>
        </w:tabs>
        <w:autoSpaceDE w:val="0"/>
        <w:autoSpaceDN w:val="0"/>
        <w:spacing w:before="7" w:after="0" w:line="240" w:lineRule="auto"/>
        <w:ind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  <w:r w:rsidRPr="00F63A4F">
        <w:rPr>
          <w:rFonts w:ascii="Times New Roman" w:hAnsi="Times New Roman" w:cs="Times New Roman"/>
          <w:b w:val="0"/>
          <w:color w:val="231F20"/>
          <w:w w:val="120"/>
          <w:szCs w:val="24"/>
        </w:rPr>
        <w:t>mikrobiologické</w:t>
      </w:r>
      <w:r w:rsidRPr="00F63A4F">
        <w:rPr>
          <w:rFonts w:ascii="Times New Roman" w:hAnsi="Times New Roman" w:cs="Times New Roman"/>
          <w:b w:val="0"/>
          <w:color w:val="231F20"/>
          <w:spacing w:val="-12"/>
          <w:w w:val="120"/>
          <w:szCs w:val="24"/>
        </w:rPr>
        <w:t xml:space="preserve"> </w:t>
      </w:r>
      <w:r w:rsidRPr="00F63A4F">
        <w:rPr>
          <w:rFonts w:ascii="Times New Roman" w:hAnsi="Times New Roman" w:cs="Times New Roman"/>
          <w:b w:val="0"/>
          <w:color w:val="231F20"/>
          <w:w w:val="120"/>
          <w:szCs w:val="24"/>
        </w:rPr>
        <w:t>metódy;</w:t>
      </w:r>
    </w:p>
    <w:p w:rsidR="00F63A4F" w:rsidRPr="00F63A4F" w:rsidRDefault="00F63A4F" w:rsidP="00F63A4F">
      <w:pPr>
        <w:pStyle w:val="Odsekzoznamu"/>
        <w:widowControl w:val="0"/>
        <w:numPr>
          <w:ilvl w:val="1"/>
          <w:numId w:val="2"/>
        </w:numPr>
        <w:tabs>
          <w:tab w:val="left" w:pos="1692"/>
        </w:tabs>
        <w:autoSpaceDE w:val="0"/>
        <w:autoSpaceDN w:val="0"/>
        <w:spacing w:before="7" w:after="0" w:line="240" w:lineRule="auto"/>
        <w:ind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  <w:r w:rsidRPr="00F63A4F">
        <w:rPr>
          <w:rFonts w:ascii="Times New Roman" w:hAnsi="Times New Roman" w:cs="Times New Roman"/>
          <w:b w:val="0"/>
          <w:color w:val="231F20"/>
          <w:w w:val="120"/>
          <w:szCs w:val="24"/>
        </w:rPr>
        <w:t>hygienické</w:t>
      </w:r>
      <w:r w:rsidRPr="00F63A4F">
        <w:rPr>
          <w:rFonts w:ascii="Times New Roman" w:hAnsi="Times New Roman" w:cs="Times New Roman"/>
          <w:b w:val="0"/>
          <w:color w:val="231F20"/>
          <w:spacing w:val="-12"/>
          <w:w w:val="120"/>
          <w:szCs w:val="24"/>
        </w:rPr>
        <w:t xml:space="preserve"> </w:t>
      </w:r>
      <w:r w:rsidRPr="00F63A4F">
        <w:rPr>
          <w:rFonts w:ascii="Times New Roman" w:hAnsi="Times New Roman" w:cs="Times New Roman"/>
          <w:b w:val="0"/>
          <w:color w:val="231F20"/>
          <w:w w:val="120"/>
          <w:szCs w:val="24"/>
        </w:rPr>
        <w:t>metódy;</w:t>
      </w:r>
    </w:p>
    <w:p w:rsidR="00F63A4F" w:rsidRPr="00F63A4F" w:rsidRDefault="00F63A4F" w:rsidP="00F63A4F">
      <w:pPr>
        <w:pStyle w:val="Odsekzoznamu"/>
        <w:widowControl w:val="0"/>
        <w:numPr>
          <w:ilvl w:val="1"/>
          <w:numId w:val="2"/>
        </w:numPr>
        <w:tabs>
          <w:tab w:val="left" w:pos="1692"/>
        </w:tabs>
        <w:autoSpaceDE w:val="0"/>
        <w:autoSpaceDN w:val="0"/>
        <w:spacing w:before="7" w:after="0" w:line="240" w:lineRule="auto"/>
        <w:ind w:right="850"/>
        <w:contextualSpacing w:val="0"/>
        <w:jc w:val="left"/>
        <w:rPr>
          <w:rFonts w:ascii="Times New Roman" w:hAnsi="Times New Roman" w:cs="Times New Roman"/>
          <w:b w:val="0"/>
        </w:rPr>
      </w:pPr>
      <w:r w:rsidRPr="00F63A4F">
        <w:rPr>
          <w:rFonts w:ascii="Times New Roman" w:hAnsi="Times New Roman" w:cs="Times New Roman"/>
          <w:b w:val="0"/>
          <w:color w:val="231F20"/>
          <w:w w:val="115"/>
          <w:szCs w:val="24"/>
        </w:rPr>
        <w:t>matematicko-štatistické</w:t>
      </w:r>
      <w:r w:rsidRPr="00F63A4F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F63A4F">
        <w:rPr>
          <w:rFonts w:ascii="Times New Roman" w:hAnsi="Times New Roman" w:cs="Times New Roman"/>
          <w:b w:val="0"/>
          <w:color w:val="231F20"/>
          <w:w w:val="115"/>
          <w:szCs w:val="24"/>
        </w:rPr>
        <w:t>metódy</w:t>
      </w:r>
      <w:r w:rsidRPr="00F63A4F">
        <w:rPr>
          <w:rFonts w:ascii="Times New Roman" w:hAnsi="Times New Roman" w:cs="Times New Roman"/>
          <w:b w:val="0"/>
          <w:color w:val="231F20"/>
          <w:w w:val="115"/>
        </w:rPr>
        <w:t>.</w:t>
      </w:r>
    </w:p>
    <w:p w:rsidR="00F63A4F" w:rsidRPr="00F63A4F" w:rsidRDefault="00F63A4F" w:rsidP="00F63A4F">
      <w:pPr>
        <w:pStyle w:val="Zkladntext"/>
        <w:spacing w:before="8"/>
        <w:ind w:right="850"/>
        <w:jc w:val="left"/>
        <w:rPr>
          <w:rFonts w:ascii="Times New Roman" w:hAnsi="Times New Roman" w:cs="Times New Roman"/>
          <w:b w:val="0"/>
        </w:rPr>
      </w:pPr>
    </w:p>
    <w:p w:rsidR="00F63A4F" w:rsidRPr="00F63A4F" w:rsidRDefault="00F63A4F" w:rsidP="00F63A4F">
      <w:pPr>
        <w:pStyle w:val="Zkladntext"/>
        <w:tabs>
          <w:tab w:val="left" w:pos="9072"/>
        </w:tabs>
        <w:ind w:right="4"/>
        <w:jc w:val="both"/>
        <w:rPr>
          <w:rFonts w:ascii="Times New Roman" w:hAnsi="Times New Roman" w:cs="Times New Roman"/>
          <w:b w:val="0"/>
        </w:rPr>
      </w:pPr>
      <w:r w:rsidRPr="00F63A4F">
        <w:rPr>
          <w:rFonts w:ascii="Times New Roman" w:hAnsi="Times New Roman" w:cs="Times New Roman"/>
          <w:b w:val="0"/>
          <w:color w:val="231F20"/>
          <w:spacing w:val="-3"/>
          <w:w w:val="115"/>
        </w:rPr>
        <w:t xml:space="preserve">Komplexné </w:t>
      </w:r>
      <w:r w:rsidRPr="00F63A4F">
        <w:rPr>
          <w:rFonts w:ascii="Times New Roman" w:hAnsi="Times New Roman" w:cs="Times New Roman"/>
          <w:b w:val="0"/>
          <w:color w:val="231F20"/>
          <w:w w:val="115"/>
        </w:rPr>
        <w:t xml:space="preserve">hodnotenie potravín umožňuje posúdiť, do </w:t>
      </w:r>
      <w:r w:rsidRPr="00F63A4F">
        <w:rPr>
          <w:rFonts w:ascii="Times New Roman" w:hAnsi="Times New Roman" w:cs="Times New Roman"/>
          <w:b w:val="0"/>
          <w:color w:val="231F20"/>
          <w:spacing w:val="-3"/>
          <w:w w:val="115"/>
        </w:rPr>
        <w:t xml:space="preserve">akej </w:t>
      </w:r>
      <w:r w:rsidRPr="00F63A4F">
        <w:rPr>
          <w:rFonts w:ascii="Times New Roman" w:hAnsi="Times New Roman" w:cs="Times New Roman"/>
          <w:b w:val="0"/>
          <w:color w:val="231F20"/>
          <w:w w:val="115"/>
        </w:rPr>
        <w:t>miery sa zachovali všetky</w:t>
      </w:r>
      <w:r w:rsidRPr="00F63A4F">
        <w:rPr>
          <w:rFonts w:ascii="Times New Roman" w:hAnsi="Times New Roman" w:cs="Times New Roman"/>
          <w:b w:val="0"/>
          <w:color w:val="231F20"/>
          <w:spacing w:val="63"/>
          <w:w w:val="115"/>
        </w:rPr>
        <w:t xml:space="preserve"> </w:t>
      </w:r>
      <w:r w:rsidRPr="00F63A4F">
        <w:rPr>
          <w:rFonts w:ascii="Times New Roman" w:hAnsi="Times New Roman" w:cs="Times New Roman"/>
          <w:b w:val="0"/>
          <w:color w:val="231F20"/>
          <w:w w:val="115"/>
        </w:rPr>
        <w:t xml:space="preserve">senzorické, nutričné a zdravotné </w:t>
      </w:r>
      <w:r w:rsidRPr="00F63A4F">
        <w:rPr>
          <w:rFonts w:ascii="Times New Roman" w:hAnsi="Times New Roman" w:cs="Times New Roman"/>
          <w:b w:val="0"/>
          <w:color w:val="231F20"/>
          <w:spacing w:val="-3"/>
          <w:w w:val="115"/>
        </w:rPr>
        <w:t xml:space="preserve">aspekty. Na </w:t>
      </w:r>
      <w:r w:rsidRPr="00F63A4F">
        <w:rPr>
          <w:rFonts w:ascii="Times New Roman" w:hAnsi="Times New Roman" w:cs="Times New Roman"/>
          <w:b w:val="0"/>
          <w:color w:val="231F20"/>
          <w:w w:val="115"/>
        </w:rPr>
        <w:t>získanie presných výsledkov pri hodnotení</w:t>
      </w:r>
      <w:r w:rsidRPr="00F63A4F">
        <w:rPr>
          <w:rFonts w:ascii="Times New Roman" w:hAnsi="Times New Roman" w:cs="Times New Roman"/>
          <w:b w:val="0"/>
          <w:color w:val="231F20"/>
          <w:spacing w:val="63"/>
          <w:w w:val="115"/>
        </w:rPr>
        <w:t xml:space="preserve"> </w:t>
      </w:r>
      <w:r w:rsidRPr="00F63A4F">
        <w:rPr>
          <w:rFonts w:ascii="Times New Roman" w:hAnsi="Times New Roman" w:cs="Times New Roman"/>
          <w:b w:val="0"/>
          <w:color w:val="231F20"/>
          <w:w w:val="115"/>
        </w:rPr>
        <w:t xml:space="preserve">potravinárskych </w:t>
      </w:r>
      <w:r w:rsidRPr="00F63A4F">
        <w:rPr>
          <w:rFonts w:ascii="Times New Roman" w:hAnsi="Times New Roman" w:cs="Times New Roman"/>
          <w:b w:val="0"/>
          <w:color w:val="231F20"/>
          <w:spacing w:val="-3"/>
          <w:w w:val="115"/>
        </w:rPr>
        <w:t xml:space="preserve">výrobkov </w:t>
      </w:r>
      <w:r w:rsidRPr="00F63A4F">
        <w:rPr>
          <w:rFonts w:ascii="Times New Roman" w:hAnsi="Times New Roman" w:cs="Times New Roman"/>
          <w:b w:val="0"/>
          <w:color w:val="231F20"/>
          <w:w w:val="115"/>
        </w:rPr>
        <w:t xml:space="preserve">je dôležitý správny odber vzoriek. Pri odbere vzoriek sa vždy treba riadiť určitými pravidlami. Vzorka musí </w:t>
      </w:r>
      <w:r w:rsidRPr="00F63A4F">
        <w:rPr>
          <w:rFonts w:ascii="Times New Roman" w:hAnsi="Times New Roman" w:cs="Times New Roman"/>
          <w:b w:val="0"/>
          <w:color w:val="231F20"/>
          <w:spacing w:val="-3"/>
          <w:w w:val="115"/>
        </w:rPr>
        <w:t xml:space="preserve">byť </w:t>
      </w:r>
      <w:r w:rsidRPr="00F63A4F">
        <w:rPr>
          <w:rFonts w:ascii="Times New Roman" w:hAnsi="Times New Roman" w:cs="Times New Roman"/>
          <w:b w:val="0"/>
          <w:color w:val="231F20"/>
          <w:w w:val="115"/>
        </w:rPr>
        <w:t xml:space="preserve">reprezentatívna, t. j. musí mať priemerné zloženie a vlastnosti časti tovaru (potraviny), z ktorého bola odobratá. O odbere sa vyhotovuje písomná dokumentácia </w:t>
      </w:r>
      <w:r w:rsidRPr="00F63A4F">
        <w:rPr>
          <w:rFonts w:ascii="Times New Roman" w:hAnsi="Times New Roman" w:cs="Times New Roman"/>
          <w:b w:val="0"/>
          <w:color w:val="231F20"/>
          <w:spacing w:val="-3"/>
          <w:w w:val="115"/>
        </w:rPr>
        <w:t xml:space="preserve">(protokol </w:t>
      </w:r>
      <w:r w:rsidRPr="00F63A4F">
        <w:rPr>
          <w:rFonts w:ascii="Times New Roman" w:hAnsi="Times New Roman" w:cs="Times New Roman"/>
          <w:b w:val="0"/>
          <w:color w:val="231F20"/>
          <w:w w:val="115"/>
        </w:rPr>
        <w:t>o odbere).</w:t>
      </w:r>
    </w:p>
    <w:p w:rsidR="00F63A4F" w:rsidRPr="006C1644" w:rsidRDefault="00F63A4F" w:rsidP="00F63A4F">
      <w:pPr>
        <w:pStyle w:val="Zkladntext"/>
        <w:ind w:right="850"/>
        <w:jc w:val="left"/>
        <w:rPr>
          <w:rFonts w:ascii="Times New Roman" w:hAnsi="Times New Roman" w:cs="Times New Roman"/>
          <w:b w:val="0"/>
          <w:sz w:val="26"/>
        </w:rPr>
      </w:pPr>
    </w:p>
    <w:p w:rsidR="008709F7" w:rsidRDefault="00F63A4F">
      <w:bookmarkStart w:id="1" w:name="_GoBack"/>
      <w:r>
        <w:rPr>
          <w:noProof/>
          <w:lang w:eastAsia="sk-SK"/>
        </w:rPr>
        <w:drawing>
          <wp:inline distT="0" distB="0" distL="0" distR="0">
            <wp:extent cx="5760720" cy="3242669"/>
            <wp:effectExtent l="0" t="0" r="0" b="0"/>
            <wp:docPr id="1" name="Obrázok 1" descr="Obezbeđivanje kvaliteta - Obećanje kvaliteta | Dr. Oet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zbeđivanje kvaliteta - Obećanje kvaliteta | Dr. Oetk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7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C53"/>
    <w:multiLevelType w:val="hybridMultilevel"/>
    <w:tmpl w:val="5704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F"/>
    <w:rsid w:val="008709F7"/>
    <w:rsid w:val="00F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rsid w:val="00F63A4F"/>
    <w:pPr>
      <w:numPr>
        <w:numId w:val="1"/>
      </w:numPr>
      <w:spacing w:after="0" w:line="240" w:lineRule="auto"/>
      <w:ind w:left="78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1"/>
    <w:unhideWhenUsed/>
    <w:qFormat/>
    <w:rsid w:val="00F63A4F"/>
    <w:pPr>
      <w:keepNext/>
      <w:keepLines/>
      <w:spacing w:before="200" w:after="0"/>
      <w:jc w:val="right"/>
      <w:outlineLvl w:val="7"/>
    </w:pPr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63A4F"/>
    <w:rPr>
      <w:rFonts w:ascii="Times New Roman" w:hAnsi="Times New Roman" w:cs="Times New Roman"/>
      <w:b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1"/>
    <w:rsid w:val="00F63A4F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1"/>
    <w:qFormat/>
    <w:rsid w:val="00F63A4F"/>
    <w:pPr>
      <w:ind w:left="720"/>
      <w:contextualSpacing/>
      <w:jc w:val="right"/>
    </w:pPr>
    <w:rPr>
      <w:b/>
      <w:sz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F63A4F"/>
    <w:pPr>
      <w:spacing w:after="120"/>
      <w:jc w:val="right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63A4F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rsid w:val="00F63A4F"/>
    <w:pPr>
      <w:numPr>
        <w:numId w:val="1"/>
      </w:numPr>
      <w:spacing w:after="0" w:line="240" w:lineRule="auto"/>
      <w:ind w:left="78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1"/>
    <w:unhideWhenUsed/>
    <w:qFormat/>
    <w:rsid w:val="00F63A4F"/>
    <w:pPr>
      <w:keepNext/>
      <w:keepLines/>
      <w:spacing w:before="200" w:after="0"/>
      <w:jc w:val="right"/>
      <w:outlineLvl w:val="7"/>
    </w:pPr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63A4F"/>
    <w:rPr>
      <w:rFonts w:ascii="Times New Roman" w:hAnsi="Times New Roman" w:cs="Times New Roman"/>
      <w:b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1"/>
    <w:rsid w:val="00F63A4F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1"/>
    <w:qFormat/>
    <w:rsid w:val="00F63A4F"/>
    <w:pPr>
      <w:ind w:left="720"/>
      <w:contextualSpacing/>
      <w:jc w:val="right"/>
    </w:pPr>
    <w:rPr>
      <w:b/>
      <w:sz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F63A4F"/>
    <w:pPr>
      <w:spacing w:after="120"/>
      <w:jc w:val="right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63A4F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2021-04-06T18:31:00Z</dcterms:created>
  <dcterms:modified xsi:type="dcterms:W3CDTF">2021-04-06T18:37:00Z</dcterms:modified>
</cp:coreProperties>
</file>