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40F5B">
        <w:rPr>
          <w:b/>
          <w:sz w:val="24"/>
          <w:lang w:val="pl-PL"/>
        </w:rPr>
        <w:t>24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proofErr w:type="spellStart"/>
      <w:r w:rsidR="00040F5B">
        <w:rPr>
          <w:b/>
          <w:sz w:val="24"/>
          <w:lang w:val="pl-PL"/>
        </w:rPr>
        <w:t>czwaretk</w:t>
      </w:r>
      <w:proofErr w:type="spellEnd"/>
      <w:r w:rsidR="00CF4FA2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040F5B" w:rsidRPr="00040F5B" w:rsidRDefault="00040F5B" w:rsidP="00040F5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proofErr w:type="spellStart"/>
      <w:r w:rsidRPr="00040F5B">
        <w:rPr>
          <w:b/>
          <w:bCs/>
          <w:i/>
          <w:sz w:val="28"/>
          <w:lang w:val="pl-PL"/>
        </w:rPr>
        <w:t>Wakelet</w:t>
      </w:r>
      <w:proofErr w:type="spellEnd"/>
      <w:r w:rsidRPr="00040F5B">
        <w:rPr>
          <w:b/>
          <w:bCs/>
          <w:i/>
          <w:sz w:val="28"/>
          <w:lang w:val="pl-PL"/>
        </w:rPr>
        <w:t xml:space="preserve"> – idealne narzędzie na ciekawą lekcję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40F5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40F5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40F5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40F5B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40F5B">
        <w:rPr>
          <w:b/>
          <w:bCs/>
          <w:lang w:val="pl-PL"/>
        </w:rPr>
        <w:t>WAKELET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E7" w:rsidRDefault="002966E7" w:rsidP="00E92027">
      <w:r>
        <w:separator/>
      </w:r>
    </w:p>
  </w:endnote>
  <w:endnote w:type="continuationSeparator" w:id="0">
    <w:p w:rsidR="002966E7" w:rsidRDefault="002966E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E7" w:rsidRDefault="002966E7" w:rsidP="00E92027">
      <w:r>
        <w:separator/>
      </w:r>
    </w:p>
  </w:footnote>
  <w:footnote w:type="continuationSeparator" w:id="0">
    <w:p w:rsidR="002966E7" w:rsidRDefault="002966E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0F5B"/>
    <w:rsid w:val="000411B2"/>
    <w:rsid w:val="00041252"/>
    <w:rsid w:val="00051B6B"/>
    <w:rsid w:val="000648F8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966E7"/>
    <w:rsid w:val="002B7D4F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A2DDC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4FA2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B444B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2022-11-07T17:05:00Z</dcterms:created>
  <dcterms:modified xsi:type="dcterms:W3CDTF">2022-11-07T17:05:00Z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