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8A6B23">
        <w:rPr>
          <w:b/>
          <w:sz w:val="24"/>
          <w:lang w:val="pl-PL"/>
        </w:rPr>
        <w:t>18</w:t>
      </w:r>
      <w:r w:rsidR="008B3501" w:rsidRPr="008B3501">
        <w:rPr>
          <w:b/>
          <w:sz w:val="24"/>
          <w:lang w:val="pl-PL"/>
        </w:rPr>
        <w:t>.11.</w:t>
      </w:r>
      <w:r w:rsidR="008B3501">
        <w:rPr>
          <w:b/>
          <w:sz w:val="24"/>
          <w:lang w:val="pl-PL"/>
        </w:rPr>
        <w:t>2020 r. (</w:t>
      </w:r>
      <w:r w:rsidR="005209E9">
        <w:rPr>
          <w:b/>
          <w:sz w:val="24"/>
          <w:lang w:val="pl-PL"/>
        </w:rPr>
        <w:t>środa) godz.17</w:t>
      </w:r>
      <w:r w:rsidR="008A6B23">
        <w:rPr>
          <w:b/>
          <w:sz w:val="24"/>
          <w:lang w:val="pl-PL"/>
        </w:rPr>
        <w:t>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FD5533" w:rsidRPr="00FD5533" w:rsidRDefault="00764013" w:rsidP="0061703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5209E9" w:rsidRPr="005209E9">
        <w:rPr>
          <w:b/>
          <w:bCs/>
          <w:i/>
          <w:lang w:val="pl-PL"/>
        </w:rPr>
        <w:t>Jak trenować koncentrację uwagi u dzieci  (od urodzenia do matury)</w:t>
      </w:r>
      <w:r w:rsidR="00425AB6">
        <w:rPr>
          <w:b/>
          <w:bCs/>
          <w:i/>
          <w:lang w:val="pl-PL"/>
        </w:rPr>
        <w:t>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425AB6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425AB6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425AB6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8A6B23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425AB6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425AB6">
        <w:rPr>
          <w:sz w:val="16"/>
          <w:szCs w:val="16"/>
          <w:lang w:val="de-DE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5209E9">
        <w:rPr>
          <w:b/>
          <w:bCs/>
          <w:lang w:val="pl-PL"/>
        </w:rPr>
        <w:t>KONCENTRACJA UWAGI U DZIECI</w:t>
      </w:r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F4" w:rsidRDefault="00CE22F4" w:rsidP="00E92027">
      <w:r>
        <w:separator/>
      </w:r>
    </w:p>
  </w:endnote>
  <w:endnote w:type="continuationSeparator" w:id="0">
    <w:p w:rsidR="00CE22F4" w:rsidRDefault="00CE22F4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F4" w:rsidRDefault="00CE22F4" w:rsidP="00E92027">
      <w:r>
        <w:separator/>
      </w:r>
    </w:p>
  </w:footnote>
  <w:footnote w:type="continuationSeparator" w:id="0">
    <w:p w:rsidR="00CE22F4" w:rsidRDefault="00CE22F4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25AB6"/>
    <w:rsid w:val="00490EC4"/>
    <w:rsid w:val="004A00C8"/>
    <w:rsid w:val="004F025D"/>
    <w:rsid w:val="004F119B"/>
    <w:rsid w:val="004F6697"/>
    <w:rsid w:val="00502332"/>
    <w:rsid w:val="00515223"/>
    <w:rsid w:val="005209E9"/>
    <w:rsid w:val="00521504"/>
    <w:rsid w:val="00527D41"/>
    <w:rsid w:val="00563281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4D1E"/>
    <w:rsid w:val="00693E51"/>
    <w:rsid w:val="006E2264"/>
    <w:rsid w:val="00764013"/>
    <w:rsid w:val="007C3315"/>
    <w:rsid w:val="0081156A"/>
    <w:rsid w:val="0087210D"/>
    <w:rsid w:val="008818DA"/>
    <w:rsid w:val="00891C0E"/>
    <w:rsid w:val="008A6B23"/>
    <w:rsid w:val="008B154C"/>
    <w:rsid w:val="008B3501"/>
    <w:rsid w:val="008E5785"/>
    <w:rsid w:val="008E6A83"/>
    <w:rsid w:val="009141EC"/>
    <w:rsid w:val="00971E69"/>
    <w:rsid w:val="00987F56"/>
    <w:rsid w:val="009B3157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B07A92"/>
    <w:rsid w:val="00B1662F"/>
    <w:rsid w:val="00B72FDF"/>
    <w:rsid w:val="00B86BAE"/>
    <w:rsid w:val="00BA1404"/>
    <w:rsid w:val="00BD37E0"/>
    <w:rsid w:val="00BF3AA7"/>
    <w:rsid w:val="00C44FA9"/>
    <w:rsid w:val="00C54134"/>
    <w:rsid w:val="00CB0D8D"/>
    <w:rsid w:val="00CE011C"/>
    <w:rsid w:val="00CE22F4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4</cp:revision>
  <cp:lastPrinted>2018-12-07T16:36:00Z</cp:lastPrinted>
  <dcterms:created xsi:type="dcterms:W3CDTF">2020-11-02T15:41:00Z</dcterms:created>
  <dcterms:modified xsi:type="dcterms:W3CDTF">2020-11-02T16:42:00Z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