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7B" w:rsidRDefault="00544A7B" w:rsidP="00544A7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Potraviny -  učebného odboru – obchodná prevádzka – práca pri príprave jedál na 21.týždeň – 18.1.2021-22.1.2021</w:t>
      </w:r>
    </w:p>
    <w:p w:rsidR="00544A7B" w:rsidRDefault="00544A7B" w:rsidP="00544A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44A7B" w:rsidRDefault="00544A7B" w:rsidP="0054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44A7B" w:rsidRDefault="00544A7B" w:rsidP="0054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544A7B" w:rsidRDefault="00544A7B" w:rsidP="00544A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Domáce ovocie – jadrové, kôstkové, bobuľové, škrupinové.</w:t>
      </w:r>
    </w:p>
    <w:p w:rsidR="00544A7B" w:rsidRDefault="00544A7B" w:rsidP="00544A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Južné ovocie</w:t>
      </w:r>
    </w:p>
    <w:p w:rsidR="00544A7B" w:rsidRDefault="00544A7B" w:rsidP="00544A7B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544A7B" w:rsidRDefault="00544A7B" w:rsidP="00544A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uvedených  tém si napíš poznámky do zošita a vypracuj odpovede na nasledujúce otázky.</w:t>
      </w:r>
    </w:p>
    <w:p w:rsidR="00544A7B" w:rsidRDefault="00544A7B" w:rsidP="00544A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544A7B" w:rsidRDefault="00544A7B" w:rsidP="00544A7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Domáce ovocie – jadrové, kôstkové, bobuľové, škrupinové.</w:t>
      </w:r>
    </w:p>
    <w:p w:rsidR="00544A7B" w:rsidRDefault="00544A7B" w:rsidP="00544A7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 aspoň 3 druhy:</w:t>
      </w:r>
    </w:p>
    <w:p w:rsidR="00544A7B" w:rsidRDefault="00544A7B" w:rsidP="00544A7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jadrového</w:t>
      </w:r>
    </w:p>
    <w:p w:rsidR="00544A7B" w:rsidRDefault="00544A7B" w:rsidP="00544A7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kôstkového</w:t>
      </w:r>
    </w:p>
    <w:p w:rsidR="00544A7B" w:rsidRDefault="00544A7B" w:rsidP="00544A7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bobuľového </w:t>
      </w:r>
    </w:p>
    <w:p w:rsidR="00544A7B" w:rsidRDefault="00544A7B" w:rsidP="00544A7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škrupinového ovocia</w:t>
      </w:r>
    </w:p>
    <w:p w:rsidR="00544A7B" w:rsidRDefault="00544A7B" w:rsidP="00544A7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Kde rastie domáce ovocie?</w:t>
      </w:r>
    </w:p>
    <w:p w:rsidR="00544A7B" w:rsidRDefault="00544A7B" w:rsidP="00544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44A7B" w:rsidRDefault="00544A7B" w:rsidP="00544A7B">
      <w:pPr>
        <w:pStyle w:val="Odsekzoznamu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44A7B" w:rsidRDefault="00544A7B" w:rsidP="00544A7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Južné ovocie</w:t>
      </w:r>
    </w:p>
    <w:p w:rsidR="00544A7B" w:rsidRDefault="00544A7B" w:rsidP="00544A7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 aspoň 3 druhy južného ovocia.</w:t>
      </w:r>
    </w:p>
    <w:p w:rsidR="00544A7B" w:rsidRDefault="00544A7B" w:rsidP="00544A7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Odkiaľ dovážame južné ovocie a prečo?</w:t>
      </w:r>
    </w:p>
    <w:p w:rsidR="00544A7B" w:rsidRDefault="00544A7B" w:rsidP="00544A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544A7B" w:rsidRDefault="00544A7B" w:rsidP="00544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Domáce ovocie – jadrové, kôstkové, bobuľové, škrupinové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Domáce ovocia je ovocie, ktoré rastie u nás na Slovensku.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Jadrové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130810</wp:posOffset>
            </wp:positionV>
            <wp:extent cx="800100" cy="800100"/>
            <wp:effectExtent l="0" t="0" r="0" b="0"/>
            <wp:wrapNone/>
            <wp:docPr id="17" name="Obrázok 17" descr="jabl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jablk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Jablká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bežné domáce ovocie, typickej vône a chuti. Obsahujú veľa vody, 13% cukru, minerálne látky (fosfor, vápnik, železo)vitamíny A,B1,B2.</w:t>
      </w:r>
    </w:p>
    <w:p w:rsidR="00544A7B" w:rsidRDefault="00544A7B" w:rsidP="00544A7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7B" w:rsidRDefault="00544A7B" w:rsidP="00544A7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Jablko</w:t>
      </w:r>
    </w:p>
    <w:p w:rsidR="00544A7B" w:rsidRDefault="00544A7B" w:rsidP="00544A7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179705</wp:posOffset>
            </wp:positionV>
            <wp:extent cx="685800" cy="626110"/>
            <wp:effectExtent l="0" t="0" r="0" b="2540"/>
            <wp:wrapNone/>
            <wp:docPr id="16" name="Obrázok 16" descr="hr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3" descr="hru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Hrušky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bežné domáce ovocie. Druhy hrušiek sa líšia zložením, tvarom. Obsahuje cukor, minerálne látky, celulózu.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244475</wp:posOffset>
            </wp:positionV>
            <wp:extent cx="914400" cy="608330"/>
            <wp:effectExtent l="0" t="0" r="0" b="1270"/>
            <wp:wrapNone/>
            <wp:docPr id="15" name="Obrázok 15" descr="d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" descr="du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Hruška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Dula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 tvrdé ovocie tvarom podobné jablkám.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Dule</w:t>
      </w:r>
    </w:p>
    <w:p w:rsidR="00544A7B" w:rsidRDefault="00544A7B" w:rsidP="0054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Kôstkové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Čerešne – sladké červené ovocie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chrupky,srdcovky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Višne – červené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sladkotrpké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ovocie,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Slivky – druhy: slivky, slivy, mirabelky, ringloty,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Marhule , </w:t>
      </w:r>
    </w:p>
    <w:p w:rsidR="00544A7B" w:rsidRDefault="00544A7B" w:rsidP="0054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Broskyne.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Bobuľové ovocie a lesné plody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Ríbezle(červené , biele) ,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285115</wp:posOffset>
            </wp:positionV>
            <wp:extent cx="2057400" cy="1440180"/>
            <wp:effectExtent l="0" t="0" r="0" b="7620"/>
            <wp:wrapNone/>
            <wp:docPr id="14" name="Obrázok 14" descr="bobuľové ov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bobuľové ovo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Jahody,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Egreše,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Maliny,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Moruše,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Šípky,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Hrozno (stolové, vínové,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červené,biele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Lesné ovocie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Škrupinové a iné ovocie</w:t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121285</wp:posOffset>
            </wp:positionV>
            <wp:extent cx="1143000" cy="76581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</wp:posOffset>
            </wp:positionV>
            <wp:extent cx="1266190" cy="128270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265555" cy="1273175"/>
            <wp:effectExtent l="0" t="0" r="0" b="317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31115</wp:posOffset>
            </wp:positionV>
            <wp:extent cx="800100" cy="604520"/>
            <wp:effectExtent l="0" t="0" r="0" b="508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vlašské orechy            lieskové orechy               mandle                            gaštany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2. Južné ovocie </w:t>
      </w:r>
    </w:p>
    <w:p w:rsidR="00544A7B" w:rsidRDefault="00544A7B" w:rsidP="00544A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ovocie, ktoré sa k nám dováža z južných krajín. U nás nemajú vhodné teplotné podmienky a tak tu nerastú.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Citrusové ovocie obsahuje viac vitamínu C. </w:t>
      </w:r>
    </w:p>
    <w:p w:rsidR="00544A7B" w:rsidRDefault="00544A7B" w:rsidP="00544A7B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157480</wp:posOffset>
            </wp:positionV>
            <wp:extent cx="1143000" cy="85725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Citrón - </w:t>
      </w:r>
      <w:r>
        <w:t xml:space="preserve"> </w:t>
      </w:r>
      <w:r>
        <w:rPr>
          <w:rFonts w:ascii="Times New Roman" w:hAnsi="Times New Roman" w:cs="Times New Roman"/>
        </w:rPr>
        <w:t>obsah 35 až 38 % mg vitamínu C. Patrí medzi ochranné potraviny</w:t>
      </w:r>
      <w:r>
        <w:t>.</w:t>
      </w:r>
    </w:p>
    <w:p w:rsidR="00544A7B" w:rsidRDefault="00544A7B" w:rsidP="00544A7B">
      <w:pPr>
        <w:rPr>
          <w:rFonts w:ascii="Times New Roman" w:hAnsi="Times New Roman" w:cs="Times New Roman"/>
          <w:b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44A7B" w:rsidRDefault="00544A7B" w:rsidP="00544A7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Citrón</w:t>
      </w:r>
    </w:p>
    <w:p w:rsidR="00544A7B" w:rsidRDefault="00544A7B" w:rsidP="00544A7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173355</wp:posOffset>
            </wp:positionV>
            <wp:extent cx="80264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Pomaranče </w:t>
      </w:r>
      <w:r>
        <w:rPr>
          <w:rFonts w:ascii="Times New Roman" w:hAnsi="Times New Roman" w:cs="Times New Roman"/>
          <w:sz w:val="24"/>
          <w:szCs w:val="24"/>
        </w:rPr>
        <w:t>– obsah 40%mg vitamínu C a vitamínu B1.Z minerálnych látok obsahuje železo a sodík.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Pomaranče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201295</wp:posOffset>
            </wp:positionV>
            <wp:extent cx="800100" cy="8001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Mandarinky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sú malé guľaté plody s tenkou šupkou a sladkou chuťou.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Mandarinky</w:t>
      </w:r>
      <w:proofErr w:type="spellEnd"/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79375</wp:posOffset>
            </wp:positionV>
            <wp:extent cx="1143000" cy="989330"/>
            <wp:effectExtent l="0" t="0" r="0" b="127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Grappefreut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má šťavnatú dužinu, horkastú chuť.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Grep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267335</wp:posOffset>
            </wp:positionV>
            <wp:extent cx="1371600" cy="1254760"/>
            <wp:effectExtent l="0" t="0" r="0" b="254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381635</wp:posOffset>
            </wp:positionV>
            <wp:extent cx="1371600" cy="12001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381635</wp:posOffset>
            </wp:positionV>
            <wp:extent cx="958215" cy="115125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Ananás, Figy, Banány, Arašidy, Kakaové bôby, Kokosové orechy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155575</wp:posOffset>
            </wp:positionV>
            <wp:extent cx="1371600" cy="93726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41275</wp:posOffset>
            </wp:positionV>
            <wp:extent cx="1143000" cy="5810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A7B" w:rsidRDefault="00544A7B" w:rsidP="00544A7B">
      <w:pPr>
        <w:tabs>
          <w:tab w:val="left" w:pos="6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4A7B" w:rsidRDefault="00544A7B" w:rsidP="00544A7B">
      <w:pPr>
        <w:tabs>
          <w:tab w:val="left" w:pos="6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Ananás              Figy                               Arašidy                           Bôb                              Kokos</w:t>
      </w:r>
    </w:p>
    <w:p w:rsidR="00544A7B" w:rsidRDefault="00544A7B" w:rsidP="00544A7B">
      <w:pPr>
        <w:rPr>
          <w:rFonts w:ascii="Times New Roman" w:hAnsi="Times New Roman" w:cs="Times New Roman"/>
          <w:sz w:val="24"/>
          <w:szCs w:val="24"/>
        </w:rPr>
      </w:pPr>
    </w:p>
    <w:p w:rsidR="00544A7B" w:rsidRDefault="00544A7B" w:rsidP="005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Manipulácia z týmto ovocím musí byť opatrná aby sa nepoškodilo ( hrozí že bude hniť). Najlepšie sa skladuje v špeciálnych ovocných skladoch, ktoré sa vetrajú a chladia vzduchom. Ovocie konzervujeme sušením, sladením a prípravou kompótu.  Ďalej pripravujeme z neho   šťavy, sirupy, marmelády a džúsy.</w:t>
      </w:r>
    </w:p>
    <w:p w:rsidR="00544A7B" w:rsidRDefault="00544A7B" w:rsidP="00544A7B">
      <w:pPr>
        <w:rPr>
          <w:b/>
          <w:sz w:val="28"/>
          <w:szCs w:val="28"/>
        </w:rPr>
      </w:pPr>
    </w:p>
    <w:p w:rsidR="00544A7B" w:rsidRDefault="00544A7B" w:rsidP="00544A7B">
      <w:pPr>
        <w:rPr>
          <w:b/>
          <w:sz w:val="28"/>
          <w:szCs w:val="28"/>
        </w:rPr>
      </w:pPr>
    </w:p>
    <w:p w:rsidR="00544A7B" w:rsidRDefault="00544A7B" w:rsidP="00544A7B">
      <w:pPr>
        <w:rPr>
          <w:rFonts w:ascii="Times New Roman" w:hAnsi="Times New Roman" w:cs="Times New Roman"/>
          <w:b/>
          <w:sz w:val="24"/>
          <w:szCs w:val="24"/>
        </w:rPr>
      </w:pPr>
    </w:p>
    <w:p w:rsidR="00544A7B" w:rsidRDefault="00544A7B" w:rsidP="00544A7B">
      <w:pPr>
        <w:jc w:val="center"/>
        <w:rPr>
          <w:b/>
          <w:sz w:val="28"/>
          <w:szCs w:val="28"/>
        </w:rPr>
      </w:pPr>
    </w:p>
    <w:p w:rsidR="00544A7B" w:rsidRDefault="00544A7B" w:rsidP="00544A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D01729" w:rsidRDefault="00544A7B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15"/>
    <w:multiLevelType w:val="hybridMultilevel"/>
    <w:tmpl w:val="58F076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72B3A"/>
    <w:multiLevelType w:val="hybridMultilevel"/>
    <w:tmpl w:val="DF3CA996"/>
    <w:lvl w:ilvl="0" w:tplc="B02AC35A">
      <w:start w:val="1"/>
      <w:numFmt w:val="decimal"/>
      <w:lvlText w:val="%1."/>
      <w:lvlJc w:val="left"/>
      <w:pPr>
        <w:ind w:left="1065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39143A"/>
    <w:multiLevelType w:val="hybridMultilevel"/>
    <w:tmpl w:val="6F3A7C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CB6617"/>
    <w:multiLevelType w:val="hybridMultilevel"/>
    <w:tmpl w:val="16481984"/>
    <w:lvl w:ilvl="0" w:tplc="E8BCFF98">
      <w:start w:val="1"/>
      <w:numFmt w:val="decimal"/>
      <w:lvlText w:val="%1."/>
      <w:lvlJc w:val="left"/>
      <w:pPr>
        <w:ind w:left="1080" w:hanging="360"/>
      </w:pPr>
      <w:rPr>
        <w:b/>
        <w:i w:val="0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3115C"/>
    <w:multiLevelType w:val="hybridMultilevel"/>
    <w:tmpl w:val="4176D12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BB300C"/>
    <w:multiLevelType w:val="hybridMultilevel"/>
    <w:tmpl w:val="C118320A"/>
    <w:lvl w:ilvl="0" w:tplc="51C2F77A">
      <w:start w:val="1"/>
      <w:numFmt w:val="decimal"/>
      <w:lvlText w:val="%1."/>
      <w:lvlJc w:val="left"/>
      <w:pPr>
        <w:ind w:left="1440" w:hanging="360"/>
      </w:pPr>
      <w:rPr>
        <w:b/>
        <w:i w:val="0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B"/>
    <w:rsid w:val="00544A7B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A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A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2021-01-07T08:37:00Z</dcterms:created>
  <dcterms:modified xsi:type="dcterms:W3CDTF">2021-01-07T08:38:00Z</dcterms:modified>
</cp:coreProperties>
</file>