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CE" w:rsidRDefault="009F4CCE" w:rsidP="009F4CCE">
      <w:pPr>
        <w:pStyle w:val="NormalnyWeb"/>
        <w:spacing w:before="102" w:beforeAutospacing="0" w:after="0"/>
        <w:jc w:val="center"/>
      </w:pPr>
      <w:r>
        <w:rPr>
          <w:sz w:val="32"/>
          <w:szCs w:val="32"/>
        </w:rPr>
        <w:t>25.05.2020 r.-29.05.2020 r.</w:t>
      </w:r>
    </w:p>
    <w:p w:rsidR="009F4CCE" w:rsidRDefault="009F4CCE" w:rsidP="009F4CCE">
      <w:pPr>
        <w:pStyle w:val="NormalnyWeb"/>
        <w:spacing w:before="102" w:beforeAutospacing="0" w:after="0"/>
        <w:jc w:val="center"/>
      </w:pPr>
      <w:r>
        <w:rPr>
          <w:i/>
          <w:iCs/>
          <w:sz w:val="32"/>
          <w:szCs w:val="32"/>
          <w:u w:val="single"/>
        </w:rPr>
        <w:t>ŚWIĘTO MAMY I TATY</w:t>
      </w:r>
    </w:p>
    <w:p w:rsidR="009F4CCE" w:rsidRDefault="009F4CCE" w:rsidP="009F4CCE">
      <w:pPr>
        <w:pStyle w:val="NormalnyWeb"/>
        <w:spacing w:before="102" w:beforeAutospacing="0" w:after="0"/>
        <w:ind w:left="720"/>
      </w:pPr>
      <w:r>
        <w:rPr>
          <w:i/>
          <w:iCs/>
          <w:sz w:val="32"/>
          <w:szCs w:val="32"/>
        </w:rPr>
        <w:t>MOI RODZICE::</w:t>
      </w:r>
    </w:p>
    <w:p w:rsidR="009F4CCE" w:rsidRDefault="009F4CCE" w:rsidP="009F4CCE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-,, Kredki siostrzyczki” -zachęcanie do zabaw parateatralnych, rozwijanie kreatywności ruchowej;</w:t>
      </w:r>
    </w:p>
    <w:p w:rsidR="009F4CCE" w:rsidRDefault="002B5519" w:rsidP="009F4CCE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 xml:space="preserve">- </w:t>
      </w:r>
      <w:r w:rsidR="009F4CCE">
        <w:rPr>
          <w:sz w:val="32"/>
          <w:szCs w:val="32"/>
        </w:rPr>
        <w:t>Praca z KP2.31;</w:t>
      </w:r>
    </w:p>
    <w:p w:rsidR="009F4CCE" w:rsidRDefault="009F4CCE" w:rsidP="009F4CCE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,,Moi rodzice”- dostrzeganie roli mamy i taty w życiu dziecka;</w:t>
      </w:r>
    </w:p>
    <w:p w:rsidR="009F4CCE" w:rsidRDefault="009F4CCE" w:rsidP="009F4CCE">
      <w:pPr>
        <w:pStyle w:val="NormalnyWeb"/>
        <w:spacing w:before="102" w:beforeAutospacing="0" w:after="0"/>
        <w:ind w:left="1083"/>
        <w:rPr>
          <w:sz w:val="32"/>
          <w:szCs w:val="32"/>
        </w:rPr>
      </w:pPr>
      <w:r>
        <w:rPr>
          <w:sz w:val="32"/>
          <w:szCs w:val="32"/>
        </w:rPr>
        <w:t>- ,, Pociągi”- zabawa ruchowa orientacyjno-porządkowa;</w:t>
      </w:r>
    </w:p>
    <w:p w:rsidR="009F4CCE" w:rsidRDefault="009F4CCE" w:rsidP="009F4CCE">
      <w:pPr>
        <w:pStyle w:val="NormalnyWeb"/>
        <w:spacing w:before="102" w:beforeAutospacing="0" w:after="0"/>
        <w:ind w:left="1083"/>
        <w:rPr>
          <w:sz w:val="32"/>
          <w:szCs w:val="32"/>
        </w:rPr>
      </w:pPr>
      <w:r>
        <w:rPr>
          <w:sz w:val="32"/>
          <w:szCs w:val="32"/>
        </w:rPr>
        <w:t>- ,,Kwiat z dłoni”- przeliczanie w zakresie 1-5.</w:t>
      </w:r>
    </w:p>
    <w:p w:rsidR="009F4CCE" w:rsidRDefault="009F4CCE" w:rsidP="009F4CCE">
      <w:pPr>
        <w:pStyle w:val="NormalnyWeb"/>
        <w:spacing w:before="102" w:beforeAutospacing="0" w:after="0"/>
        <w:ind w:left="1083"/>
      </w:pPr>
    </w:p>
    <w:p w:rsidR="009F4CCE" w:rsidRDefault="009F4CCE" w:rsidP="009F4CCE">
      <w:pPr>
        <w:pStyle w:val="NormalnyWeb"/>
        <w:spacing w:before="102" w:beforeAutospacing="0" w:after="0"/>
        <w:ind w:left="720"/>
      </w:pPr>
      <w:r>
        <w:rPr>
          <w:i/>
          <w:iCs/>
          <w:sz w:val="32"/>
          <w:szCs w:val="32"/>
        </w:rPr>
        <w:t>LUBIĘ ROBIĆ NIESPODZIANKI::</w:t>
      </w:r>
    </w:p>
    <w:p w:rsidR="009F4CCE" w:rsidRDefault="009F4CCE" w:rsidP="009F4CCE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-,, Wiosenne kwiaty”- usprawnianie percepcji wzrokowej, usprawnianie małej motoryki</w:t>
      </w:r>
      <w:r w:rsidR="004838A8">
        <w:rPr>
          <w:sz w:val="32"/>
          <w:szCs w:val="32"/>
        </w:rPr>
        <w:t xml:space="preserve"> poprzez manipulację;</w:t>
      </w:r>
    </w:p>
    <w:p w:rsidR="009F4CCE" w:rsidRDefault="009F4CCE" w:rsidP="009F4CCE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</w:t>
      </w:r>
      <w:r w:rsidR="004838A8">
        <w:rPr>
          <w:sz w:val="32"/>
          <w:szCs w:val="32"/>
        </w:rPr>
        <w:t>Tralala dla mamy i taty”- nauka piosenki;</w:t>
      </w:r>
    </w:p>
    <w:p w:rsidR="009F4CCE" w:rsidRDefault="009F4CCE" w:rsidP="009F4CCE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</w:t>
      </w:r>
      <w:r w:rsidR="004838A8">
        <w:rPr>
          <w:sz w:val="32"/>
          <w:szCs w:val="32"/>
        </w:rPr>
        <w:t>Piłką do koszyka”- zabawa ruchowa z elementem rzutu i celowania;</w:t>
      </w:r>
    </w:p>
    <w:p w:rsidR="009F4CCE" w:rsidRDefault="009F4CCE" w:rsidP="004838A8">
      <w:pPr>
        <w:pStyle w:val="NormalnyWeb"/>
        <w:spacing w:before="102" w:beforeAutospacing="0" w:after="0"/>
        <w:ind w:left="1083"/>
        <w:rPr>
          <w:sz w:val="32"/>
          <w:szCs w:val="32"/>
        </w:rPr>
      </w:pPr>
      <w:r>
        <w:rPr>
          <w:sz w:val="32"/>
          <w:szCs w:val="32"/>
        </w:rPr>
        <w:t xml:space="preserve">- ,, </w:t>
      </w:r>
      <w:r w:rsidR="004838A8">
        <w:rPr>
          <w:sz w:val="32"/>
          <w:szCs w:val="32"/>
        </w:rPr>
        <w:t>Jajo”- usprawnianie narządów mowy, ćwiczenia pionizujące język.</w:t>
      </w:r>
    </w:p>
    <w:p w:rsidR="009F4CCE" w:rsidRDefault="009F4CCE" w:rsidP="009F4CCE">
      <w:pPr>
        <w:pStyle w:val="NormalnyWeb"/>
        <w:spacing w:before="102" w:beforeAutospacing="0" w:after="0"/>
        <w:ind w:left="1083"/>
      </w:pPr>
    </w:p>
    <w:p w:rsidR="004838A8" w:rsidRDefault="004838A8" w:rsidP="004838A8">
      <w:pPr>
        <w:pStyle w:val="NormalnyWeb"/>
        <w:spacing w:before="102" w:beforeAutospacing="0" w:after="0"/>
        <w:ind w:left="720"/>
      </w:pPr>
      <w:r>
        <w:rPr>
          <w:i/>
          <w:iCs/>
          <w:sz w:val="32"/>
          <w:szCs w:val="32"/>
        </w:rPr>
        <w:t>MOJA RODZINA::</w:t>
      </w:r>
    </w:p>
    <w:p w:rsidR="004838A8" w:rsidRDefault="004838A8" w:rsidP="004838A8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-,, Krasnal z ciocią”- podawanie nazw członków rodziny;</w:t>
      </w:r>
    </w:p>
    <w:p w:rsidR="004838A8" w:rsidRDefault="004838A8" w:rsidP="004838A8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,,Kto jest z nami w rodzinie?”-zauważanie fizycznych podobieństw, klasyfikacja ze względu na wspólną cechę;</w:t>
      </w:r>
    </w:p>
    <w:p w:rsidR="004838A8" w:rsidRDefault="004838A8" w:rsidP="004838A8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,,Niespodzianka”- zachęcanie dzieci do przygotowania niespodzianek dla swoich bliskich;</w:t>
      </w:r>
    </w:p>
    <w:p w:rsidR="004838A8" w:rsidRDefault="004838A8" w:rsidP="004838A8">
      <w:pPr>
        <w:pStyle w:val="NormalnyWeb"/>
        <w:spacing w:before="102" w:beforeAutospacing="0" w:after="0"/>
        <w:ind w:left="1083"/>
        <w:rPr>
          <w:sz w:val="32"/>
          <w:szCs w:val="32"/>
        </w:rPr>
      </w:pPr>
      <w:r>
        <w:rPr>
          <w:sz w:val="32"/>
          <w:szCs w:val="32"/>
        </w:rPr>
        <w:t>- ,, Narysuj mamę, narysuj tatę”- rysowanie postaci, rozwijanie zdolności manualnych</w:t>
      </w:r>
      <w:r w:rsidR="002B5519">
        <w:rPr>
          <w:sz w:val="32"/>
          <w:szCs w:val="32"/>
        </w:rPr>
        <w:t>.</w:t>
      </w:r>
    </w:p>
    <w:p w:rsidR="004838A8" w:rsidRDefault="004838A8" w:rsidP="004838A8">
      <w:pPr>
        <w:pStyle w:val="NormalnyWeb"/>
        <w:spacing w:before="102" w:beforeAutospacing="0" w:after="0"/>
        <w:ind w:left="1083"/>
      </w:pPr>
    </w:p>
    <w:p w:rsidR="002B5519" w:rsidRDefault="002B5519" w:rsidP="002B5519">
      <w:pPr>
        <w:pStyle w:val="NormalnyWeb"/>
        <w:spacing w:before="102" w:beforeAutospacing="0" w:after="0"/>
        <w:ind w:left="720"/>
        <w:rPr>
          <w:i/>
          <w:iCs/>
          <w:sz w:val="32"/>
          <w:szCs w:val="32"/>
        </w:rPr>
      </w:pPr>
    </w:p>
    <w:p w:rsidR="002B5519" w:rsidRDefault="002B5519" w:rsidP="002B5519">
      <w:pPr>
        <w:pStyle w:val="NormalnyWeb"/>
        <w:spacing w:before="102" w:beforeAutospacing="0" w:after="0"/>
        <w:ind w:left="720"/>
        <w:rPr>
          <w:i/>
          <w:iCs/>
          <w:sz w:val="32"/>
          <w:szCs w:val="32"/>
        </w:rPr>
      </w:pPr>
    </w:p>
    <w:p w:rsidR="002B5519" w:rsidRDefault="002B5519" w:rsidP="002B5519">
      <w:pPr>
        <w:pStyle w:val="NormalnyWeb"/>
        <w:spacing w:before="102" w:beforeAutospacing="0" w:after="0"/>
        <w:ind w:left="720"/>
        <w:rPr>
          <w:i/>
          <w:iCs/>
          <w:sz w:val="32"/>
          <w:szCs w:val="32"/>
        </w:rPr>
      </w:pPr>
    </w:p>
    <w:p w:rsidR="002B5519" w:rsidRDefault="002B5519" w:rsidP="002B5519">
      <w:pPr>
        <w:pStyle w:val="NormalnyWeb"/>
        <w:spacing w:before="102" w:beforeAutospacing="0" w:after="0"/>
        <w:ind w:left="720"/>
      </w:pPr>
      <w:r>
        <w:rPr>
          <w:i/>
          <w:iCs/>
          <w:sz w:val="32"/>
          <w:szCs w:val="32"/>
        </w:rPr>
        <w:lastRenderedPageBreak/>
        <w:t>POMAGAM MAMIE I TACIE::</w:t>
      </w:r>
    </w:p>
    <w:p w:rsidR="002B5519" w:rsidRDefault="002B5519" w:rsidP="002B5519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-,, Co to za przedmioty?”-zachęcanie do pomagania rodzicom w codziennych obowiązkach, rozwiązywanie zagadek literackich;</w:t>
      </w:r>
    </w:p>
    <w:p w:rsidR="002B5519" w:rsidRDefault="002B5519" w:rsidP="002B5519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Praca z KP2.32;</w:t>
      </w:r>
    </w:p>
    <w:p w:rsidR="002B5519" w:rsidRDefault="002B5519" w:rsidP="002B5519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,,Tulipany”- rozpoznawanie i podawanie nazw części rośliny(łodyga, liście, kwiat).</w:t>
      </w:r>
    </w:p>
    <w:p w:rsidR="002B5519" w:rsidRDefault="002B5519" w:rsidP="002B5519">
      <w:pPr>
        <w:pStyle w:val="NormalnyWeb"/>
        <w:spacing w:before="102" w:beforeAutospacing="0" w:after="0"/>
        <w:ind w:left="1083"/>
      </w:pPr>
    </w:p>
    <w:p w:rsidR="002B5519" w:rsidRDefault="002B5519" w:rsidP="002B5519">
      <w:pPr>
        <w:pStyle w:val="NormalnyWeb"/>
        <w:spacing w:before="102" w:beforeAutospacing="0" w:after="0"/>
        <w:ind w:left="720"/>
      </w:pPr>
      <w:r>
        <w:rPr>
          <w:i/>
          <w:iCs/>
          <w:sz w:val="32"/>
          <w:szCs w:val="32"/>
        </w:rPr>
        <w:t>PIKNIK RODZINNY::</w:t>
      </w:r>
    </w:p>
    <w:p w:rsidR="002B5519" w:rsidRDefault="002B5519" w:rsidP="002B5519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-,, Zawody”- zabawa dydaktyczna;</w:t>
      </w:r>
    </w:p>
    <w:p w:rsidR="002B5519" w:rsidRDefault="002B5519" w:rsidP="002B5519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,,Tulipany”- konstruowanie według wzoru z wykorzystaniem W;</w:t>
      </w:r>
    </w:p>
    <w:p w:rsidR="002B5519" w:rsidRDefault="002B5519" w:rsidP="002B5519">
      <w:pPr>
        <w:pStyle w:val="NormalnyWeb"/>
        <w:spacing w:before="102" w:beforeAutospacing="0" w:after="0"/>
        <w:ind w:left="1083"/>
        <w:rPr>
          <w:sz w:val="32"/>
          <w:szCs w:val="32"/>
        </w:rPr>
      </w:pPr>
      <w:r>
        <w:rPr>
          <w:sz w:val="32"/>
          <w:szCs w:val="32"/>
        </w:rPr>
        <w:t xml:space="preserve">- ,,Porządki”- ćwiczenie </w:t>
      </w:r>
      <w:r w:rsidR="008207A1">
        <w:rPr>
          <w:sz w:val="32"/>
          <w:szCs w:val="32"/>
        </w:rPr>
        <w:t>wielu grup mięśniowych;</w:t>
      </w:r>
    </w:p>
    <w:p w:rsidR="008207A1" w:rsidRDefault="008207A1" w:rsidP="002B5519">
      <w:pPr>
        <w:pStyle w:val="NormalnyWeb"/>
        <w:spacing w:before="102" w:beforeAutospacing="0" w:after="0"/>
        <w:ind w:left="1083"/>
        <w:rPr>
          <w:sz w:val="32"/>
          <w:szCs w:val="32"/>
        </w:rPr>
      </w:pPr>
      <w:r>
        <w:rPr>
          <w:sz w:val="32"/>
          <w:szCs w:val="32"/>
        </w:rPr>
        <w:t>- ,,Ścieżka sensoryczna”- uwrażliwienie zmysłu dotyku, doskonalenie koordynacji ruchowej.</w:t>
      </w:r>
    </w:p>
    <w:p w:rsidR="008207A1" w:rsidRDefault="008207A1" w:rsidP="002B5519">
      <w:pPr>
        <w:pStyle w:val="NormalnyWeb"/>
        <w:spacing w:before="102" w:beforeAutospacing="0" w:after="0"/>
        <w:ind w:left="1083"/>
        <w:rPr>
          <w:sz w:val="32"/>
          <w:szCs w:val="32"/>
        </w:rPr>
      </w:pPr>
    </w:p>
    <w:p w:rsidR="008207A1" w:rsidRDefault="008207A1" w:rsidP="002B5519">
      <w:pPr>
        <w:pStyle w:val="NormalnyWeb"/>
        <w:spacing w:before="102" w:beforeAutospacing="0" w:after="0"/>
        <w:ind w:left="1083"/>
        <w:rPr>
          <w:sz w:val="32"/>
          <w:szCs w:val="32"/>
        </w:rPr>
      </w:pPr>
    </w:p>
    <w:p w:rsidR="008207A1" w:rsidRDefault="008207A1" w:rsidP="002B5519">
      <w:pPr>
        <w:pStyle w:val="NormalnyWeb"/>
        <w:spacing w:before="102" w:beforeAutospacing="0" w:after="0"/>
        <w:ind w:left="1083"/>
      </w:pPr>
    </w:p>
    <w:p w:rsidR="002B5519" w:rsidRDefault="002B5519" w:rsidP="002B5519">
      <w:pPr>
        <w:pStyle w:val="NormalnyWeb"/>
        <w:spacing w:before="102" w:beforeAutospacing="0" w:after="0"/>
        <w:ind w:left="1083"/>
        <w:rPr>
          <w:sz w:val="32"/>
          <w:szCs w:val="32"/>
        </w:rPr>
      </w:pPr>
    </w:p>
    <w:p w:rsidR="002B5519" w:rsidRDefault="002B5519" w:rsidP="002B5519">
      <w:pPr>
        <w:pStyle w:val="NormalnyWeb"/>
        <w:spacing w:before="102" w:beforeAutospacing="0" w:after="0"/>
        <w:ind w:left="1083"/>
      </w:pPr>
    </w:p>
    <w:p w:rsidR="002B5519" w:rsidRDefault="002B5519" w:rsidP="002B5519"/>
    <w:p w:rsidR="002B5519" w:rsidRDefault="002B5519" w:rsidP="002B5519"/>
    <w:p w:rsidR="002B5519" w:rsidRDefault="002B5519" w:rsidP="002B5519"/>
    <w:p w:rsidR="000075C7" w:rsidRDefault="000075C7"/>
    <w:sectPr w:rsidR="000075C7" w:rsidSect="005A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F4CCE"/>
    <w:rsid w:val="000075C7"/>
    <w:rsid w:val="001C0406"/>
    <w:rsid w:val="002B5519"/>
    <w:rsid w:val="004838A8"/>
    <w:rsid w:val="005A1890"/>
    <w:rsid w:val="008207A1"/>
    <w:rsid w:val="009F4CCE"/>
    <w:rsid w:val="00E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4C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Grzesło</dc:creator>
  <cp:lastModifiedBy>Arkadiusz Grzesło</cp:lastModifiedBy>
  <cp:revision>1</cp:revision>
  <dcterms:created xsi:type="dcterms:W3CDTF">2020-05-26T10:50:00Z</dcterms:created>
  <dcterms:modified xsi:type="dcterms:W3CDTF">2020-05-26T11:48:00Z</dcterms:modified>
</cp:coreProperties>
</file>