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Obchodná prevádzka I. ročník</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Téma :</w:t>
      </w:r>
      <w:r w:rsidR="005E370B">
        <w:rPr>
          <w:rFonts w:ascii="Times New Roman" w:hAnsi="Times New Roman" w:cs="Times New Roman"/>
          <w:b/>
          <w:sz w:val="24"/>
          <w:szCs w:val="24"/>
        </w:rPr>
        <w:t xml:space="preserve"> Pomocné miestnosti v obchodnej prevádzke – sklady.</w:t>
      </w:r>
    </w:p>
    <w:p w:rsidR="00151EB3" w:rsidRDefault="00151EB3" w:rsidP="00151EB3">
      <w:pPr>
        <w:spacing w:after="0" w:line="240" w:lineRule="auto"/>
        <w:rPr>
          <w:rFonts w:ascii="Times New Roman" w:hAnsi="Times New Roman" w:cs="Times New Roman"/>
          <w:sz w:val="24"/>
          <w:szCs w:val="20"/>
        </w:rPr>
      </w:pPr>
      <w:r>
        <w:rPr>
          <w:rFonts w:ascii="Times New Roman" w:hAnsi="Times New Roman" w:cs="Times New Roman"/>
          <w:sz w:val="24"/>
          <w:szCs w:val="20"/>
        </w:rPr>
        <w:t>Pomocné priestory sa členia do troch skupín:</w:t>
      </w:r>
    </w:p>
    <w:p w:rsidR="00151EB3" w:rsidRDefault="00151EB3" w:rsidP="005428A5">
      <w:pPr>
        <w:pStyle w:val="Odsekzoznamu"/>
        <w:numPr>
          <w:ilvl w:val="0"/>
          <w:numId w:val="15"/>
        </w:numPr>
        <w:spacing w:after="0" w:line="240" w:lineRule="auto"/>
        <w:rPr>
          <w:rFonts w:ascii="Times New Roman" w:hAnsi="Times New Roman"/>
          <w:sz w:val="24"/>
          <w:szCs w:val="20"/>
        </w:rPr>
      </w:pPr>
      <w:r>
        <w:rPr>
          <w:rFonts w:ascii="Times New Roman" w:hAnsi="Times New Roman"/>
          <w:sz w:val="24"/>
          <w:szCs w:val="20"/>
        </w:rPr>
        <w:t>Miestnosti s priamym vzťahom k tovaru:</w:t>
      </w:r>
    </w:p>
    <w:p w:rsidR="00151EB3" w:rsidRDefault="00151EB3" w:rsidP="005428A5">
      <w:pPr>
        <w:pStyle w:val="Odsekzoznamu"/>
        <w:numPr>
          <w:ilvl w:val="0"/>
          <w:numId w:val="16"/>
        </w:numPr>
        <w:spacing w:after="0" w:line="240" w:lineRule="auto"/>
        <w:rPr>
          <w:rFonts w:ascii="Times New Roman" w:hAnsi="Times New Roman"/>
          <w:sz w:val="24"/>
          <w:szCs w:val="20"/>
        </w:rPr>
      </w:pPr>
      <w:r>
        <w:rPr>
          <w:rFonts w:ascii="Times New Roman" w:hAnsi="Times New Roman"/>
          <w:sz w:val="24"/>
          <w:szCs w:val="20"/>
        </w:rPr>
        <w:t>miestnosti na príjem tovaru,</w:t>
      </w:r>
    </w:p>
    <w:p w:rsidR="00151EB3" w:rsidRDefault="00151EB3" w:rsidP="005428A5">
      <w:pPr>
        <w:pStyle w:val="Odsekzoznamu"/>
        <w:numPr>
          <w:ilvl w:val="0"/>
          <w:numId w:val="16"/>
        </w:numPr>
        <w:spacing w:after="0" w:line="240" w:lineRule="auto"/>
        <w:rPr>
          <w:rFonts w:ascii="Times New Roman" w:hAnsi="Times New Roman"/>
          <w:sz w:val="24"/>
          <w:szCs w:val="20"/>
        </w:rPr>
      </w:pPr>
      <w:r>
        <w:rPr>
          <w:rFonts w:ascii="Times New Roman" w:hAnsi="Times New Roman"/>
          <w:sz w:val="24"/>
          <w:szCs w:val="20"/>
        </w:rPr>
        <w:t>skladové priestory.</w:t>
      </w:r>
    </w:p>
    <w:p w:rsidR="00151EB3" w:rsidRDefault="00151EB3" w:rsidP="005428A5">
      <w:pPr>
        <w:pStyle w:val="Odsekzoznamu"/>
        <w:numPr>
          <w:ilvl w:val="0"/>
          <w:numId w:val="15"/>
        </w:numPr>
        <w:spacing w:after="0" w:line="240" w:lineRule="auto"/>
        <w:rPr>
          <w:rFonts w:ascii="Times New Roman" w:hAnsi="Times New Roman"/>
          <w:sz w:val="24"/>
          <w:szCs w:val="20"/>
        </w:rPr>
      </w:pPr>
      <w:r>
        <w:rPr>
          <w:rFonts w:ascii="Times New Roman" w:hAnsi="Times New Roman"/>
          <w:sz w:val="24"/>
          <w:szCs w:val="20"/>
        </w:rPr>
        <w:t>Komunikačné priestory – chodby, uličky, výťahy, schodištia atď.</w:t>
      </w:r>
    </w:p>
    <w:p w:rsidR="00151EB3" w:rsidRDefault="00151EB3" w:rsidP="005428A5">
      <w:pPr>
        <w:pStyle w:val="Odsekzoznamu"/>
        <w:numPr>
          <w:ilvl w:val="0"/>
          <w:numId w:val="15"/>
        </w:numPr>
        <w:spacing w:after="0" w:line="240" w:lineRule="auto"/>
        <w:rPr>
          <w:rFonts w:ascii="Times New Roman" w:hAnsi="Times New Roman"/>
          <w:sz w:val="24"/>
          <w:szCs w:val="20"/>
        </w:rPr>
      </w:pPr>
      <w:r>
        <w:rPr>
          <w:rFonts w:ascii="Times New Roman" w:hAnsi="Times New Roman"/>
          <w:sz w:val="24"/>
          <w:szCs w:val="20"/>
        </w:rPr>
        <w:t>Ostatné priestory:</w:t>
      </w:r>
    </w:p>
    <w:p w:rsidR="00151EB3" w:rsidRDefault="00151EB3" w:rsidP="005428A5">
      <w:pPr>
        <w:pStyle w:val="Odsekzoznamu"/>
        <w:numPr>
          <w:ilvl w:val="0"/>
          <w:numId w:val="17"/>
        </w:numPr>
        <w:spacing w:after="0" w:line="240" w:lineRule="auto"/>
        <w:rPr>
          <w:rFonts w:ascii="Times New Roman" w:hAnsi="Times New Roman"/>
          <w:sz w:val="24"/>
          <w:szCs w:val="20"/>
        </w:rPr>
      </w:pPr>
      <w:r>
        <w:rPr>
          <w:rFonts w:ascii="Times New Roman" w:hAnsi="Times New Roman"/>
          <w:sz w:val="24"/>
          <w:szCs w:val="20"/>
        </w:rPr>
        <w:t>priestory pre spotrebiteľov, napríklad informačné centrum, WC, reklamačné oddelenie,</w:t>
      </w:r>
    </w:p>
    <w:p w:rsidR="00151EB3" w:rsidRDefault="00151EB3" w:rsidP="005428A5">
      <w:pPr>
        <w:pStyle w:val="Odsekzoznamu"/>
        <w:numPr>
          <w:ilvl w:val="0"/>
          <w:numId w:val="17"/>
        </w:numPr>
        <w:spacing w:after="0" w:line="240" w:lineRule="auto"/>
        <w:rPr>
          <w:rFonts w:ascii="Times New Roman" w:hAnsi="Times New Roman"/>
          <w:sz w:val="24"/>
          <w:szCs w:val="20"/>
        </w:rPr>
      </w:pPr>
      <w:r>
        <w:rPr>
          <w:rFonts w:ascii="Times New Roman" w:hAnsi="Times New Roman"/>
          <w:sz w:val="24"/>
          <w:szCs w:val="20"/>
        </w:rPr>
        <w:t>Priestory pre pracovníkov, napríklad administratívna miestnosť, miestnosť pre pracovníkov, šatne, hygienické zariadenia.</w:t>
      </w:r>
    </w:p>
    <w:p w:rsidR="00151EB3" w:rsidRPr="00EA3266" w:rsidRDefault="00151EB3" w:rsidP="00151EB3">
      <w:pPr>
        <w:spacing w:after="0" w:line="240" w:lineRule="auto"/>
        <w:rPr>
          <w:rFonts w:ascii="Times New Roman" w:hAnsi="Times New Roman"/>
          <w:sz w:val="24"/>
          <w:szCs w:val="20"/>
        </w:rPr>
      </w:pPr>
      <w:r>
        <w:rPr>
          <w:rFonts w:ascii="Times New Roman" w:hAnsi="Times New Roman"/>
          <w:sz w:val="24"/>
          <w:szCs w:val="20"/>
        </w:rPr>
        <w:t>Administratívna miestnosť slúži na vybavovanie písomností súvisiacich s prevádzkou predajne – zvyčajne je to kancelária vedúceho, majiteľa.</w:t>
      </w:r>
    </w:p>
    <w:p w:rsidR="00151EB3" w:rsidRDefault="00151EB3" w:rsidP="00151EB3"/>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b/>
          <w:sz w:val="24"/>
          <w:szCs w:val="24"/>
        </w:rPr>
        <w:t>Skladovanie v bežnom význame</w:t>
      </w:r>
      <w:r w:rsidRPr="003D5F08">
        <w:rPr>
          <w:rFonts w:ascii="Times New Roman" w:hAnsi="Times New Roman" w:cs="Times New Roman"/>
          <w:sz w:val="24"/>
          <w:szCs w:val="24"/>
        </w:rPr>
        <w:t xml:space="preserve"> znamená činnosť slúžiacu na uloženie, udržiavanie a ošetrovanie zásob rozličných predmetov a manipuláciu s nimi.</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b/>
          <w:sz w:val="24"/>
          <w:szCs w:val="24"/>
        </w:rPr>
        <w:t>Cieľom skladovania</w:t>
      </w:r>
      <w:r w:rsidRPr="003D5F08">
        <w:rPr>
          <w:rFonts w:ascii="Times New Roman" w:hAnsi="Times New Roman" w:cs="Times New Roman"/>
          <w:sz w:val="24"/>
          <w:szCs w:val="24"/>
        </w:rPr>
        <w:t xml:space="preserve"> je sústrediť tovar určitého druhu od rozličných výrobcov, a tak pripraviť tovar v čo najširšom sortimente pre ponuku zákazníkovi.</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b/>
          <w:sz w:val="24"/>
          <w:szCs w:val="24"/>
        </w:rPr>
        <w:t>Význam skladovania</w:t>
      </w:r>
      <w:r w:rsidRPr="003D5F08">
        <w:rPr>
          <w:rFonts w:ascii="Times New Roman" w:hAnsi="Times New Roman" w:cs="Times New Roman"/>
          <w:sz w:val="24"/>
          <w:szCs w:val="24"/>
        </w:rPr>
        <w:t xml:space="preserve"> spočíva v dobrom skladovaní tovaru, čo je dôležitým predpokladom na zachovanie nezmenenej kvality a úžitkovej hodnoty tovaru.</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b/>
          <w:sz w:val="24"/>
          <w:szCs w:val="24"/>
        </w:rPr>
        <w:t>Z technického hľadiska</w:t>
      </w:r>
      <w:r w:rsidRPr="003D5F08">
        <w:rPr>
          <w:rFonts w:ascii="Times New Roman" w:hAnsi="Times New Roman" w:cs="Times New Roman"/>
          <w:sz w:val="24"/>
          <w:szCs w:val="24"/>
        </w:rPr>
        <w:t xml:space="preserve"> sklady rozlišujeme:</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b/>
          <w:sz w:val="24"/>
          <w:szCs w:val="24"/>
        </w:rPr>
        <w:t>Otvorené sklady</w:t>
      </w:r>
      <w:r w:rsidRPr="003D5F08">
        <w:rPr>
          <w:rFonts w:ascii="Times New Roman" w:hAnsi="Times New Roman" w:cs="Times New Roman"/>
          <w:sz w:val="24"/>
          <w:szCs w:val="24"/>
        </w:rPr>
        <w:t xml:space="preserve"> – sú to veľké nekryté ohradené priestranstvá s upraveným pevným podkladom ( zem, betón ) a požívajú sa na uskladnenie materiálov, ktorým neškodia poveternostné vplyvy. Takto sa môže uskladňovať vybraný stavebný materiál, štrk, uhlie, autá</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b/>
          <w:sz w:val="24"/>
          <w:szCs w:val="24"/>
        </w:rPr>
        <w:t>Polootvorené sklady</w:t>
      </w:r>
      <w:r w:rsidRPr="003D5F08">
        <w:rPr>
          <w:rFonts w:ascii="Times New Roman" w:hAnsi="Times New Roman" w:cs="Times New Roman"/>
          <w:sz w:val="24"/>
          <w:szCs w:val="24"/>
        </w:rPr>
        <w:t xml:space="preserve"> – sú to kryté priestranstvá bez bočných  stien a uskladňuje sa v nich tovar, ktorý chránime pred priamym slnkom a dažďom, napr. drevo, niektoré druhy stavebného materiálu, poľnohospodárske stroje.</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b/>
          <w:sz w:val="24"/>
          <w:szCs w:val="24"/>
        </w:rPr>
        <w:t>Uzavreté sklady</w:t>
      </w:r>
      <w:r w:rsidRPr="003D5F08">
        <w:rPr>
          <w:rFonts w:ascii="Times New Roman" w:hAnsi="Times New Roman" w:cs="Times New Roman"/>
          <w:sz w:val="24"/>
          <w:szCs w:val="24"/>
        </w:rPr>
        <w:t xml:space="preserve"> – úplne uzatvorené priestranstvá ( budovy ), zvyčajne murované, betónové alebo drevené stavby, často vybavené špeciálnymi zariadeniami (klimatizáciou )podľa uskladneného sortimentu  tovaru.</w:t>
      </w:r>
    </w:p>
    <w:p w:rsidR="00460078" w:rsidRPr="003D5F08" w:rsidRDefault="00460078" w:rsidP="00460078">
      <w:pPr>
        <w:spacing w:after="0" w:line="240" w:lineRule="auto"/>
        <w:rPr>
          <w:rFonts w:ascii="Times New Roman" w:hAnsi="Times New Roman" w:cs="Times New Roman"/>
          <w:sz w:val="24"/>
          <w:szCs w:val="24"/>
        </w:rPr>
      </w:pPr>
      <w:r w:rsidRPr="003D5F08">
        <w:rPr>
          <w:rFonts w:ascii="Times New Roman" w:hAnsi="Times New Roman" w:cs="Times New Roman"/>
          <w:sz w:val="24"/>
          <w:szCs w:val="24"/>
        </w:rPr>
        <w:t>Vlastné skladovanie zahŕňa tieto činnosti:</w:t>
      </w:r>
    </w:p>
    <w:p w:rsidR="00460078" w:rsidRPr="003D5F08" w:rsidRDefault="00460078" w:rsidP="005428A5">
      <w:pPr>
        <w:pStyle w:val="Odsekzoznamu"/>
        <w:numPr>
          <w:ilvl w:val="1"/>
          <w:numId w:val="18"/>
        </w:numPr>
        <w:spacing w:after="0" w:line="240" w:lineRule="auto"/>
        <w:rPr>
          <w:rFonts w:ascii="Times New Roman" w:hAnsi="Times New Roman"/>
          <w:sz w:val="24"/>
          <w:szCs w:val="24"/>
        </w:rPr>
      </w:pPr>
      <w:r w:rsidRPr="003D5F08">
        <w:rPr>
          <w:rFonts w:ascii="Times New Roman" w:hAnsi="Times New Roman"/>
          <w:sz w:val="24"/>
          <w:szCs w:val="24"/>
        </w:rPr>
        <w:t>ukladanie tovaru do regálov, stohovanie tovaru</w:t>
      </w:r>
    </w:p>
    <w:p w:rsidR="00460078" w:rsidRPr="003D5F08" w:rsidRDefault="00460078" w:rsidP="005428A5">
      <w:pPr>
        <w:pStyle w:val="Odsekzoznamu"/>
        <w:numPr>
          <w:ilvl w:val="1"/>
          <w:numId w:val="18"/>
        </w:numPr>
        <w:spacing w:after="0" w:line="240" w:lineRule="auto"/>
        <w:rPr>
          <w:rFonts w:ascii="Times New Roman" w:hAnsi="Times New Roman"/>
          <w:sz w:val="24"/>
          <w:szCs w:val="24"/>
        </w:rPr>
      </w:pPr>
      <w:r w:rsidRPr="003D5F08">
        <w:rPr>
          <w:rFonts w:ascii="Times New Roman" w:hAnsi="Times New Roman"/>
          <w:sz w:val="24"/>
          <w:szCs w:val="24"/>
        </w:rPr>
        <w:t>vlastné skladovanie ( uchovanie úžitkových vlastností tovaru )</w:t>
      </w:r>
    </w:p>
    <w:p w:rsidR="00460078" w:rsidRPr="003D5F08" w:rsidRDefault="00460078" w:rsidP="005428A5">
      <w:pPr>
        <w:pStyle w:val="Odsekzoznamu"/>
        <w:numPr>
          <w:ilvl w:val="1"/>
          <w:numId w:val="18"/>
        </w:numPr>
        <w:spacing w:after="0" w:line="240" w:lineRule="auto"/>
        <w:rPr>
          <w:rFonts w:ascii="Times New Roman" w:hAnsi="Times New Roman"/>
          <w:sz w:val="24"/>
          <w:szCs w:val="24"/>
        </w:rPr>
      </w:pPr>
      <w:r w:rsidRPr="003D5F08">
        <w:rPr>
          <w:rFonts w:ascii="Times New Roman" w:hAnsi="Times New Roman"/>
          <w:sz w:val="24"/>
          <w:szCs w:val="24"/>
        </w:rPr>
        <w:t>kontrola tovaru počas skladovania</w:t>
      </w:r>
    </w:p>
    <w:p w:rsidR="00460078" w:rsidRPr="003D5F08" w:rsidRDefault="00460078" w:rsidP="00460078">
      <w:pPr>
        <w:spacing w:after="0" w:line="240" w:lineRule="auto"/>
        <w:rPr>
          <w:rFonts w:ascii="Times New Roman" w:hAnsi="Times New Roman" w:cs="Times New Roman"/>
          <w:sz w:val="24"/>
          <w:szCs w:val="24"/>
        </w:rPr>
      </w:pPr>
      <w:r w:rsidRPr="003D5F08">
        <w:rPr>
          <w:rFonts w:ascii="Times New Roman" w:hAnsi="Times New Roman" w:cs="Times New Roman"/>
          <w:b/>
          <w:sz w:val="24"/>
          <w:szCs w:val="24"/>
        </w:rPr>
        <w:t>Z hľadiska práce v obchode</w:t>
      </w:r>
      <w:r w:rsidRPr="003D5F08">
        <w:rPr>
          <w:rFonts w:ascii="Times New Roman" w:hAnsi="Times New Roman" w:cs="Times New Roman"/>
          <w:sz w:val="24"/>
          <w:szCs w:val="24"/>
        </w:rPr>
        <w:t xml:space="preserve"> sklady členíme podľa viacerých kritérií napr. na :</w:t>
      </w:r>
    </w:p>
    <w:p w:rsidR="00460078" w:rsidRPr="003D5F08" w:rsidRDefault="00460078" w:rsidP="005428A5">
      <w:pPr>
        <w:pStyle w:val="Odsekzoznamu"/>
        <w:numPr>
          <w:ilvl w:val="1"/>
          <w:numId w:val="18"/>
        </w:numPr>
        <w:spacing w:after="0" w:line="240" w:lineRule="auto"/>
        <w:rPr>
          <w:rFonts w:ascii="Times New Roman" w:hAnsi="Times New Roman"/>
          <w:sz w:val="24"/>
          <w:szCs w:val="24"/>
        </w:rPr>
      </w:pPr>
      <w:r w:rsidRPr="003D5F08">
        <w:rPr>
          <w:rFonts w:ascii="Times New Roman" w:hAnsi="Times New Roman"/>
          <w:b/>
          <w:sz w:val="24"/>
          <w:szCs w:val="24"/>
        </w:rPr>
        <w:t>hlavné sklady</w:t>
      </w:r>
      <w:r w:rsidRPr="003D5F08">
        <w:rPr>
          <w:rFonts w:ascii="Times New Roman" w:hAnsi="Times New Roman"/>
          <w:sz w:val="24"/>
          <w:szCs w:val="24"/>
        </w:rPr>
        <w:t xml:space="preserve"> ( centrálne sklady )</w:t>
      </w:r>
    </w:p>
    <w:p w:rsidR="00460078" w:rsidRPr="003D5F08" w:rsidRDefault="00460078" w:rsidP="005428A5">
      <w:pPr>
        <w:pStyle w:val="Odsekzoznamu"/>
        <w:numPr>
          <w:ilvl w:val="1"/>
          <w:numId w:val="18"/>
        </w:numPr>
        <w:spacing w:after="0" w:line="240" w:lineRule="auto"/>
        <w:rPr>
          <w:rFonts w:ascii="Times New Roman" w:hAnsi="Times New Roman"/>
          <w:sz w:val="24"/>
          <w:szCs w:val="24"/>
        </w:rPr>
      </w:pPr>
      <w:r w:rsidRPr="003D5F08">
        <w:rPr>
          <w:rFonts w:ascii="Times New Roman" w:hAnsi="Times New Roman"/>
          <w:b/>
          <w:sz w:val="24"/>
          <w:szCs w:val="24"/>
        </w:rPr>
        <w:t>príručné sklady</w:t>
      </w:r>
      <w:r w:rsidRPr="003D5F08">
        <w:rPr>
          <w:rFonts w:ascii="Times New Roman" w:hAnsi="Times New Roman"/>
          <w:sz w:val="24"/>
          <w:szCs w:val="24"/>
        </w:rPr>
        <w:t xml:space="preserve"> ( pri predajnej miestnosti )</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 xml:space="preserve">Rozdiel medzi hlavným a príručným skladom je v tom, že v hlavnom sklade existuje „ skladník „ so všetkými pracovnými právami a povinnosťami. Má hmotnú zodpovednosť za </w:t>
      </w:r>
      <w:r w:rsidRPr="003D5F08">
        <w:rPr>
          <w:rFonts w:ascii="Times New Roman" w:hAnsi="Times New Roman" w:cs="Times New Roman"/>
          <w:sz w:val="24"/>
          <w:szCs w:val="24"/>
        </w:rPr>
        <w:lastRenderedPageBreak/>
        <w:t>sklad, tovar prijíma na základe príjemky a vydáva na základe výdajky. Vedie skladové hospodárstvo.</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V príručnom sklade sa tovar už neeviduje, prístup tam majú všetci zamestnanci – slúži na rýchle dokladanie tovaru.</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Podľa iného kritéria sa členia sklady na :</w:t>
      </w:r>
    </w:p>
    <w:p w:rsidR="00460078" w:rsidRPr="003D5F08" w:rsidRDefault="00460078" w:rsidP="005428A5">
      <w:pPr>
        <w:pStyle w:val="Odsekzoznamu"/>
        <w:numPr>
          <w:ilvl w:val="1"/>
          <w:numId w:val="18"/>
        </w:numPr>
        <w:spacing w:after="0"/>
        <w:rPr>
          <w:rFonts w:ascii="Times New Roman" w:hAnsi="Times New Roman"/>
          <w:sz w:val="24"/>
          <w:szCs w:val="24"/>
        </w:rPr>
      </w:pPr>
      <w:r w:rsidRPr="003D5F08">
        <w:rPr>
          <w:rFonts w:ascii="Times New Roman" w:hAnsi="Times New Roman"/>
          <w:b/>
          <w:sz w:val="24"/>
          <w:szCs w:val="24"/>
        </w:rPr>
        <w:t>potravinárske sklady</w:t>
      </w:r>
      <w:r w:rsidRPr="003D5F08">
        <w:rPr>
          <w:rFonts w:ascii="Times New Roman" w:hAnsi="Times New Roman"/>
          <w:sz w:val="24"/>
          <w:szCs w:val="24"/>
        </w:rPr>
        <w:t xml:space="preserve"> ( skladujú sa čisto len potraviny )</w:t>
      </w:r>
    </w:p>
    <w:p w:rsidR="00460078" w:rsidRPr="003D5F08" w:rsidRDefault="00460078" w:rsidP="005428A5">
      <w:pPr>
        <w:pStyle w:val="Odsekzoznamu"/>
        <w:numPr>
          <w:ilvl w:val="1"/>
          <w:numId w:val="18"/>
        </w:numPr>
        <w:spacing w:after="0"/>
        <w:rPr>
          <w:rFonts w:ascii="Times New Roman" w:hAnsi="Times New Roman"/>
          <w:b/>
          <w:sz w:val="24"/>
          <w:szCs w:val="24"/>
        </w:rPr>
      </w:pPr>
      <w:r w:rsidRPr="003D5F08">
        <w:rPr>
          <w:rFonts w:ascii="Times New Roman" w:hAnsi="Times New Roman"/>
          <w:b/>
          <w:sz w:val="24"/>
          <w:szCs w:val="24"/>
        </w:rPr>
        <w:t>nepotravinárske sklady</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 xml:space="preserve"> Skladovacie priestory musia vyhovovať sortimentu skladovaného tovaru. Miestnosti skladov musia byť čisté, suché alebo vlhké, tmavé, chladné, vzdušné, vetrateľné, bez teplotných výkyvov apod. Obchodné organizácie sú povinné pravidelne kontrolovať skladovaný tovar, sústavne sa starať o akosť tovaru najmä tým, že dodržiavajú  podmienky správneho skladovania a ošetrovania tovaru. Preto má neobyčajný význam dodržiavanie osvedčených zásad, ktoré sa utvorili dlhoročnými skúsenosťami, praxou a odborným skúmaním skladovej technológie. Ide najmä o nasledujúce zásady:</w:t>
      </w:r>
    </w:p>
    <w:p w:rsidR="00460078" w:rsidRPr="003D5F08" w:rsidRDefault="00460078" w:rsidP="00460078">
      <w:pPr>
        <w:spacing w:after="0"/>
        <w:rPr>
          <w:rFonts w:ascii="Times New Roman" w:hAnsi="Times New Roman" w:cs="Times New Roman"/>
          <w:b/>
          <w:sz w:val="24"/>
          <w:szCs w:val="24"/>
        </w:rPr>
      </w:pPr>
      <w:r w:rsidRPr="003D5F08">
        <w:rPr>
          <w:rFonts w:ascii="Times New Roman" w:hAnsi="Times New Roman" w:cs="Times New Roman"/>
          <w:b/>
          <w:sz w:val="24"/>
          <w:szCs w:val="24"/>
        </w:rPr>
        <w:t>Zásada účelného a prehľadného uskladnenia a rozmiestnenia tovaru</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Podľa tejto zásady má byť tovar uskladnený a umiestnený tak, aby manipulácia s ním bola rýchla.</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b/>
          <w:sz w:val="24"/>
          <w:szCs w:val="24"/>
        </w:rPr>
        <w:t>Každý druh tovaru má mať v sklade vyhradené stále miesto</w:t>
      </w:r>
      <w:r w:rsidRPr="003D5F08">
        <w:rPr>
          <w:rFonts w:ascii="Times New Roman" w:hAnsi="Times New Roman" w:cs="Times New Roman"/>
          <w:sz w:val="24"/>
          <w:szCs w:val="24"/>
        </w:rPr>
        <w:t>, aby pracovníci mali prehľad o stave zásob a uľahčenú prácu pri objednávaní tovaru a inventarizácii.</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b/>
          <w:sz w:val="24"/>
          <w:szCs w:val="24"/>
        </w:rPr>
        <w:t>Ťažké a objemové tovary</w:t>
      </w:r>
      <w:r w:rsidRPr="003D5F08">
        <w:rPr>
          <w:rFonts w:ascii="Times New Roman" w:hAnsi="Times New Roman" w:cs="Times New Roman"/>
          <w:sz w:val="24"/>
          <w:szCs w:val="24"/>
        </w:rPr>
        <w:t xml:space="preserve"> alebo tovary, ktoré sa rýchlo predávajú, </w:t>
      </w:r>
      <w:r w:rsidRPr="003D5F08">
        <w:rPr>
          <w:rFonts w:ascii="Times New Roman" w:hAnsi="Times New Roman" w:cs="Times New Roman"/>
          <w:b/>
          <w:sz w:val="24"/>
          <w:szCs w:val="24"/>
        </w:rPr>
        <w:t>sa majú ukladať vždy</w:t>
      </w:r>
      <w:r w:rsidRPr="003D5F08">
        <w:rPr>
          <w:rFonts w:ascii="Times New Roman" w:hAnsi="Times New Roman" w:cs="Times New Roman"/>
          <w:sz w:val="24"/>
          <w:szCs w:val="24"/>
        </w:rPr>
        <w:t xml:space="preserve"> </w:t>
      </w:r>
      <w:r w:rsidRPr="003D5F08">
        <w:rPr>
          <w:rFonts w:ascii="Times New Roman" w:hAnsi="Times New Roman" w:cs="Times New Roman"/>
          <w:b/>
          <w:sz w:val="24"/>
          <w:szCs w:val="24"/>
        </w:rPr>
        <w:t>najbližšie k predajnej miestnosti</w:t>
      </w:r>
      <w:r w:rsidRPr="003D5F08">
        <w:rPr>
          <w:rFonts w:ascii="Times New Roman" w:hAnsi="Times New Roman" w:cs="Times New Roman"/>
          <w:sz w:val="24"/>
          <w:szCs w:val="24"/>
        </w:rPr>
        <w:t>, aby ich preprava do nej bola čo najkratšia.</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b/>
          <w:sz w:val="24"/>
          <w:szCs w:val="24"/>
        </w:rPr>
        <w:t>Nový tovar</w:t>
      </w:r>
      <w:r w:rsidRPr="003D5F08">
        <w:rPr>
          <w:rFonts w:ascii="Times New Roman" w:hAnsi="Times New Roman" w:cs="Times New Roman"/>
          <w:sz w:val="24"/>
          <w:szCs w:val="24"/>
        </w:rPr>
        <w:t xml:space="preserve"> treba ukladať tak, aby nebránili plynulému odberu už predtým skladovaného tovaru t.j., </w:t>
      </w:r>
      <w:r w:rsidRPr="003D5F08">
        <w:rPr>
          <w:rFonts w:ascii="Times New Roman" w:hAnsi="Times New Roman" w:cs="Times New Roman"/>
          <w:b/>
          <w:sz w:val="24"/>
          <w:szCs w:val="24"/>
        </w:rPr>
        <w:t>aby sa do predaja mohol vždy zaraďovať tovar skôr do</w:t>
      </w:r>
      <w:r w:rsidRPr="003D5F08">
        <w:rPr>
          <w:rFonts w:ascii="Times New Roman" w:hAnsi="Times New Roman" w:cs="Times New Roman"/>
          <w:sz w:val="24"/>
          <w:szCs w:val="24"/>
        </w:rPr>
        <w:t>daný a nie tovar dodaný naposledy.</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Jednou z podmienok dôsledného obmieňania zásob tovaru je, aby bol známy dátum jeho výroby, dátum spotreby a dátum minimálnej trvanlivosti.</w:t>
      </w:r>
    </w:p>
    <w:p w:rsidR="00460078" w:rsidRPr="003D5F08" w:rsidRDefault="00460078" w:rsidP="00460078">
      <w:pPr>
        <w:spacing w:after="0"/>
        <w:rPr>
          <w:rFonts w:ascii="Times New Roman" w:hAnsi="Times New Roman" w:cs="Times New Roman"/>
          <w:b/>
          <w:sz w:val="24"/>
          <w:szCs w:val="24"/>
        </w:rPr>
      </w:pPr>
      <w:r w:rsidRPr="003D5F08">
        <w:rPr>
          <w:rFonts w:ascii="Times New Roman" w:hAnsi="Times New Roman" w:cs="Times New Roman"/>
          <w:b/>
          <w:sz w:val="24"/>
          <w:szCs w:val="24"/>
        </w:rPr>
        <w:t>Zásada dovoleného a nedovoleného susedstva tovaru.</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 xml:space="preserve">Táto zásada vychádza z poznania, že správne skladovanie musí plne rešpektovať fyzikálne a chemické vlastnosti tovaru, napr. schopnosť alebo neschopnosť pohlcovať pach, odolnosť proti nízkym alebo vysokým teplotám, podliehanie korózií, podliehanie k samovznieteniu a pod. </w:t>
      </w:r>
    </w:p>
    <w:p w:rsidR="00460078" w:rsidRPr="003D5F08" w:rsidRDefault="00460078" w:rsidP="00460078">
      <w:pPr>
        <w:spacing w:after="0"/>
        <w:rPr>
          <w:rFonts w:ascii="Times New Roman" w:hAnsi="Times New Roman" w:cs="Times New Roman"/>
          <w:b/>
          <w:sz w:val="24"/>
          <w:szCs w:val="24"/>
        </w:rPr>
      </w:pPr>
      <w:r w:rsidRPr="003D5F08">
        <w:rPr>
          <w:rFonts w:ascii="Times New Roman" w:hAnsi="Times New Roman" w:cs="Times New Roman"/>
          <w:b/>
          <w:sz w:val="24"/>
          <w:szCs w:val="24"/>
        </w:rPr>
        <w:t>Niektoré druhy tovaru možno uskladňovať iba v susedstve takého tovaru, ktorý svojimi chemickými vplyvmi nemôže narušiť jeho kvalitu.</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 xml:space="preserve">V príručnom a hlavnom sklade, v predajnej miestnosti alebo v chladiacom zariadení sa nesmú druhy s nepríjemným zápachom nechávať vedľa tovaru, ktorý ľahko napáchne (napr. syrárske, alebo rybie výrobky vedľa pečiva, cukrárenské výrobky vedľa kompótov). Preto sú v potravinárskych predajniach k dispozícii </w:t>
      </w:r>
      <w:r w:rsidRPr="003D5F08">
        <w:rPr>
          <w:rFonts w:ascii="Times New Roman" w:hAnsi="Times New Roman" w:cs="Times New Roman"/>
          <w:b/>
          <w:sz w:val="24"/>
          <w:szCs w:val="24"/>
        </w:rPr>
        <w:t xml:space="preserve">prehľady o dovolenom a nedovolenom susedstve jednotlivých druhov tovaru, </w:t>
      </w:r>
      <w:r w:rsidRPr="003D5F08">
        <w:rPr>
          <w:rFonts w:ascii="Times New Roman" w:hAnsi="Times New Roman" w:cs="Times New Roman"/>
          <w:sz w:val="24"/>
          <w:szCs w:val="24"/>
        </w:rPr>
        <w:t>a to nie len v predajných miestnostiach, ale aj chladiarni. Správnym skladovaním tovaru sa nielen predchádza stratám na tovare, ale vytvára sa aj podmienka na predaj kvalitného tovaru pre zákazníkov.</w:t>
      </w:r>
    </w:p>
    <w:p w:rsidR="00460078" w:rsidRPr="003D5F08" w:rsidRDefault="00460078" w:rsidP="00460078">
      <w:pPr>
        <w:spacing w:after="0"/>
        <w:rPr>
          <w:rFonts w:ascii="Times New Roman" w:hAnsi="Times New Roman" w:cs="Times New Roman"/>
          <w:b/>
          <w:sz w:val="24"/>
          <w:szCs w:val="24"/>
        </w:rPr>
      </w:pPr>
      <w:r w:rsidRPr="003D5F08">
        <w:rPr>
          <w:rFonts w:ascii="Times New Roman" w:hAnsi="Times New Roman" w:cs="Times New Roman"/>
          <w:b/>
          <w:sz w:val="24"/>
          <w:szCs w:val="24"/>
        </w:rPr>
        <w:t>Zásada hygienického skladovania tovaru</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 xml:space="preserve">Tovar sa zásadne nesmie ukladať priamo na podlahu. </w:t>
      </w:r>
      <w:r w:rsidRPr="003D5F08">
        <w:rPr>
          <w:rFonts w:ascii="Times New Roman" w:hAnsi="Times New Roman" w:cs="Times New Roman"/>
          <w:b/>
          <w:sz w:val="24"/>
          <w:szCs w:val="24"/>
        </w:rPr>
        <w:t>Pri skladovaní tovaru treba dodržiavať vhodné skladovacie podmienky</w:t>
      </w:r>
      <w:r w:rsidRPr="003D5F08">
        <w:rPr>
          <w:rFonts w:ascii="Times New Roman" w:hAnsi="Times New Roman" w:cs="Times New Roman"/>
          <w:sz w:val="24"/>
          <w:szCs w:val="24"/>
        </w:rPr>
        <w:t xml:space="preserve">. Skladovaný tovar treba udržiavať v čistote. </w:t>
      </w:r>
      <w:r w:rsidRPr="003D5F08">
        <w:rPr>
          <w:rFonts w:ascii="Times New Roman" w:hAnsi="Times New Roman" w:cs="Times New Roman"/>
          <w:sz w:val="24"/>
          <w:szCs w:val="24"/>
        </w:rPr>
        <w:lastRenderedPageBreak/>
        <w:t>Jednotlivé druhy treba ošetrovať podľa individuálneho charakteru. Kvalitu skladovaného tovaru treba neustále sledovať.</w:t>
      </w:r>
    </w:p>
    <w:p w:rsidR="00460078" w:rsidRPr="003D5F08" w:rsidRDefault="00460078" w:rsidP="00460078">
      <w:pPr>
        <w:spacing w:after="0"/>
        <w:rPr>
          <w:rFonts w:ascii="Times New Roman" w:hAnsi="Times New Roman" w:cs="Times New Roman"/>
          <w:b/>
          <w:sz w:val="24"/>
          <w:szCs w:val="24"/>
        </w:rPr>
      </w:pPr>
      <w:r w:rsidRPr="003D5F08">
        <w:rPr>
          <w:rFonts w:ascii="Times New Roman" w:hAnsi="Times New Roman" w:cs="Times New Roman"/>
          <w:b/>
          <w:sz w:val="24"/>
          <w:szCs w:val="24"/>
        </w:rPr>
        <w:t>Dodržiavanie prevádzkových a bezpečnostných hľadísk</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Z prevádzkového hľadiska sa musí tovar uskladniť tak, aby bol voľný prístup k hasiacim prístrojom, hydrantom a iným bezpečnostným zariadeniam, aby neboli zahatané východy a aby bol zabezpečený voľný prístup ku každému tovaru a uľahčená manipulácia a ním. Sklad nie je odkladací priestor na nepotrebné veci a zariadenia.</w:t>
      </w:r>
    </w:p>
    <w:p w:rsidR="00460078" w:rsidRPr="003D5F08" w:rsidRDefault="00460078" w:rsidP="00460078">
      <w:pPr>
        <w:spacing w:after="0"/>
        <w:rPr>
          <w:rFonts w:ascii="Times New Roman" w:hAnsi="Times New Roman" w:cs="Times New Roman"/>
          <w:sz w:val="24"/>
          <w:szCs w:val="24"/>
        </w:rPr>
      </w:pP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Vo veľkopredajniach, obchodných domoch, supermarketoch a </w:t>
      </w:r>
      <w:proofErr w:type="spellStart"/>
      <w:r w:rsidRPr="003D5F08">
        <w:rPr>
          <w:rFonts w:ascii="Times New Roman" w:hAnsi="Times New Roman" w:cs="Times New Roman"/>
          <w:sz w:val="24"/>
          <w:szCs w:val="24"/>
        </w:rPr>
        <w:t>hypermarketoch</w:t>
      </w:r>
      <w:proofErr w:type="spellEnd"/>
      <w:r w:rsidRPr="003D5F08">
        <w:rPr>
          <w:rFonts w:ascii="Times New Roman" w:hAnsi="Times New Roman" w:cs="Times New Roman"/>
          <w:sz w:val="24"/>
          <w:szCs w:val="24"/>
        </w:rPr>
        <w:t xml:space="preserve">, ktorými prechádza veľké množstvo tovaru v rôznych balení, sa využívajú nízkozdvižné a vysokozdvižné vozíky, vidlicové </w:t>
      </w:r>
      <w:proofErr w:type="spellStart"/>
      <w:r w:rsidRPr="003D5F08">
        <w:rPr>
          <w:rFonts w:ascii="Times New Roman" w:hAnsi="Times New Roman" w:cs="Times New Roman"/>
          <w:sz w:val="24"/>
          <w:szCs w:val="24"/>
        </w:rPr>
        <w:t>paletizačné</w:t>
      </w:r>
      <w:proofErr w:type="spellEnd"/>
      <w:r w:rsidRPr="003D5F08">
        <w:rPr>
          <w:rFonts w:ascii="Times New Roman" w:hAnsi="Times New Roman" w:cs="Times New Roman"/>
          <w:sz w:val="24"/>
          <w:szCs w:val="24"/>
        </w:rPr>
        <w:t xml:space="preserve"> vozíky, pásové dopravníky, výťahy.</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Využívanie paliet a kontajnerov umožňuje v skladoch stohovať tovar ( uskladňovať tovar do výšky ).</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Obsluhovať vysokozdvižné vozíky a nákladné výťahy môžu len určení zamestnanci, ktorí majú na to osvedčenie.</w:t>
      </w:r>
    </w:p>
    <w:p w:rsidR="00460078" w:rsidRPr="003D5F08" w:rsidRDefault="00460078" w:rsidP="00460078">
      <w:pPr>
        <w:spacing w:after="0"/>
        <w:rPr>
          <w:rFonts w:ascii="Times New Roman" w:hAnsi="Times New Roman" w:cs="Times New Roman"/>
          <w:sz w:val="24"/>
          <w:szCs w:val="24"/>
        </w:rPr>
      </w:pPr>
      <w:r w:rsidRPr="003D5F08">
        <w:rPr>
          <w:rFonts w:ascii="Times New Roman" w:hAnsi="Times New Roman" w:cs="Times New Roman"/>
          <w:sz w:val="24"/>
          <w:szCs w:val="24"/>
        </w:rPr>
        <w:t xml:space="preserve">Na skladovanie tovaru v skladoch sú určené najmä </w:t>
      </w:r>
      <w:r w:rsidRPr="003D5F08">
        <w:rPr>
          <w:rFonts w:ascii="Times New Roman" w:hAnsi="Times New Roman" w:cs="Times New Roman"/>
          <w:b/>
          <w:sz w:val="24"/>
          <w:szCs w:val="24"/>
        </w:rPr>
        <w:t>regály, rohože, úzke drevené palety</w:t>
      </w:r>
      <w:r w:rsidRPr="003D5F08">
        <w:rPr>
          <w:rFonts w:ascii="Times New Roman" w:hAnsi="Times New Roman" w:cs="Times New Roman"/>
          <w:sz w:val="24"/>
          <w:szCs w:val="24"/>
        </w:rPr>
        <w:t>.</w:t>
      </w:r>
    </w:p>
    <w:p w:rsidR="003D5F08" w:rsidRPr="003D5F08" w:rsidRDefault="003D5F08" w:rsidP="00460078">
      <w:pPr>
        <w:spacing w:after="0"/>
        <w:rPr>
          <w:rFonts w:ascii="Times New Roman" w:hAnsi="Times New Roman" w:cs="Times New Roman"/>
          <w:sz w:val="24"/>
          <w:szCs w:val="24"/>
        </w:rPr>
      </w:pPr>
      <w:r w:rsidRPr="003D5F08">
        <w:rPr>
          <w:rFonts w:ascii="Times New Roman" w:hAnsi="Times New Roman" w:cs="Times New Roman"/>
          <w:sz w:val="24"/>
          <w:szCs w:val="24"/>
        </w:rPr>
        <w:t>Regály sú buď drevené, alebo kovové. Najvhodnejšie sú regály, ktoré majú prestaviteľné police, jednoduchý spôsob montáže a dobrú stabilitu. Hĺbka a šírka políc v regáloch závisí od sortimentu skladovaného tovaru.</w:t>
      </w:r>
    </w:p>
    <w:p w:rsidR="003D5F08" w:rsidRPr="003D5F08" w:rsidRDefault="003D5F08" w:rsidP="00460078">
      <w:pPr>
        <w:spacing w:after="0"/>
        <w:rPr>
          <w:rFonts w:ascii="Times New Roman" w:hAnsi="Times New Roman" w:cs="Times New Roman"/>
          <w:sz w:val="24"/>
          <w:szCs w:val="24"/>
        </w:rPr>
      </w:pPr>
      <w:r w:rsidRPr="003D5F08">
        <w:rPr>
          <w:rFonts w:ascii="Times New Roman" w:hAnsi="Times New Roman" w:cs="Times New Roman"/>
          <w:sz w:val="24"/>
          <w:szCs w:val="24"/>
        </w:rPr>
        <w:t>Tovar, ktorý sa pre svoj objem nedá uložiť do regálov, sa uskladňuje na paletách, nikdy nie priamo na podlahe skladu, aby sa tovar neznehodnotil.</w:t>
      </w:r>
    </w:p>
    <w:p w:rsidR="00460078" w:rsidRPr="003D5F08" w:rsidRDefault="00460078" w:rsidP="00460078">
      <w:pPr>
        <w:spacing w:after="0"/>
        <w:rPr>
          <w:rFonts w:ascii="Times New Roman" w:hAnsi="Times New Roman" w:cs="Times New Roman"/>
          <w:sz w:val="24"/>
          <w:szCs w:val="24"/>
        </w:rPr>
      </w:pPr>
    </w:p>
    <w:p w:rsidR="00460078" w:rsidRPr="003D5F08" w:rsidRDefault="00460078" w:rsidP="00460078">
      <w:pPr>
        <w:rPr>
          <w:rFonts w:ascii="Times New Roman" w:hAnsi="Times New Roman" w:cs="Times New Roman"/>
          <w:sz w:val="24"/>
          <w:szCs w:val="24"/>
        </w:rPr>
      </w:pPr>
    </w:p>
    <w:p w:rsidR="001B0B4E" w:rsidRPr="003D5F08" w:rsidRDefault="001B0B4E" w:rsidP="001B0B4E">
      <w:pPr>
        <w:rPr>
          <w:rFonts w:ascii="Times New Roman" w:hAnsi="Times New Roman" w:cs="Times New Roman"/>
          <w:b/>
          <w:sz w:val="24"/>
          <w:szCs w:val="24"/>
        </w:rPr>
      </w:pPr>
    </w:p>
    <w:p w:rsidR="001B0B4E" w:rsidRPr="003D5F08" w:rsidRDefault="001B0B4E" w:rsidP="001B0B4E">
      <w:pPr>
        <w:rPr>
          <w:rFonts w:ascii="Times New Roman" w:hAnsi="Times New Roman" w:cs="Times New Roman"/>
          <w:sz w:val="24"/>
          <w:szCs w:val="24"/>
        </w:rPr>
      </w:pPr>
    </w:p>
    <w:p w:rsidR="001B0B4E" w:rsidRPr="003D5F08" w:rsidRDefault="001B0B4E" w:rsidP="001B0B4E">
      <w:pPr>
        <w:rPr>
          <w:rFonts w:ascii="Times New Roman" w:hAnsi="Times New Roman" w:cs="Times New Roman"/>
          <w:sz w:val="24"/>
          <w:szCs w:val="24"/>
        </w:rPr>
      </w:pPr>
    </w:p>
    <w:p w:rsidR="001B0B4E" w:rsidRPr="003D5F08" w:rsidRDefault="001B0B4E" w:rsidP="001B0B4E">
      <w:pPr>
        <w:rPr>
          <w:rFonts w:ascii="Times New Roman" w:hAnsi="Times New Roman" w:cs="Times New Roman"/>
          <w:sz w:val="24"/>
          <w:szCs w:val="24"/>
        </w:rPr>
      </w:pPr>
    </w:p>
    <w:p w:rsidR="001B0B4E" w:rsidRPr="003D5F08" w:rsidRDefault="001B0B4E" w:rsidP="001B0B4E">
      <w:pPr>
        <w:rPr>
          <w:rFonts w:ascii="Times New Roman" w:hAnsi="Times New Roman" w:cs="Times New Roman"/>
          <w:sz w:val="24"/>
          <w:szCs w:val="24"/>
        </w:rPr>
      </w:pPr>
    </w:p>
    <w:p w:rsidR="001B0B4E" w:rsidRPr="003D5F08"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Obchodná prevádzka II. ročník</w:t>
      </w:r>
    </w:p>
    <w:p w:rsidR="001B0B4E" w:rsidRDefault="003D5F08" w:rsidP="001B0B4E">
      <w:pPr>
        <w:rPr>
          <w:rFonts w:ascii="Times New Roman" w:hAnsi="Times New Roman" w:cs="Times New Roman"/>
          <w:b/>
          <w:sz w:val="24"/>
          <w:szCs w:val="24"/>
        </w:rPr>
      </w:pPr>
      <w:r>
        <w:rPr>
          <w:rFonts w:ascii="Times New Roman" w:hAnsi="Times New Roman" w:cs="Times New Roman"/>
          <w:b/>
          <w:sz w:val="24"/>
          <w:szCs w:val="24"/>
        </w:rPr>
        <w:t xml:space="preserve">Téma : </w:t>
      </w:r>
      <w:r w:rsidR="008B7F17">
        <w:rPr>
          <w:rFonts w:ascii="Times New Roman" w:hAnsi="Times New Roman" w:cs="Times New Roman"/>
          <w:b/>
          <w:sz w:val="24"/>
          <w:szCs w:val="24"/>
        </w:rPr>
        <w:t>Reklamačný poriadok.</w:t>
      </w:r>
    </w:p>
    <w:p w:rsidR="008B7F17" w:rsidRDefault="008B7F17" w:rsidP="001B0B4E">
      <w:pPr>
        <w:rPr>
          <w:rFonts w:ascii="Times New Roman" w:hAnsi="Times New Roman" w:cs="Times New Roman"/>
          <w:b/>
          <w:sz w:val="24"/>
          <w:szCs w:val="24"/>
        </w:rPr>
      </w:pPr>
      <w:r>
        <w:rPr>
          <w:rFonts w:ascii="Times New Roman" w:hAnsi="Times New Roman" w:cs="Times New Roman"/>
          <w:b/>
          <w:sz w:val="24"/>
          <w:szCs w:val="24"/>
        </w:rPr>
        <w:tab/>
        <w:t xml:space="preserve">  Vyplňovanie tlačív pri reklamáciách.</w:t>
      </w:r>
    </w:p>
    <w:p w:rsidR="008B7F17" w:rsidRDefault="008B7F17" w:rsidP="001B0B4E">
      <w:pPr>
        <w:rPr>
          <w:rFonts w:ascii="Times New Roman" w:hAnsi="Times New Roman" w:cs="Times New Roman"/>
          <w:b/>
          <w:sz w:val="24"/>
          <w:szCs w:val="24"/>
        </w:rPr>
      </w:pPr>
    </w:p>
    <w:p w:rsidR="00AF2D07" w:rsidRPr="00AF2D07" w:rsidRDefault="00AF2D07" w:rsidP="00AF2D07">
      <w:pPr>
        <w:spacing w:after="0" w:line="240" w:lineRule="auto"/>
        <w:rPr>
          <w:rFonts w:ascii="Times New Roman" w:eastAsia="Times New Roman" w:hAnsi="Times New Roman" w:cs="Times New Roman"/>
          <w:sz w:val="24"/>
          <w:szCs w:val="24"/>
          <w:lang w:eastAsia="sk-SK"/>
        </w:rPr>
      </w:pPr>
      <w:r w:rsidRPr="00AF2D07">
        <w:rPr>
          <w:rFonts w:ascii="Times New Roman" w:eastAsia="Times New Roman" w:hAnsi="Times New Roman" w:cs="Times New Roman"/>
          <w:b/>
          <w:bCs/>
          <w:color w:val="000000"/>
          <w:sz w:val="24"/>
          <w:szCs w:val="24"/>
          <w:lang w:eastAsia="sk-SK"/>
        </w:rPr>
        <w:t>REKLAMAČNÝ PORIADOK</w:t>
      </w:r>
    </w:p>
    <w:p w:rsidR="00AF2D07" w:rsidRPr="00AF2D07" w:rsidRDefault="00AF2D07" w:rsidP="00AF2D07">
      <w:pPr>
        <w:spacing w:after="0" w:line="240" w:lineRule="auto"/>
        <w:rPr>
          <w:rFonts w:ascii="Times New Roman" w:eastAsia="Times New Roman" w:hAnsi="Times New Roman" w:cs="Times New Roman"/>
          <w:sz w:val="24"/>
          <w:szCs w:val="24"/>
          <w:lang w:eastAsia="sk-SK"/>
        </w:rPr>
      </w:pPr>
    </w:p>
    <w:p w:rsidR="00AF2D07" w:rsidRPr="00AF2D07" w:rsidRDefault="00AF2D07" w:rsidP="00AF2D07">
      <w:pPr>
        <w:spacing w:after="0" w:line="240" w:lineRule="auto"/>
        <w:rPr>
          <w:rFonts w:ascii="Times New Roman" w:eastAsia="Times New Roman" w:hAnsi="Times New Roman" w:cs="Times New Roman"/>
          <w:sz w:val="24"/>
          <w:szCs w:val="24"/>
          <w:lang w:eastAsia="sk-SK"/>
        </w:rPr>
      </w:pPr>
      <w:r w:rsidRPr="00AF2D07">
        <w:rPr>
          <w:rFonts w:ascii="Times New Roman" w:eastAsia="Times New Roman" w:hAnsi="Times New Roman" w:cs="Times New Roman"/>
          <w:bCs/>
          <w:color w:val="000000"/>
          <w:sz w:val="24"/>
          <w:szCs w:val="24"/>
          <w:u w:val="single"/>
          <w:lang w:eastAsia="sk-SK"/>
        </w:rPr>
        <w:t>Záručná doba:</w:t>
      </w:r>
      <w:r w:rsidRPr="00AF2D07">
        <w:rPr>
          <w:rFonts w:ascii="Times New Roman" w:eastAsia="Times New Roman" w:hAnsi="Times New Roman" w:cs="Times New Roman"/>
          <w:color w:val="000000"/>
          <w:sz w:val="24"/>
          <w:szCs w:val="24"/>
          <w:lang w:eastAsia="sk-SK"/>
        </w:rPr>
        <w:t> </w:t>
      </w:r>
    </w:p>
    <w:p w:rsidR="00AF2D07" w:rsidRPr="00AF2D07" w:rsidRDefault="00AF2D07" w:rsidP="00AF2D07">
      <w:pPr>
        <w:spacing w:after="0" w:line="240" w:lineRule="auto"/>
        <w:rPr>
          <w:rFonts w:ascii="Times New Roman" w:eastAsia="Times New Roman" w:hAnsi="Times New Roman" w:cs="Times New Roman"/>
          <w:sz w:val="24"/>
          <w:szCs w:val="24"/>
          <w:lang w:eastAsia="sk-SK"/>
        </w:rPr>
      </w:pPr>
      <w:r w:rsidRPr="00AF2D07">
        <w:rPr>
          <w:rFonts w:ascii="Times New Roman" w:eastAsia="Times New Roman" w:hAnsi="Times New Roman" w:cs="Times New Roman"/>
          <w:bCs/>
          <w:color w:val="000000"/>
          <w:sz w:val="24"/>
          <w:szCs w:val="24"/>
          <w:lang w:eastAsia="sk-SK"/>
        </w:rPr>
        <w:t>Je čas, počas ktorého ručí výrobca za kvalitu predávaného tovaru. Záručná doba v Slovenskej republike je 24 mesiacov (2 roky) pre priemyselný tovar. Potravinársky tovar má určený dátum spotreby, záručná doba končí dňom uvedeným na tovare.</w:t>
      </w:r>
    </w:p>
    <w:p w:rsidR="00AF2D07" w:rsidRPr="00AF2D07" w:rsidRDefault="00AF2D07" w:rsidP="00AF2D07">
      <w:pPr>
        <w:spacing w:after="0" w:line="240" w:lineRule="auto"/>
        <w:rPr>
          <w:rFonts w:ascii="Times New Roman" w:eastAsia="Times New Roman" w:hAnsi="Times New Roman" w:cs="Times New Roman"/>
          <w:sz w:val="24"/>
          <w:szCs w:val="24"/>
          <w:lang w:eastAsia="sk-SK"/>
        </w:rPr>
      </w:pPr>
    </w:p>
    <w:p w:rsidR="00AF2D07" w:rsidRPr="00AF2D07" w:rsidRDefault="00AF2D07" w:rsidP="00AF2D07">
      <w:pPr>
        <w:spacing w:after="0" w:line="240" w:lineRule="auto"/>
        <w:rPr>
          <w:rFonts w:ascii="Times New Roman" w:eastAsia="Times New Roman" w:hAnsi="Times New Roman" w:cs="Times New Roman"/>
          <w:sz w:val="24"/>
          <w:szCs w:val="24"/>
          <w:lang w:eastAsia="sk-SK"/>
        </w:rPr>
      </w:pPr>
      <w:r w:rsidRPr="00AF2D07">
        <w:rPr>
          <w:rFonts w:ascii="Times New Roman" w:eastAsia="Times New Roman" w:hAnsi="Times New Roman" w:cs="Times New Roman"/>
          <w:bCs/>
          <w:color w:val="000000"/>
          <w:sz w:val="24"/>
          <w:szCs w:val="24"/>
          <w:u w:val="single"/>
          <w:lang w:eastAsia="sk-SK"/>
        </w:rPr>
        <w:t>Reklamácia tovaru:</w:t>
      </w:r>
    </w:p>
    <w:p w:rsidR="00AF2D07" w:rsidRPr="00AF2D07" w:rsidRDefault="00AF2D07" w:rsidP="00AF2D07">
      <w:pPr>
        <w:spacing w:after="0" w:line="240" w:lineRule="auto"/>
        <w:rPr>
          <w:rFonts w:ascii="Times New Roman" w:eastAsia="Times New Roman" w:hAnsi="Times New Roman" w:cs="Times New Roman"/>
          <w:sz w:val="24"/>
          <w:szCs w:val="24"/>
          <w:lang w:eastAsia="sk-SK"/>
        </w:rPr>
      </w:pPr>
      <w:r w:rsidRPr="00AF2D07">
        <w:rPr>
          <w:rFonts w:ascii="Times New Roman" w:eastAsia="Times New Roman" w:hAnsi="Times New Roman" w:cs="Times New Roman"/>
          <w:bCs/>
          <w:color w:val="000000"/>
          <w:sz w:val="24"/>
          <w:szCs w:val="24"/>
          <w:lang w:eastAsia="sk-SK"/>
        </w:rPr>
        <w:t>Ak sa počas záručnej doby vyskytne na tovare výrobná chyba, spotrebiteľ má právo tento tovar reklamovať. Pri reklamácii predkladá zákazník pokladničný doklad a záručný list – priemyselný tovar. Predávajúci je povinný počas celej prevádzkovej doby prijať takýto tovar na reklamáciu.</w:t>
      </w:r>
    </w:p>
    <w:p w:rsidR="00AF2D07" w:rsidRPr="00AF2D07" w:rsidRDefault="00AF2D07" w:rsidP="00AF2D07">
      <w:pPr>
        <w:spacing w:after="0" w:line="240" w:lineRule="auto"/>
        <w:rPr>
          <w:rFonts w:ascii="Times New Roman" w:eastAsia="Times New Roman" w:hAnsi="Times New Roman" w:cs="Times New Roman"/>
          <w:sz w:val="24"/>
          <w:szCs w:val="24"/>
          <w:lang w:eastAsia="sk-SK"/>
        </w:rPr>
      </w:pPr>
      <w:r w:rsidRPr="00AF2D07">
        <w:rPr>
          <w:rFonts w:ascii="Times New Roman" w:eastAsia="Times New Roman" w:hAnsi="Times New Roman" w:cs="Times New Roman"/>
          <w:bCs/>
          <w:color w:val="000000"/>
          <w:sz w:val="24"/>
          <w:szCs w:val="24"/>
          <w:lang w:eastAsia="sk-SK"/>
        </w:rPr>
        <w:t>Ak je chyba na tovare opraviteľná, spotrebiteľ má právo na bezplatnú opravu</w:t>
      </w:r>
      <w:r w:rsidRPr="00AF2D07">
        <w:rPr>
          <w:rFonts w:ascii="Times New Roman" w:eastAsia="Times New Roman" w:hAnsi="Times New Roman" w:cs="Times New Roman"/>
          <w:color w:val="000000"/>
          <w:sz w:val="24"/>
          <w:szCs w:val="24"/>
          <w:lang w:eastAsia="sk-SK"/>
        </w:rPr>
        <w:t>.</w:t>
      </w:r>
    </w:p>
    <w:p w:rsidR="00AF2D07" w:rsidRPr="00AF2D07" w:rsidRDefault="00AF2D07" w:rsidP="00AF2D07">
      <w:pPr>
        <w:spacing w:after="0" w:line="240" w:lineRule="auto"/>
        <w:rPr>
          <w:rFonts w:ascii="Times New Roman" w:eastAsia="Times New Roman" w:hAnsi="Times New Roman" w:cs="Times New Roman"/>
          <w:sz w:val="24"/>
          <w:szCs w:val="24"/>
          <w:lang w:eastAsia="sk-SK"/>
        </w:rPr>
      </w:pPr>
      <w:r w:rsidRPr="00AF2D07">
        <w:rPr>
          <w:rFonts w:ascii="Times New Roman" w:eastAsia="Times New Roman" w:hAnsi="Times New Roman" w:cs="Times New Roman"/>
          <w:bCs/>
          <w:color w:val="000000"/>
          <w:sz w:val="24"/>
          <w:szCs w:val="24"/>
          <w:lang w:eastAsia="sk-SK"/>
        </w:rPr>
        <w:t>Ak sa chyba nedá opraviť, spotrebiteľ má právo na výmenu tovaru, alebo zrušenie kúpnopredajnej zmluvy (vrátenie peňazí).</w:t>
      </w:r>
    </w:p>
    <w:p w:rsidR="00AF2D07" w:rsidRPr="00AF2D07" w:rsidRDefault="00AF2D07" w:rsidP="00AF2D07">
      <w:pPr>
        <w:spacing w:after="0" w:line="240" w:lineRule="auto"/>
        <w:rPr>
          <w:rFonts w:ascii="Times New Roman" w:eastAsia="Times New Roman" w:hAnsi="Times New Roman" w:cs="Times New Roman"/>
          <w:sz w:val="24"/>
          <w:szCs w:val="24"/>
          <w:lang w:eastAsia="sk-SK"/>
        </w:rPr>
      </w:pPr>
      <w:r w:rsidRPr="00AF2D07">
        <w:rPr>
          <w:rFonts w:ascii="Times New Roman" w:eastAsia="Times New Roman" w:hAnsi="Times New Roman" w:cs="Times New Roman"/>
          <w:bCs/>
          <w:color w:val="000000"/>
          <w:sz w:val="24"/>
          <w:szCs w:val="24"/>
          <w:lang w:eastAsia="sk-SK"/>
        </w:rPr>
        <w:t>Reklamácia musí byť vybavená do 30 dní.</w:t>
      </w:r>
    </w:p>
    <w:p w:rsidR="001B0B4E" w:rsidRDefault="00AF2D07" w:rsidP="00AF2D07">
      <w:pPr>
        <w:rPr>
          <w:rFonts w:ascii="Times New Roman" w:hAnsi="Times New Roman" w:cs="Times New Roman"/>
        </w:rPr>
      </w:pPr>
      <w:r w:rsidRPr="008B7F17">
        <w:rPr>
          <w:rFonts w:ascii="Times New Roman" w:eastAsia="Times New Roman" w:hAnsi="Times New Roman" w:cs="Times New Roman"/>
          <w:sz w:val="24"/>
          <w:szCs w:val="24"/>
          <w:lang w:eastAsia="sk-SK"/>
        </w:rPr>
        <w:br/>
      </w: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Pr="008B7F17" w:rsidRDefault="008B7F17" w:rsidP="008B7F17">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b/>
          <w:bCs/>
          <w:color w:val="000000"/>
          <w:sz w:val="24"/>
          <w:szCs w:val="24"/>
          <w:lang w:eastAsia="sk-SK"/>
        </w:rPr>
        <w:t>VYPLŇOVANIE TLAČÍV PRI REKLAMÁCIÁCH</w:t>
      </w:r>
    </w:p>
    <w:p w:rsidR="008B7F17" w:rsidRPr="008B7F17" w:rsidRDefault="008B7F17" w:rsidP="008B7F17">
      <w:pPr>
        <w:spacing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b/>
          <w:bCs/>
          <w:color w:val="000000"/>
          <w:sz w:val="24"/>
          <w:szCs w:val="24"/>
          <w:lang w:eastAsia="sk-SK"/>
        </w:rPr>
        <w:t>Záručný list, reklamačný list, reklamačný formulár</w:t>
      </w:r>
    </w:p>
    <w:p w:rsidR="008B7F17" w:rsidRPr="008B7F17" w:rsidRDefault="008B7F17" w:rsidP="008B7F17">
      <w:pPr>
        <w:shd w:val="clear" w:color="auto" w:fill="FFFFFF"/>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Predávajúci je povinný </w:t>
      </w:r>
      <w:r w:rsidRPr="008B7F17">
        <w:rPr>
          <w:rFonts w:ascii="Times New Roman" w:eastAsia="Times New Roman" w:hAnsi="Times New Roman" w:cs="Times New Roman"/>
          <w:b/>
          <w:bCs/>
          <w:color w:val="000000"/>
          <w:sz w:val="24"/>
          <w:szCs w:val="24"/>
          <w:lang w:eastAsia="sk-SK"/>
        </w:rPr>
        <w:t>pri uplatnení reklamácie vydať spotrebiteľovi potvrdenie</w:t>
      </w:r>
      <w:r w:rsidRPr="008B7F17">
        <w:rPr>
          <w:rFonts w:ascii="Times New Roman" w:eastAsia="Times New Roman" w:hAnsi="Times New Roman" w:cs="Times New Roman"/>
          <w:color w:val="000000"/>
          <w:sz w:val="24"/>
          <w:szCs w:val="24"/>
          <w:lang w:eastAsia="sk-SK"/>
        </w:rPr>
        <w:t>. Ak je reklamácia uplatnená prostredníctvom prostriedkov diaľkovej komunikácie, predávajúci je povinný potvrdenie o uplatnení reklamácie doručiť spotrebiteľovi </w:t>
      </w:r>
      <w:r w:rsidRPr="008B7F17">
        <w:rPr>
          <w:rFonts w:ascii="Times New Roman" w:eastAsia="Times New Roman" w:hAnsi="Times New Roman" w:cs="Times New Roman"/>
          <w:b/>
          <w:bCs/>
          <w:color w:val="000000"/>
          <w:sz w:val="24"/>
          <w:szCs w:val="24"/>
          <w:lang w:eastAsia="sk-SK"/>
        </w:rPr>
        <w:t>ihneď</w:t>
      </w:r>
      <w:r w:rsidRPr="008B7F17">
        <w:rPr>
          <w:rFonts w:ascii="Times New Roman" w:eastAsia="Times New Roman" w:hAnsi="Times New Roman" w:cs="Times New Roman"/>
          <w:color w:val="000000"/>
          <w:sz w:val="24"/>
          <w:szCs w:val="24"/>
          <w:lang w:eastAsia="sk-SK"/>
        </w:rPr>
        <w:t>; ak nie je možné potvrdenie doručiť ihneď, musí sa doručiť </w:t>
      </w:r>
      <w:r w:rsidRPr="008B7F17">
        <w:rPr>
          <w:rFonts w:ascii="Times New Roman" w:eastAsia="Times New Roman" w:hAnsi="Times New Roman" w:cs="Times New Roman"/>
          <w:b/>
          <w:bCs/>
          <w:color w:val="000000"/>
          <w:sz w:val="24"/>
          <w:szCs w:val="24"/>
          <w:lang w:eastAsia="sk-SK"/>
        </w:rPr>
        <w:t>bez zbytočného odkladu</w:t>
      </w:r>
      <w:r w:rsidRPr="008B7F17">
        <w:rPr>
          <w:rFonts w:ascii="Times New Roman" w:eastAsia="Times New Roman" w:hAnsi="Times New Roman" w:cs="Times New Roman"/>
          <w:color w:val="000000"/>
          <w:sz w:val="24"/>
          <w:szCs w:val="24"/>
          <w:lang w:eastAsia="sk-SK"/>
        </w:rPr>
        <w:t>, najneskôr však spolu s dokladom o vybavení reklamácie; potvrdenie o uplatnení reklamácie sa nemusí doručovať, ak spotrebiteľ má možnosť preukázať uplatnenie reklamácie iným spôsobom.</w:t>
      </w:r>
    </w:p>
    <w:p w:rsidR="008B7F17" w:rsidRPr="008B7F17" w:rsidRDefault="008B7F17" w:rsidP="008B7F17">
      <w:pPr>
        <w:shd w:val="clear" w:color="auto" w:fill="FFFFFF"/>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Predávajúci je povinný </w:t>
      </w:r>
      <w:r w:rsidRPr="008B7F17">
        <w:rPr>
          <w:rFonts w:ascii="Times New Roman" w:eastAsia="Times New Roman" w:hAnsi="Times New Roman" w:cs="Times New Roman"/>
          <w:b/>
          <w:bCs/>
          <w:color w:val="000000"/>
          <w:sz w:val="24"/>
          <w:szCs w:val="24"/>
          <w:lang w:eastAsia="sk-SK"/>
        </w:rPr>
        <w:t>o vybavení reklamácie</w:t>
      </w:r>
      <w:r w:rsidRPr="008B7F17">
        <w:rPr>
          <w:rFonts w:ascii="Times New Roman" w:eastAsia="Times New Roman" w:hAnsi="Times New Roman" w:cs="Times New Roman"/>
          <w:color w:val="000000"/>
          <w:sz w:val="24"/>
          <w:szCs w:val="24"/>
          <w:lang w:eastAsia="sk-SK"/>
        </w:rPr>
        <w:t> vydať </w:t>
      </w:r>
      <w:r w:rsidRPr="008B7F17">
        <w:rPr>
          <w:rFonts w:ascii="Times New Roman" w:eastAsia="Times New Roman" w:hAnsi="Times New Roman" w:cs="Times New Roman"/>
          <w:b/>
          <w:bCs/>
          <w:color w:val="000000"/>
          <w:sz w:val="24"/>
          <w:szCs w:val="24"/>
          <w:lang w:eastAsia="sk-SK"/>
        </w:rPr>
        <w:t>písomný doklad najneskôr do 30 dní</w:t>
      </w:r>
      <w:r w:rsidRPr="008B7F17">
        <w:rPr>
          <w:rFonts w:ascii="Times New Roman" w:eastAsia="Times New Roman" w:hAnsi="Times New Roman" w:cs="Times New Roman"/>
          <w:color w:val="000000"/>
          <w:sz w:val="24"/>
          <w:szCs w:val="24"/>
          <w:lang w:eastAsia="sk-SK"/>
        </w:rPr>
        <w:t> odo dňa uplatnenia reklamácie. </w:t>
      </w:r>
    </w:p>
    <w:p w:rsidR="008B7F17" w:rsidRPr="008B7F17" w:rsidRDefault="008B7F17" w:rsidP="008B7F17">
      <w:pPr>
        <w:shd w:val="clear" w:color="auto" w:fill="FFFFFF"/>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Pri reklamácii sa vyplňujú tieto tlačivá:</w:t>
      </w:r>
    </w:p>
    <w:p w:rsidR="008B7F17" w:rsidRPr="008B7F17" w:rsidRDefault="008B7F17" w:rsidP="008B7F17">
      <w:pPr>
        <w:numPr>
          <w:ilvl w:val="0"/>
          <w:numId w:val="29"/>
        </w:numPr>
        <w:spacing w:after="0" w:line="240" w:lineRule="auto"/>
        <w:textAlignment w:val="baseline"/>
        <w:rPr>
          <w:rFonts w:ascii="Times New Roman" w:eastAsia="Times New Roman" w:hAnsi="Times New Roman" w:cs="Times New Roman"/>
          <w:b/>
          <w:bCs/>
          <w:color w:val="000000"/>
          <w:sz w:val="24"/>
          <w:szCs w:val="24"/>
          <w:lang w:eastAsia="sk-SK"/>
        </w:rPr>
      </w:pPr>
      <w:r w:rsidRPr="008B7F17">
        <w:rPr>
          <w:rFonts w:ascii="Times New Roman" w:eastAsia="Times New Roman" w:hAnsi="Times New Roman" w:cs="Times New Roman"/>
          <w:b/>
          <w:bCs/>
          <w:color w:val="000000"/>
          <w:sz w:val="24"/>
          <w:szCs w:val="24"/>
          <w:lang w:eastAsia="sk-SK"/>
        </w:rPr>
        <w:t>Záručný list, </w:t>
      </w:r>
    </w:p>
    <w:p w:rsidR="008B7F17" w:rsidRPr="008B7F17" w:rsidRDefault="008B7F17" w:rsidP="008B7F17">
      <w:pPr>
        <w:numPr>
          <w:ilvl w:val="0"/>
          <w:numId w:val="29"/>
        </w:numPr>
        <w:spacing w:after="0" w:line="240" w:lineRule="auto"/>
        <w:textAlignment w:val="baseline"/>
        <w:rPr>
          <w:rFonts w:ascii="Times New Roman" w:eastAsia="Times New Roman" w:hAnsi="Times New Roman" w:cs="Times New Roman"/>
          <w:b/>
          <w:bCs/>
          <w:color w:val="000000"/>
          <w:sz w:val="24"/>
          <w:szCs w:val="24"/>
          <w:lang w:eastAsia="sk-SK"/>
        </w:rPr>
      </w:pPr>
      <w:r w:rsidRPr="008B7F17">
        <w:rPr>
          <w:rFonts w:ascii="Times New Roman" w:eastAsia="Times New Roman" w:hAnsi="Times New Roman" w:cs="Times New Roman"/>
          <w:b/>
          <w:bCs/>
          <w:color w:val="000000"/>
          <w:sz w:val="24"/>
          <w:szCs w:val="24"/>
          <w:lang w:eastAsia="sk-SK"/>
        </w:rPr>
        <w:t>reklamačný list, </w:t>
      </w:r>
    </w:p>
    <w:p w:rsidR="008B7F17" w:rsidRPr="008B7F17" w:rsidRDefault="008B7F17" w:rsidP="008B7F17">
      <w:pPr>
        <w:numPr>
          <w:ilvl w:val="0"/>
          <w:numId w:val="29"/>
        </w:numPr>
        <w:spacing w:line="240" w:lineRule="auto"/>
        <w:textAlignment w:val="baseline"/>
        <w:rPr>
          <w:rFonts w:ascii="Times New Roman" w:eastAsia="Times New Roman" w:hAnsi="Times New Roman" w:cs="Times New Roman"/>
          <w:b/>
          <w:bCs/>
          <w:color w:val="000000"/>
          <w:sz w:val="24"/>
          <w:szCs w:val="24"/>
          <w:lang w:eastAsia="sk-SK"/>
        </w:rPr>
      </w:pPr>
      <w:r w:rsidRPr="008B7F17">
        <w:rPr>
          <w:rFonts w:ascii="Times New Roman" w:eastAsia="Times New Roman" w:hAnsi="Times New Roman" w:cs="Times New Roman"/>
          <w:b/>
          <w:bCs/>
          <w:color w:val="000000"/>
          <w:sz w:val="24"/>
          <w:szCs w:val="24"/>
          <w:lang w:eastAsia="sk-SK"/>
        </w:rPr>
        <w:t>reklamačný formulár</w:t>
      </w:r>
    </w:p>
    <w:p w:rsidR="008B7F17" w:rsidRPr="008B7F17" w:rsidRDefault="008B7F17" w:rsidP="008B7F17">
      <w:pPr>
        <w:shd w:val="clear" w:color="auto" w:fill="FFFFFF"/>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sz w:val="24"/>
          <w:szCs w:val="24"/>
          <w:lang w:eastAsia="sk-SK"/>
        </w:rPr>
        <w:t> </w:t>
      </w:r>
    </w:p>
    <w:p w:rsidR="008B7F17" w:rsidRPr="008B7F17" w:rsidRDefault="008B7F17" w:rsidP="008B7F17">
      <w:pPr>
        <w:shd w:val="clear" w:color="auto" w:fill="FFFFFF"/>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 </w:t>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2673985" cy="3769995"/>
            <wp:effectExtent l="0" t="0" r="0" b="1905"/>
            <wp:docPr id="102" name="Obrázok 102" descr="Ochrana spotrebiteľa | Bud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Ochrana spotrebiteľa | Buder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3985" cy="3769995"/>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2959100" cy="4192270"/>
            <wp:effectExtent l="0" t="0" r="0" b="0"/>
            <wp:docPr id="101" name="Obrázok 101" descr="Reklamačný formulár | Úradné žiadosti | ipdf.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eklamačný formulár | Úradné žiadosti | ipdf.s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100" cy="4192270"/>
                    </a:xfrm>
                    <a:prstGeom prst="rect">
                      <a:avLst/>
                    </a:prstGeom>
                    <a:noFill/>
                    <a:ln>
                      <a:noFill/>
                    </a:ln>
                  </pic:spPr>
                </pic:pic>
              </a:graphicData>
            </a:graphic>
          </wp:inline>
        </w:drawing>
      </w:r>
    </w:p>
    <w:p w:rsidR="008B7F17" w:rsidRPr="008B7F17" w:rsidRDefault="008B7F17" w:rsidP="008B7F17">
      <w:pPr>
        <w:spacing w:after="24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sz w:val="24"/>
          <w:szCs w:val="24"/>
          <w:lang w:eastAsia="sk-SK"/>
        </w:rPr>
        <w:br/>
      </w:r>
    </w:p>
    <w:p w:rsidR="008B7F17" w:rsidRPr="008B7F17" w:rsidRDefault="008B7F17" w:rsidP="008B7F17">
      <w:pPr>
        <w:spacing w:after="600" w:line="240" w:lineRule="auto"/>
        <w:jc w:val="center"/>
        <w:rPr>
          <w:rFonts w:ascii="Times New Roman" w:eastAsia="Times New Roman" w:hAnsi="Times New Roman" w:cs="Times New Roman"/>
          <w:sz w:val="24"/>
          <w:szCs w:val="24"/>
          <w:lang w:eastAsia="sk-SK"/>
        </w:rPr>
      </w:pPr>
      <w:r w:rsidRPr="008B7F17">
        <w:rPr>
          <w:rFonts w:ascii="Times New Roman" w:eastAsia="Times New Roman" w:hAnsi="Times New Roman" w:cs="Times New Roman"/>
          <w:b/>
          <w:bCs/>
          <w:color w:val="000000"/>
          <w:sz w:val="24"/>
          <w:szCs w:val="24"/>
          <w:u w:val="single"/>
          <w:lang w:eastAsia="sk-SK"/>
        </w:rPr>
        <w:t>Ing. Ján Hrach, Slovenská 64, 080 01 Prešov</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Tablety, s.r.o.</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reklamačné oddelenie</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lastRenderedPageBreak/>
        <w:t>Hlavná 456</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080 01 Prešov</w:t>
      </w:r>
    </w:p>
    <w:p w:rsidR="008B7F17" w:rsidRPr="008B7F17" w:rsidRDefault="008B7F17" w:rsidP="008B7F17">
      <w:pPr>
        <w:spacing w:line="240" w:lineRule="auto"/>
        <w:jc w:val="right"/>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Prešov 7.11.2012</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p>
    <w:p w:rsidR="008B7F17" w:rsidRPr="008B7F17" w:rsidRDefault="008B7F17" w:rsidP="008B7F17">
      <w:pPr>
        <w:spacing w:after="22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b/>
          <w:bCs/>
          <w:color w:val="000000"/>
          <w:sz w:val="24"/>
          <w:szCs w:val="24"/>
          <w:lang w:eastAsia="sk-SK"/>
        </w:rPr>
        <w:t>Reklamácia tabletu</w:t>
      </w:r>
    </w:p>
    <w:p w:rsidR="008B7F17" w:rsidRPr="008B7F17" w:rsidRDefault="008B7F17" w:rsidP="008B7F17">
      <w:pPr>
        <w:spacing w:after="260" w:line="240" w:lineRule="auto"/>
        <w:jc w:val="both"/>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Vážený výrobca,</w:t>
      </w:r>
    </w:p>
    <w:p w:rsidR="008B7F17" w:rsidRPr="008B7F17" w:rsidRDefault="008B7F17" w:rsidP="008B7F17">
      <w:pPr>
        <w:spacing w:after="260" w:line="240" w:lineRule="auto"/>
        <w:jc w:val="both"/>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 xml:space="preserve">dňa 10.októbra 2012 som si vo Vašej pobočke v Prešove kúpil </w:t>
      </w:r>
      <w:proofErr w:type="spellStart"/>
      <w:r w:rsidRPr="008B7F17">
        <w:rPr>
          <w:rFonts w:ascii="Times New Roman" w:eastAsia="Times New Roman" w:hAnsi="Times New Roman" w:cs="Times New Roman"/>
          <w:color w:val="000000"/>
          <w:sz w:val="24"/>
          <w:szCs w:val="24"/>
          <w:lang w:eastAsia="sk-SK"/>
        </w:rPr>
        <w:t>tablet</w:t>
      </w:r>
      <w:proofErr w:type="spellEnd"/>
      <w:r w:rsidRPr="008B7F17">
        <w:rPr>
          <w:rFonts w:ascii="Times New Roman" w:eastAsia="Times New Roman" w:hAnsi="Times New Roman" w:cs="Times New Roman"/>
          <w:color w:val="000000"/>
          <w:sz w:val="24"/>
          <w:szCs w:val="24"/>
          <w:lang w:eastAsia="sk-SK"/>
        </w:rPr>
        <w:t xml:space="preserve"> Samsung </w:t>
      </w:r>
      <w:proofErr w:type="spellStart"/>
      <w:r w:rsidRPr="008B7F17">
        <w:rPr>
          <w:rFonts w:ascii="Times New Roman" w:eastAsia="Times New Roman" w:hAnsi="Times New Roman" w:cs="Times New Roman"/>
          <w:color w:val="000000"/>
          <w:sz w:val="24"/>
          <w:szCs w:val="24"/>
          <w:lang w:eastAsia="sk-SK"/>
        </w:rPr>
        <w:t>Galaxy</w:t>
      </w:r>
      <w:proofErr w:type="spellEnd"/>
      <w:r w:rsidRPr="008B7F17">
        <w:rPr>
          <w:rFonts w:ascii="Times New Roman" w:eastAsia="Times New Roman" w:hAnsi="Times New Roman" w:cs="Times New Roman"/>
          <w:color w:val="000000"/>
          <w:sz w:val="24"/>
          <w:szCs w:val="24"/>
          <w:lang w:eastAsia="sk-SK"/>
        </w:rPr>
        <w:t xml:space="preserve"> P6800 TAB </w:t>
      </w:r>
      <w:proofErr w:type="spellStart"/>
      <w:r w:rsidRPr="008B7F17">
        <w:rPr>
          <w:rFonts w:ascii="Times New Roman" w:eastAsia="Times New Roman" w:hAnsi="Times New Roman" w:cs="Times New Roman"/>
          <w:color w:val="000000"/>
          <w:sz w:val="24"/>
          <w:szCs w:val="24"/>
          <w:lang w:eastAsia="sk-SK"/>
        </w:rPr>
        <w:t>Silver</w:t>
      </w:r>
      <w:proofErr w:type="spellEnd"/>
      <w:r w:rsidRPr="008B7F17">
        <w:rPr>
          <w:rFonts w:ascii="Times New Roman" w:eastAsia="Times New Roman" w:hAnsi="Times New Roman" w:cs="Times New Roman"/>
          <w:color w:val="000000"/>
          <w:sz w:val="24"/>
          <w:szCs w:val="24"/>
          <w:lang w:eastAsia="sk-SK"/>
        </w:rPr>
        <w:t>.</w:t>
      </w:r>
    </w:p>
    <w:p w:rsidR="008B7F17" w:rsidRPr="008B7F17" w:rsidRDefault="008B7F17" w:rsidP="008B7F17">
      <w:pPr>
        <w:spacing w:after="260" w:line="240" w:lineRule="auto"/>
        <w:jc w:val="both"/>
        <w:rPr>
          <w:rFonts w:ascii="Times New Roman" w:eastAsia="Times New Roman" w:hAnsi="Times New Roman" w:cs="Times New Roman"/>
          <w:sz w:val="24"/>
          <w:szCs w:val="24"/>
          <w:lang w:eastAsia="sk-SK"/>
        </w:rPr>
      </w:pPr>
      <w:proofErr w:type="spellStart"/>
      <w:r w:rsidRPr="008B7F17">
        <w:rPr>
          <w:rFonts w:ascii="Times New Roman" w:eastAsia="Times New Roman" w:hAnsi="Times New Roman" w:cs="Times New Roman"/>
          <w:color w:val="000000"/>
          <w:sz w:val="24"/>
          <w:szCs w:val="24"/>
          <w:lang w:eastAsia="sk-SK"/>
        </w:rPr>
        <w:t>Tablet</w:t>
      </w:r>
      <w:proofErr w:type="spellEnd"/>
      <w:r w:rsidRPr="008B7F17">
        <w:rPr>
          <w:rFonts w:ascii="Times New Roman" w:eastAsia="Times New Roman" w:hAnsi="Times New Roman" w:cs="Times New Roman"/>
          <w:color w:val="000000"/>
          <w:sz w:val="24"/>
          <w:szCs w:val="24"/>
          <w:lang w:eastAsia="sk-SK"/>
        </w:rPr>
        <w:t xml:space="preserve"> Vám posielam na reklamáciu, pretože od jeho zakúpenia neprešiel ani mesiac a začal sa kaziť. Displej nereaguje na dotyky, musím niekoľkokrát zopakovať ten istý pohyb či dotyk.</w:t>
      </w:r>
    </w:p>
    <w:p w:rsidR="008B7F17" w:rsidRPr="008B7F17" w:rsidRDefault="008B7F17" w:rsidP="008B7F17">
      <w:pPr>
        <w:spacing w:after="260" w:line="240" w:lineRule="auto"/>
        <w:jc w:val="both"/>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Vzhľadom na krátky čas používania zakúpeného tabletu, počas ktorého som s ním zaobchádzal opatrne, vylučujem akúkoľvek pravdepodobnosť, že tovar bol poškodený mnou.</w:t>
      </w:r>
    </w:p>
    <w:p w:rsidR="008B7F17" w:rsidRPr="008B7F17" w:rsidRDefault="008B7F17" w:rsidP="008B7F17">
      <w:pPr>
        <w:spacing w:after="260" w:line="240" w:lineRule="auto"/>
        <w:jc w:val="both"/>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Preto predpokladám, že ide o výrobnú chybu a verím, že moju žiadosť o reklamáciu akceptujete. Týmto Vás žiadam o výmenu poškodeného tabletu za nový alebo vrátenie peňazí.</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p>
    <w:p w:rsidR="008B7F17" w:rsidRPr="008B7F17" w:rsidRDefault="008B7F17" w:rsidP="008B7F17">
      <w:pPr>
        <w:spacing w:line="240" w:lineRule="auto"/>
        <w:rPr>
          <w:rFonts w:ascii="Times New Roman" w:eastAsia="Times New Roman" w:hAnsi="Times New Roman" w:cs="Times New Roman"/>
          <w:sz w:val="24"/>
          <w:szCs w:val="24"/>
          <w:lang w:eastAsia="sk-SK"/>
        </w:rPr>
      </w:pPr>
      <w:r w:rsidRPr="008B7F17">
        <w:rPr>
          <w:rFonts w:ascii="Calibri" w:eastAsia="Times New Roman" w:hAnsi="Calibri" w:cs="Times New Roman"/>
          <w:color w:val="000000"/>
          <w:lang w:eastAsia="sk-SK"/>
        </w:rPr>
        <w:t>S pozdravom</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p>
    <w:p w:rsidR="008B7F17" w:rsidRPr="008B7F17" w:rsidRDefault="008B7F17" w:rsidP="008B7F17">
      <w:pPr>
        <w:spacing w:line="240" w:lineRule="auto"/>
        <w:jc w:val="right"/>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w:t>
      </w:r>
    </w:p>
    <w:p w:rsidR="008B7F17" w:rsidRPr="008B7F17" w:rsidRDefault="008B7F17" w:rsidP="008B7F17">
      <w:pPr>
        <w:spacing w:line="240" w:lineRule="auto"/>
        <w:jc w:val="right"/>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Ing. Ján Hrach</w:t>
      </w:r>
    </w:p>
    <w:p w:rsidR="008B7F17" w:rsidRPr="008B7F17" w:rsidRDefault="008B7F17" w:rsidP="008B7F17">
      <w:pPr>
        <w:spacing w:line="240" w:lineRule="auto"/>
        <w:rPr>
          <w:rFonts w:ascii="Times New Roman" w:eastAsia="Times New Roman" w:hAnsi="Times New Roman" w:cs="Times New Roman"/>
          <w:sz w:val="24"/>
          <w:szCs w:val="24"/>
          <w:lang w:eastAsia="sk-SK"/>
        </w:rPr>
      </w:pPr>
      <w:r w:rsidRPr="008B7F17">
        <w:rPr>
          <w:rFonts w:ascii="Calibri" w:eastAsia="Times New Roman" w:hAnsi="Calibri" w:cs="Times New Roman"/>
          <w:b/>
          <w:bCs/>
          <w:color w:val="000000"/>
          <w:lang w:eastAsia="sk-SK"/>
        </w:rPr>
        <w:t xml:space="preserve">Prílohy: </w:t>
      </w:r>
      <w:r w:rsidRPr="008B7F17">
        <w:rPr>
          <w:rFonts w:ascii="Calibri" w:eastAsia="Times New Roman" w:hAnsi="Calibri" w:cs="Times New Roman"/>
          <w:color w:val="000000"/>
          <w:lang w:eastAsia="sk-SK"/>
        </w:rPr>
        <w:t>kópia pokladničného bloku</w:t>
      </w:r>
    </w:p>
    <w:p w:rsidR="008B7F17" w:rsidRDefault="008B7F17" w:rsidP="008B7F17">
      <w:pPr>
        <w:rPr>
          <w:rFonts w:ascii="Times New Roman" w:hAnsi="Times New Roman" w:cs="Times New Roman"/>
        </w:rPr>
      </w:pPr>
      <w:r w:rsidRPr="008B7F17">
        <w:rPr>
          <w:rFonts w:ascii="Times New Roman" w:eastAsia="Times New Roman" w:hAnsi="Times New Roman" w:cs="Times New Roman"/>
          <w:sz w:val="24"/>
          <w:szCs w:val="24"/>
          <w:lang w:eastAsia="sk-SK"/>
        </w:rPr>
        <w:br/>
      </w: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8B7F17" w:rsidRDefault="008B7F17" w:rsidP="001B0B4E">
      <w:pPr>
        <w:rPr>
          <w:rFonts w:ascii="Times New Roman" w:hAnsi="Times New Roman" w:cs="Times New Roman"/>
        </w:rPr>
      </w:pP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Obchodná prevádzka III. ročník</w:t>
      </w:r>
    </w:p>
    <w:p w:rsidR="001B0B4E" w:rsidRDefault="00C967DE" w:rsidP="001B0B4E">
      <w:pPr>
        <w:rPr>
          <w:rFonts w:ascii="Times New Roman" w:hAnsi="Times New Roman" w:cs="Times New Roman"/>
          <w:b/>
          <w:sz w:val="24"/>
          <w:szCs w:val="24"/>
        </w:rPr>
      </w:pPr>
      <w:r>
        <w:rPr>
          <w:rFonts w:ascii="Times New Roman" w:hAnsi="Times New Roman" w:cs="Times New Roman"/>
          <w:b/>
          <w:sz w:val="24"/>
          <w:szCs w:val="24"/>
        </w:rPr>
        <w:t>Téma :</w:t>
      </w:r>
      <w:r w:rsidR="008B7F17">
        <w:rPr>
          <w:rFonts w:ascii="Times New Roman" w:hAnsi="Times New Roman" w:cs="Times New Roman"/>
          <w:b/>
          <w:sz w:val="24"/>
          <w:szCs w:val="24"/>
        </w:rPr>
        <w:t xml:space="preserve"> Doplnkové zariadenie predajne – skúšobná kabína.</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b/>
          <w:bCs/>
          <w:color w:val="000000"/>
          <w:sz w:val="24"/>
          <w:szCs w:val="24"/>
          <w:lang w:eastAsia="sk-SK"/>
        </w:rPr>
        <w:t>DOPLNKOVÉ ZARIADENIE PREDAJNE</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b/>
          <w:bCs/>
          <w:color w:val="000000"/>
          <w:sz w:val="24"/>
          <w:szCs w:val="24"/>
          <w:lang w:eastAsia="sk-SK"/>
        </w:rPr>
        <w:t>SKÚŠOBNÁ KABÍNA</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p>
    <w:p w:rsidR="008B7F17" w:rsidRPr="008B7F17" w:rsidRDefault="008B7F17" w:rsidP="008B7F17">
      <w:pPr>
        <w:spacing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Sú zariadenia na odskúšanie tovaru. Zvyčajne sa nachádza priamo v predajnom úseku, oddelené sú bočnými stenami a závesom. Sú vybavené veľkým zrkadlom , vešiakom na odev zákazníka, odkladacím stolíkom alebo poličkou.</w:t>
      </w:r>
    </w:p>
    <w:p w:rsidR="008B7F17" w:rsidRPr="008B7F17" w:rsidRDefault="008B7F17" w:rsidP="008B7F17">
      <w:pPr>
        <w:spacing w:line="240" w:lineRule="auto"/>
        <w:rPr>
          <w:rFonts w:ascii="Times New Roman" w:eastAsia="Times New Roman" w:hAnsi="Times New Roman" w:cs="Times New Roman"/>
          <w:sz w:val="24"/>
          <w:szCs w:val="24"/>
          <w:lang w:eastAsia="sk-SK"/>
        </w:rPr>
      </w:pPr>
      <w:r w:rsidRPr="008B7F17">
        <w:rPr>
          <w:rFonts w:ascii="Times New Roman" w:eastAsia="Times New Roman" w:hAnsi="Times New Roman" w:cs="Times New Roman"/>
          <w:color w:val="000000"/>
          <w:sz w:val="24"/>
          <w:szCs w:val="24"/>
          <w:lang w:eastAsia="sk-SK"/>
        </w:rPr>
        <w:t>V predajniach s obuvou sa už len veľmi málo môžeme stretnúť s doteraz tak obľúbenými špeciálnymi stoličkami s podnožkou. Na skúšanie obuvi slúžia menšie kreslá alebo taburetky a obuváky. Samozrejmosťou sú špeciálne nízke zrkadlá.</w:t>
      </w:r>
    </w:p>
    <w:p w:rsidR="008B7F17" w:rsidRPr="008B7F17" w:rsidRDefault="008B7F17" w:rsidP="008B7F17">
      <w:pPr>
        <w:spacing w:after="0" w:line="240" w:lineRule="auto"/>
        <w:rPr>
          <w:rFonts w:ascii="Times New Roman" w:eastAsia="Times New Roman" w:hAnsi="Times New Roman" w:cs="Times New Roman"/>
          <w:sz w:val="24"/>
          <w:szCs w:val="24"/>
          <w:lang w:eastAsia="sk-SK"/>
        </w:rPr>
      </w:pPr>
    </w:p>
    <w:p w:rsidR="008B7F17" w:rsidRPr="008B7F17" w:rsidRDefault="008B7F17" w:rsidP="008B7F17">
      <w:pPr>
        <w:spacing w:line="240" w:lineRule="auto"/>
        <w:rPr>
          <w:rFonts w:ascii="Times New Roman" w:eastAsia="Times New Roman" w:hAnsi="Times New Roman" w:cs="Times New Roman"/>
          <w:sz w:val="24"/>
          <w:szCs w:val="24"/>
          <w:lang w:eastAsia="sk-SK"/>
        </w:rPr>
      </w:pPr>
      <w:r>
        <w:rPr>
          <w:rFonts w:ascii="Arial" w:eastAsia="Times New Roman" w:hAnsi="Arial" w:cs="Arial"/>
          <w:noProof/>
          <w:color w:val="660099"/>
          <w:bdr w:val="none" w:sz="0" w:space="0" w:color="auto" w:frame="1"/>
          <w:shd w:val="clear" w:color="auto" w:fill="F1F1F1"/>
          <w:lang w:eastAsia="sk-SK"/>
        </w:rPr>
        <w:drawing>
          <wp:inline distT="0" distB="0" distL="0" distR="0">
            <wp:extent cx="3743960" cy="5003165"/>
            <wp:effectExtent l="0" t="0" r="8890" b="6985"/>
            <wp:docPr id="105" name="Obrázok 105" descr="Výsledok vyhľadávania obrázkov pre dopyt skúšobná kabí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Výsledok vyhľadávania obrázkov pre dopyt skúšobná kabí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960" cy="5003165"/>
                    </a:xfrm>
                    <a:prstGeom prst="rect">
                      <a:avLst/>
                    </a:prstGeom>
                    <a:noFill/>
                    <a:ln>
                      <a:noFill/>
                    </a:ln>
                  </pic:spPr>
                </pic:pic>
              </a:graphicData>
            </a:graphic>
          </wp:inline>
        </w:drawing>
      </w:r>
    </w:p>
    <w:p w:rsidR="001B0B4E" w:rsidRPr="008B7F17" w:rsidRDefault="008B7F17" w:rsidP="001B0B4E">
      <w:pPr>
        <w:rPr>
          <w:rFonts w:ascii="Times New Roman" w:hAnsi="Times New Roman" w:cs="Times New Roman"/>
          <w:b/>
          <w:sz w:val="24"/>
          <w:szCs w:val="24"/>
        </w:rPr>
      </w:pPr>
      <w:r w:rsidRPr="008B7F17">
        <w:rPr>
          <w:rFonts w:ascii="Times New Roman" w:eastAsia="Times New Roman" w:hAnsi="Times New Roman" w:cs="Times New Roman"/>
          <w:sz w:val="24"/>
          <w:szCs w:val="24"/>
          <w:lang w:eastAsia="sk-SK"/>
        </w:rPr>
        <w:br/>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Obchodné počty I. ročník</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 xml:space="preserve">Téma : </w:t>
      </w:r>
      <w:r w:rsidR="001736BC">
        <w:rPr>
          <w:rFonts w:ascii="Times New Roman" w:hAnsi="Times New Roman" w:cs="Times New Roman"/>
          <w:b/>
          <w:sz w:val="24"/>
          <w:szCs w:val="24"/>
        </w:rPr>
        <w:t xml:space="preserve"> Premeň j</w:t>
      </w:r>
      <w:r>
        <w:rPr>
          <w:rFonts w:ascii="Times New Roman" w:hAnsi="Times New Roman" w:cs="Times New Roman"/>
          <w:b/>
          <w:sz w:val="24"/>
          <w:szCs w:val="24"/>
        </w:rPr>
        <w:t>ednotky dĺž</w:t>
      </w:r>
      <w:r w:rsidR="001736BC">
        <w:rPr>
          <w:rFonts w:ascii="Times New Roman" w:hAnsi="Times New Roman" w:cs="Times New Roman"/>
          <w:b/>
          <w:sz w:val="24"/>
          <w:szCs w:val="24"/>
        </w:rPr>
        <w:t xml:space="preserve">ky a </w:t>
      </w:r>
      <w:r>
        <w:rPr>
          <w:rFonts w:ascii="Times New Roman" w:hAnsi="Times New Roman" w:cs="Times New Roman"/>
          <w:b/>
          <w:sz w:val="24"/>
          <w:szCs w:val="24"/>
        </w:rPr>
        <w:t xml:space="preserve"> jednotky hmotnosti.</w:t>
      </w:r>
    </w:p>
    <w:p w:rsidR="00C967DE" w:rsidRDefault="00C967DE" w:rsidP="00C967DE">
      <w:pPr>
        <w:spacing w:after="0" w:line="240" w:lineRule="auto"/>
        <w:rPr>
          <w:rFonts w:ascii="Arial" w:eastAsia="Times New Roman" w:hAnsi="Arial" w:cs="Arial"/>
          <w:b/>
          <w:bCs/>
          <w:color w:val="5341AF"/>
          <w:sz w:val="21"/>
          <w:szCs w:val="21"/>
          <w:lang w:eastAsia="sk-SK"/>
        </w:rPr>
      </w:pPr>
    </w:p>
    <w:p w:rsidR="00C967DE" w:rsidRDefault="001736BC" w:rsidP="00C967DE">
      <w:pPr>
        <w:spacing w:after="0" w:line="240" w:lineRule="auto"/>
        <w:rPr>
          <w:rFonts w:ascii="Times New Roman" w:hAnsi="Times New Roman"/>
          <w:sz w:val="24"/>
          <w:szCs w:val="24"/>
          <w:lang w:eastAsia="ko-KR"/>
        </w:rPr>
      </w:pPr>
      <w:r>
        <w:rPr>
          <w:rFonts w:ascii="Times New Roman" w:hAnsi="Times New Roman"/>
          <w:sz w:val="24"/>
          <w:szCs w:val="24"/>
          <w:lang w:eastAsia="ko-KR"/>
        </w:rPr>
        <w:t>Premeň jednotky dĺžky</w:t>
      </w:r>
    </w:p>
    <w:p w:rsidR="00C967DE" w:rsidRDefault="00C967DE" w:rsidP="00C967DE">
      <w:pPr>
        <w:spacing w:after="0" w:line="240" w:lineRule="auto"/>
        <w:rPr>
          <w:rFonts w:ascii="Times New Roman" w:hAnsi="Times New Roman"/>
          <w:sz w:val="24"/>
          <w:szCs w:val="24"/>
          <w:lang w:eastAsia="ko-KR"/>
        </w:rPr>
      </w:pPr>
    </w:p>
    <w:p w:rsidR="00C967DE" w:rsidRDefault="00C967DE" w:rsidP="00C967DE">
      <w:pPr>
        <w:spacing w:after="0" w:line="240" w:lineRule="auto"/>
        <w:rPr>
          <w:rFonts w:ascii="Times New Roman" w:hAnsi="Times New Roman"/>
          <w:sz w:val="24"/>
          <w:szCs w:val="24"/>
          <w:lang w:eastAsia="ko-KR"/>
        </w:rPr>
      </w:pPr>
      <w:r>
        <w:rPr>
          <w:rFonts w:ascii="Times New Roman" w:hAnsi="Times New Roman"/>
          <w:sz w:val="24"/>
          <w:szCs w:val="24"/>
          <w:lang w:eastAsia="ko-KR"/>
        </w:rPr>
        <w:t>6,5 km = 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0,17m=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2,3m= dm</w:t>
      </w:r>
    </w:p>
    <w:p w:rsidR="00C967DE" w:rsidRDefault="00C967DE" w:rsidP="00C967DE">
      <w:pPr>
        <w:spacing w:after="0" w:line="240" w:lineRule="auto"/>
        <w:rPr>
          <w:rFonts w:ascii="Times New Roman" w:hAnsi="Times New Roman"/>
          <w:sz w:val="24"/>
          <w:szCs w:val="24"/>
          <w:lang w:eastAsia="ko-KR"/>
        </w:rPr>
      </w:pPr>
      <w:r>
        <w:rPr>
          <w:rFonts w:ascii="Times New Roman" w:hAnsi="Times New Roman"/>
          <w:sz w:val="24"/>
          <w:szCs w:val="24"/>
          <w:lang w:eastAsia="ko-KR"/>
        </w:rPr>
        <w:t>3,12km= 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1,5m=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0,14m= dm</w:t>
      </w:r>
    </w:p>
    <w:p w:rsidR="00C967DE" w:rsidRDefault="00C967DE" w:rsidP="00C967DE">
      <w:pPr>
        <w:spacing w:after="0" w:line="240" w:lineRule="auto"/>
        <w:rPr>
          <w:rFonts w:ascii="Times New Roman" w:hAnsi="Times New Roman"/>
          <w:sz w:val="24"/>
          <w:szCs w:val="24"/>
          <w:lang w:eastAsia="ko-KR"/>
        </w:rPr>
      </w:pPr>
      <w:r>
        <w:rPr>
          <w:rFonts w:ascii="Times New Roman" w:hAnsi="Times New Roman"/>
          <w:sz w:val="24"/>
          <w:szCs w:val="24"/>
          <w:lang w:eastAsia="ko-KR"/>
        </w:rPr>
        <w:t>0,713km= 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4,005=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6,903m= dm</w:t>
      </w:r>
    </w:p>
    <w:p w:rsidR="00C967DE" w:rsidRDefault="00C967DE" w:rsidP="00C967DE">
      <w:pPr>
        <w:spacing w:after="0" w:line="240" w:lineRule="auto"/>
        <w:rPr>
          <w:rFonts w:ascii="Times New Roman" w:hAnsi="Times New Roman"/>
          <w:sz w:val="24"/>
          <w:szCs w:val="24"/>
          <w:lang w:eastAsia="ko-KR"/>
        </w:rPr>
      </w:pPr>
      <w:r>
        <w:rPr>
          <w:rFonts w:ascii="Times New Roman" w:hAnsi="Times New Roman"/>
          <w:sz w:val="24"/>
          <w:szCs w:val="24"/>
          <w:lang w:eastAsia="ko-KR"/>
        </w:rPr>
        <w:t>15,202km= 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0,23m=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3,8m= dm</w:t>
      </w:r>
    </w:p>
    <w:p w:rsidR="00C967DE" w:rsidRDefault="001736BC" w:rsidP="00C967DE">
      <w:pPr>
        <w:spacing w:after="0" w:line="240" w:lineRule="auto"/>
        <w:rPr>
          <w:rFonts w:ascii="Times New Roman" w:hAnsi="Times New Roman"/>
          <w:sz w:val="24"/>
          <w:szCs w:val="24"/>
          <w:lang w:eastAsia="ko-KR"/>
        </w:rPr>
      </w:pPr>
      <w:r>
        <w:rPr>
          <w:rFonts w:ascii="Times New Roman" w:hAnsi="Times New Roman"/>
          <w:sz w:val="24"/>
          <w:szCs w:val="24"/>
          <w:lang w:eastAsia="ko-KR"/>
        </w:rPr>
        <w:t>65,1mm=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0,26mm=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3,85dm= m</w:t>
      </w:r>
    </w:p>
    <w:p w:rsidR="001736BC" w:rsidRDefault="001736BC" w:rsidP="00C967DE">
      <w:pPr>
        <w:spacing w:after="0" w:line="240" w:lineRule="auto"/>
        <w:rPr>
          <w:rFonts w:ascii="Times New Roman" w:hAnsi="Times New Roman"/>
          <w:sz w:val="24"/>
          <w:szCs w:val="24"/>
          <w:lang w:eastAsia="ko-KR"/>
        </w:rPr>
      </w:pPr>
      <w:r>
        <w:rPr>
          <w:rFonts w:ascii="Times New Roman" w:hAnsi="Times New Roman"/>
          <w:sz w:val="24"/>
          <w:szCs w:val="24"/>
          <w:lang w:eastAsia="ko-KR"/>
        </w:rPr>
        <w:t>2,3mm=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16,3mm=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17,03dm= m</w:t>
      </w:r>
    </w:p>
    <w:p w:rsidR="001736BC" w:rsidRDefault="001736BC" w:rsidP="00C967DE">
      <w:pPr>
        <w:spacing w:after="0" w:line="240" w:lineRule="auto"/>
        <w:rPr>
          <w:rFonts w:ascii="Times New Roman" w:hAnsi="Times New Roman"/>
          <w:sz w:val="24"/>
          <w:szCs w:val="24"/>
          <w:lang w:eastAsia="ko-KR"/>
        </w:rPr>
      </w:pPr>
      <w:r>
        <w:rPr>
          <w:rFonts w:ascii="Times New Roman" w:hAnsi="Times New Roman"/>
          <w:sz w:val="24"/>
          <w:szCs w:val="24"/>
          <w:lang w:eastAsia="ko-KR"/>
        </w:rPr>
        <w:t>13,83mm=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108,5mm=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6,9dm= m</w:t>
      </w:r>
    </w:p>
    <w:p w:rsidR="001736BC" w:rsidRDefault="001736BC" w:rsidP="00C967DE">
      <w:pPr>
        <w:spacing w:after="0" w:line="240" w:lineRule="auto"/>
        <w:rPr>
          <w:rFonts w:ascii="Arial" w:eastAsia="Times New Roman" w:hAnsi="Arial" w:cs="Arial"/>
          <w:b/>
          <w:bCs/>
          <w:color w:val="5341AF"/>
          <w:sz w:val="21"/>
          <w:szCs w:val="21"/>
          <w:lang w:eastAsia="sk-SK"/>
        </w:rPr>
      </w:pPr>
      <w:r>
        <w:rPr>
          <w:rFonts w:ascii="Times New Roman" w:hAnsi="Times New Roman"/>
          <w:sz w:val="24"/>
          <w:szCs w:val="24"/>
          <w:lang w:eastAsia="ko-KR"/>
        </w:rPr>
        <w:t>222,50mm= cm</w:t>
      </w:r>
      <w:r>
        <w:rPr>
          <w:rFonts w:ascii="Times New Roman" w:hAnsi="Times New Roman"/>
          <w:sz w:val="24"/>
          <w:szCs w:val="24"/>
          <w:lang w:eastAsia="ko-KR"/>
        </w:rPr>
        <w:tab/>
      </w:r>
      <w:r>
        <w:rPr>
          <w:rFonts w:ascii="Times New Roman" w:hAnsi="Times New Roman"/>
          <w:sz w:val="24"/>
          <w:szCs w:val="24"/>
          <w:lang w:eastAsia="ko-KR"/>
        </w:rPr>
        <w:tab/>
      </w:r>
      <w:r>
        <w:rPr>
          <w:rFonts w:ascii="Times New Roman" w:hAnsi="Times New Roman"/>
          <w:sz w:val="24"/>
          <w:szCs w:val="24"/>
          <w:lang w:eastAsia="ko-KR"/>
        </w:rPr>
        <w:tab/>
        <w:t>703,14mm= cm</w:t>
      </w:r>
      <w:r>
        <w:rPr>
          <w:rFonts w:ascii="Times New Roman" w:hAnsi="Times New Roman"/>
          <w:sz w:val="24"/>
          <w:szCs w:val="24"/>
          <w:lang w:eastAsia="ko-KR"/>
        </w:rPr>
        <w:tab/>
      </w:r>
      <w:r>
        <w:rPr>
          <w:rFonts w:ascii="Times New Roman" w:hAnsi="Times New Roman"/>
          <w:sz w:val="24"/>
          <w:szCs w:val="24"/>
          <w:lang w:eastAsia="ko-KR"/>
        </w:rPr>
        <w:tab/>
        <w:t>111,11dm= m</w:t>
      </w:r>
      <w:r>
        <w:rPr>
          <w:rFonts w:ascii="Times New Roman" w:hAnsi="Times New Roman"/>
          <w:sz w:val="24"/>
          <w:szCs w:val="24"/>
          <w:lang w:eastAsia="ko-KR"/>
        </w:rPr>
        <w:tab/>
      </w:r>
      <w:r>
        <w:rPr>
          <w:rFonts w:ascii="Times New Roman" w:hAnsi="Times New Roman"/>
          <w:sz w:val="24"/>
          <w:szCs w:val="24"/>
          <w:lang w:eastAsia="ko-KR"/>
        </w:rPr>
        <w:tab/>
        <w:t xml:space="preserve"> </w:t>
      </w:r>
      <w:r>
        <w:rPr>
          <w:rFonts w:ascii="Times New Roman" w:hAnsi="Times New Roman"/>
          <w:sz w:val="24"/>
          <w:szCs w:val="24"/>
          <w:lang w:eastAsia="ko-KR"/>
        </w:rPr>
        <w:tab/>
      </w:r>
      <w:r>
        <w:rPr>
          <w:rFonts w:ascii="Times New Roman" w:hAnsi="Times New Roman"/>
          <w:sz w:val="24"/>
          <w:szCs w:val="24"/>
          <w:lang w:eastAsia="ko-KR"/>
        </w:rPr>
        <w:tab/>
      </w:r>
    </w:p>
    <w:p w:rsidR="00C967DE" w:rsidRDefault="00C967DE" w:rsidP="00C967DE">
      <w:pPr>
        <w:spacing w:after="0" w:line="240" w:lineRule="auto"/>
        <w:rPr>
          <w:rFonts w:ascii="Arial" w:eastAsia="Times New Roman" w:hAnsi="Arial" w:cs="Arial"/>
          <w:b/>
          <w:bCs/>
          <w:color w:val="5341AF"/>
          <w:sz w:val="21"/>
          <w:szCs w:val="21"/>
          <w:lang w:eastAsia="sk-SK"/>
        </w:rPr>
      </w:pPr>
    </w:p>
    <w:p w:rsidR="00C967DE" w:rsidRDefault="00C967DE" w:rsidP="00C967DE">
      <w:pPr>
        <w:spacing w:after="0" w:line="240" w:lineRule="auto"/>
        <w:rPr>
          <w:rFonts w:ascii="Times New Roman" w:hAnsi="Times New Roman"/>
          <w:b/>
          <w:sz w:val="24"/>
          <w:szCs w:val="24"/>
          <w:u w:val="single"/>
        </w:rPr>
      </w:pPr>
    </w:p>
    <w:p w:rsidR="00C967DE" w:rsidRDefault="00C967DE" w:rsidP="00C967DE">
      <w:pPr>
        <w:spacing w:after="0" w:line="240" w:lineRule="auto"/>
        <w:rPr>
          <w:rFonts w:ascii="Times New Roman" w:hAnsi="Times New Roman"/>
          <w:b/>
          <w:sz w:val="24"/>
          <w:szCs w:val="24"/>
          <w:u w:val="single"/>
        </w:rPr>
      </w:pPr>
    </w:p>
    <w:p w:rsidR="00C967DE" w:rsidRPr="007F018F" w:rsidRDefault="001736BC" w:rsidP="00C967DE">
      <w:pPr>
        <w:rPr>
          <w:rFonts w:ascii="Times New Roman" w:hAnsi="Times New Roman"/>
          <w:sz w:val="24"/>
          <w:szCs w:val="24"/>
        </w:rPr>
      </w:pPr>
      <w:r>
        <w:rPr>
          <w:rFonts w:ascii="Times New Roman" w:hAnsi="Times New Roman"/>
          <w:sz w:val="24"/>
          <w:szCs w:val="24"/>
        </w:rPr>
        <w:t>Premeň jednotky hmotnosti:</w:t>
      </w:r>
    </w:p>
    <w:p w:rsidR="00C967DE" w:rsidRDefault="001736BC" w:rsidP="001736BC">
      <w:pPr>
        <w:spacing w:after="0"/>
        <w:rPr>
          <w:rFonts w:ascii="Times New Roman" w:hAnsi="Times New Roman"/>
          <w:sz w:val="24"/>
          <w:szCs w:val="24"/>
        </w:rPr>
      </w:pPr>
      <w:r>
        <w:rPr>
          <w:rFonts w:ascii="Times New Roman" w:hAnsi="Times New Roman"/>
          <w:sz w:val="24"/>
          <w:szCs w:val="24"/>
        </w:rPr>
        <w:t>9t= q</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5g= mg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59,2t= kg</w:t>
      </w:r>
    </w:p>
    <w:p w:rsidR="001736BC" w:rsidRDefault="001736BC" w:rsidP="001736BC">
      <w:pPr>
        <w:spacing w:after="0"/>
        <w:rPr>
          <w:rFonts w:ascii="Times New Roman" w:hAnsi="Times New Roman"/>
          <w:sz w:val="24"/>
          <w:szCs w:val="24"/>
        </w:rPr>
      </w:pPr>
      <w:r>
        <w:rPr>
          <w:rFonts w:ascii="Times New Roman" w:hAnsi="Times New Roman"/>
          <w:sz w:val="24"/>
          <w:szCs w:val="24"/>
        </w:rPr>
        <w:t>15kg= 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4,1kg= 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9g= mg</w:t>
      </w:r>
    </w:p>
    <w:p w:rsidR="001736BC" w:rsidRDefault="001736BC" w:rsidP="001736BC">
      <w:pPr>
        <w:spacing w:after="0"/>
        <w:rPr>
          <w:rFonts w:ascii="Times New Roman" w:hAnsi="Times New Roman"/>
          <w:sz w:val="24"/>
          <w:szCs w:val="24"/>
        </w:rPr>
      </w:pPr>
      <w:r>
        <w:rPr>
          <w:rFonts w:ascii="Times New Roman" w:hAnsi="Times New Roman"/>
          <w:sz w:val="24"/>
          <w:szCs w:val="24"/>
        </w:rPr>
        <w:t>1400g= kg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1700kg= 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0,6t= kg</w:t>
      </w:r>
    </w:p>
    <w:p w:rsidR="001736BC" w:rsidRDefault="001736BC" w:rsidP="001736BC">
      <w:pPr>
        <w:spacing w:after="0"/>
        <w:rPr>
          <w:rFonts w:ascii="Times New Roman" w:hAnsi="Times New Roman"/>
          <w:sz w:val="24"/>
          <w:szCs w:val="24"/>
        </w:rPr>
      </w:pPr>
      <w:r>
        <w:rPr>
          <w:rFonts w:ascii="Times New Roman" w:hAnsi="Times New Roman"/>
          <w:sz w:val="24"/>
          <w:szCs w:val="24"/>
        </w:rPr>
        <w:t>1236g= kg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3200mg= 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1,2t= kg</w:t>
      </w:r>
    </w:p>
    <w:p w:rsidR="001736BC" w:rsidRPr="00EC759C" w:rsidRDefault="001736BC" w:rsidP="001736BC">
      <w:pPr>
        <w:spacing w:after="0"/>
        <w:rPr>
          <w:rFonts w:ascii="Times New Roman" w:hAnsi="Times New Roman"/>
          <w:sz w:val="24"/>
          <w:szCs w:val="24"/>
        </w:rPr>
      </w:pPr>
      <w:r>
        <w:rPr>
          <w:rFonts w:ascii="Times New Roman" w:hAnsi="Times New Roman"/>
          <w:sz w:val="24"/>
          <w:szCs w:val="24"/>
        </w:rPr>
        <w:t>0,48t= kg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6,2kg= 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280kg= t</w:t>
      </w:r>
    </w:p>
    <w:p w:rsidR="00C967DE" w:rsidRDefault="00C967DE" w:rsidP="00C967DE">
      <w:pPr>
        <w:rPr>
          <w:rFonts w:ascii="Times New Roman" w:hAnsi="Times New Roman"/>
          <w:sz w:val="24"/>
          <w:szCs w:val="24"/>
        </w:rPr>
      </w:pPr>
    </w:p>
    <w:p w:rsidR="00C967DE" w:rsidRDefault="00C967DE" w:rsidP="00C967DE">
      <w:pPr>
        <w:rPr>
          <w:rFonts w:ascii="Times New Roman" w:hAnsi="Times New Roman"/>
          <w:sz w:val="24"/>
          <w:szCs w:val="24"/>
        </w:rPr>
      </w:pPr>
    </w:p>
    <w:p w:rsidR="00C967DE" w:rsidRDefault="00C967DE" w:rsidP="00C967DE">
      <w:pPr>
        <w:rPr>
          <w:rFonts w:ascii="Times New Roman" w:hAnsi="Times New Roman"/>
          <w:sz w:val="24"/>
          <w:szCs w:val="24"/>
        </w:rPr>
      </w:pPr>
    </w:p>
    <w:p w:rsidR="00C967DE" w:rsidRDefault="00C967DE" w:rsidP="00C967DE">
      <w:pPr>
        <w:rPr>
          <w:rFonts w:ascii="Times New Roman" w:hAnsi="Times New Roman"/>
          <w:sz w:val="24"/>
          <w:szCs w:val="24"/>
        </w:rPr>
      </w:pPr>
    </w:p>
    <w:p w:rsidR="00C967DE" w:rsidRDefault="00C967DE" w:rsidP="00C967DE">
      <w:pPr>
        <w:rPr>
          <w:rFonts w:ascii="Times New Roman" w:hAnsi="Times New Roman"/>
          <w:sz w:val="24"/>
          <w:szCs w:val="24"/>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Obchodné počty II. ročník</w:t>
      </w:r>
    </w:p>
    <w:p w:rsidR="001B0B4E" w:rsidRDefault="00AF2D07" w:rsidP="001B0B4E">
      <w:pPr>
        <w:rPr>
          <w:rFonts w:ascii="Times New Roman" w:hAnsi="Times New Roman" w:cs="Times New Roman"/>
          <w:b/>
          <w:sz w:val="24"/>
          <w:szCs w:val="24"/>
        </w:rPr>
      </w:pPr>
      <w:r>
        <w:rPr>
          <w:rFonts w:ascii="Times New Roman" w:hAnsi="Times New Roman" w:cs="Times New Roman"/>
          <w:b/>
          <w:sz w:val="24"/>
          <w:szCs w:val="24"/>
        </w:rPr>
        <w:t>Téma : Kontrolné váženie</w:t>
      </w:r>
      <w:r w:rsidR="001B0B4E">
        <w:rPr>
          <w:rFonts w:ascii="Times New Roman" w:hAnsi="Times New Roman" w:cs="Times New Roman"/>
          <w:b/>
          <w:sz w:val="24"/>
          <w:szCs w:val="24"/>
        </w:rPr>
        <w:t>.</w:t>
      </w:r>
    </w:p>
    <w:p w:rsidR="00AF2D07" w:rsidRDefault="00AF2D07" w:rsidP="00AF2D07"/>
    <w:p w:rsidR="00AF2D07" w:rsidRDefault="00AF2D07" w:rsidP="00AF2D07">
      <w:pPr>
        <w:pStyle w:val="Nadpis2"/>
        <w:spacing w:before="0"/>
      </w:pPr>
      <w:r>
        <w:rPr>
          <w:color w:val="000000"/>
          <w:sz w:val="24"/>
          <w:szCs w:val="24"/>
        </w:rPr>
        <w:t>Manuálne kontrolné váženie</w:t>
      </w:r>
    </w:p>
    <w:p w:rsidR="00AF2D07" w:rsidRDefault="00AF2D07" w:rsidP="00AF2D07">
      <w:pPr>
        <w:pStyle w:val="Normlnywebov"/>
        <w:spacing w:before="0" w:beforeAutospacing="0" w:after="0" w:afterAutospacing="0"/>
      </w:pPr>
      <w:r>
        <w:rPr>
          <w:color w:val="000000"/>
        </w:rPr>
        <w:t>V každej výrobe je manuálne kontrolné váženie bežnou výstupnou kontrolou na uistenie, že zákazník dostane produkt v takom množstve, ako sa na obale uvádza. Manuálne kontrolné váženie je zvyčajne monotónna úloha, pri ktorej je obsluha pod neustálym tlakom, aby overila, že hmotnosť každého produktu je v rámci tolerancie. </w:t>
      </w:r>
    </w:p>
    <w:p w:rsidR="00AF2D07" w:rsidRDefault="00AF2D07" w:rsidP="00AF2D07">
      <w:pPr>
        <w:pStyle w:val="Normlnywebov"/>
        <w:spacing w:before="120" w:beforeAutospacing="0" w:after="0" w:afterAutospacing="0"/>
        <w:jc w:val="center"/>
      </w:pPr>
      <w:r>
        <w:rPr>
          <w:noProof/>
          <w:color w:val="000000"/>
          <w:bdr w:val="none" w:sz="0" w:space="0" w:color="auto" w:frame="1"/>
        </w:rPr>
        <w:drawing>
          <wp:inline distT="0" distB="0" distL="0" distR="0">
            <wp:extent cx="5753735" cy="1716405"/>
            <wp:effectExtent l="0" t="0" r="0" b="0"/>
            <wp:docPr id="100" name="Obrázok 100" descr="Manuálne kontrolné váž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anuálne kontrolné váže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1716405"/>
                    </a:xfrm>
                    <a:prstGeom prst="rect">
                      <a:avLst/>
                    </a:prstGeom>
                    <a:noFill/>
                    <a:ln>
                      <a:noFill/>
                    </a:ln>
                  </pic:spPr>
                </pic:pic>
              </a:graphicData>
            </a:graphic>
          </wp:inline>
        </w:drawing>
      </w:r>
    </w:p>
    <w:p w:rsidR="00AF2D07" w:rsidRDefault="00AF2D07" w:rsidP="00AF2D07">
      <w:pPr>
        <w:pStyle w:val="Nadpis2"/>
        <w:spacing w:before="0"/>
      </w:pPr>
      <w:r>
        <w:rPr>
          <w:color w:val="000000"/>
          <w:sz w:val="24"/>
          <w:szCs w:val="24"/>
        </w:rPr>
        <w:t>Tradičné kontrolné váženie</w:t>
      </w:r>
    </w:p>
    <w:p w:rsidR="00AF2D07" w:rsidRDefault="00AF2D07" w:rsidP="00AF2D07">
      <w:pPr>
        <w:pStyle w:val="Normlnywebov"/>
        <w:spacing w:before="0" w:beforeAutospacing="0" w:after="0" w:afterAutospacing="0"/>
      </w:pPr>
      <w:r>
        <w:rPr>
          <w:color w:val="000000"/>
        </w:rPr>
        <w:t>Obsluha položí položku na váhu a skontroluje, či jej hmotnosť spĺňa predpísané limity. Váhy na porciovanie a kontrolné váhy sú dostupné v rôznych veľkostiach, čím umožňujú ergonomickú obsluhu.  </w:t>
      </w:r>
    </w:p>
    <w:p w:rsidR="00AF2D07" w:rsidRDefault="00AF2D07" w:rsidP="00AF2D07">
      <w:pPr>
        <w:pStyle w:val="Normlnywebov"/>
        <w:spacing w:before="120" w:beforeAutospacing="0" w:after="0" w:afterAutospacing="0"/>
        <w:jc w:val="center"/>
      </w:pPr>
      <w:r>
        <w:rPr>
          <w:noProof/>
          <w:color w:val="000000"/>
          <w:bdr w:val="none" w:sz="0" w:space="0" w:color="auto" w:frame="1"/>
        </w:rPr>
        <w:drawing>
          <wp:inline distT="0" distB="0" distL="0" distR="0">
            <wp:extent cx="5753735" cy="1716405"/>
            <wp:effectExtent l="0" t="0" r="0" b="0"/>
            <wp:docPr id="99" name="Obrázok 99" descr="Tradičné kontrolné váže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radičné kontrolné váženi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1716405"/>
                    </a:xfrm>
                    <a:prstGeom prst="rect">
                      <a:avLst/>
                    </a:prstGeom>
                    <a:noFill/>
                    <a:ln>
                      <a:noFill/>
                    </a:ln>
                  </pic:spPr>
                </pic:pic>
              </a:graphicData>
            </a:graphic>
          </wp:inline>
        </w:drawing>
      </w:r>
    </w:p>
    <w:p w:rsidR="00AF2D07" w:rsidRDefault="00AF2D07" w:rsidP="00AF2D07">
      <w:pPr>
        <w:pStyle w:val="Nadpis2"/>
        <w:spacing w:before="0"/>
      </w:pPr>
      <w:r>
        <w:rPr>
          <w:color w:val="000000"/>
          <w:sz w:val="24"/>
          <w:szCs w:val="24"/>
        </w:rPr>
        <w:t>Porciovanie potravín</w:t>
      </w:r>
    </w:p>
    <w:p w:rsidR="00AF2D07" w:rsidRDefault="00AF2D07" w:rsidP="00AF2D07">
      <w:pPr>
        <w:pStyle w:val="Normlnywebov"/>
        <w:spacing w:before="0" w:beforeAutospacing="0" w:after="0" w:afterAutospacing="0"/>
      </w:pPr>
      <w:r>
        <w:rPr>
          <w:color w:val="000000"/>
        </w:rPr>
        <w:t xml:space="preserve">Produkt určený na porciovanie je uložený v miske vedľa váhy. Obsluha položí na váhu prázdnu nádobu, </w:t>
      </w:r>
      <w:proofErr w:type="spellStart"/>
      <w:r>
        <w:rPr>
          <w:color w:val="000000"/>
        </w:rPr>
        <w:t>vytaruje</w:t>
      </w:r>
      <w:proofErr w:type="spellEnd"/>
      <w:r>
        <w:rPr>
          <w:color w:val="000000"/>
        </w:rPr>
        <w:t xml:space="preserve"> váhu a spustí porciovanie. Keď produkt dosiahne hmotnosť v rámci tolerancie, obsluha odstráni plnú nádobu, na jej miesto položí novú nádobu, </w:t>
      </w:r>
      <w:proofErr w:type="spellStart"/>
      <w:r>
        <w:rPr>
          <w:color w:val="000000"/>
        </w:rPr>
        <w:t>vytaruje</w:t>
      </w:r>
      <w:proofErr w:type="spellEnd"/>
      <w:r>
        <w:rPr>
          <w:color w:val="000000"/>
        </w:rPr>
        <w:t xml:space="preserve"> váhu a pripraví ďalšiu porciu. Váhy určené na porciovanie ponúkajú funkcie ako automatické </w:t>
      </w:r>
      <w:proofErr w:type="spellStart"/>
      <w:r>
        <w:rPr>
          <w:color w:val="000000"/>
        </w:rPr>
        <w:t>tarovanie</w:t>
      </w:r>
      <w:proofErr w:type="spellEnd"/>
      <w:r>
        <w:rPr>
          <w:color w:val="000000"/>
        </w:rPr>
        <w:t xml:space="preserve"> na </w:t>
      </w:r>
      <w:proofErr w:type="spellStart"/>
      <w:r>
        <w:rPr>
          <w:color w:val="000000"/>
        </w:rPr>
        <w:t>vytarovanie</w:t>
      </w:r>
      <w:proofErr w:type="spellEnd"/>
      <w:r>
        <w:rPr>
          <w:color w:val="000000"/>
        </w:rPr>
        <w:t xml:space="preserve"> hmotnosti nádob</w:t>
      </w:r>
      <w:r>
        <w:rPr>
          <w:b/>
          <w:bCs/>
          <w:color w:val="000000"/>
        </w:rPr>
        <w:t>.</w:t>
      </w:r>
    </w:p>
    <w:p w:rsidR="00AF2D07" w:rsidRDefault="00AF2D07" w:rsidP="00AF2D07">
      <w:pPr>
        <w:pStyle w:val="Normlnywebov"/>
        <w:spacing w:before="120" w:beforeAutospacing="0" w:after="0" w:afterAutospacing="0"/>
        <w:jc w:val="center"/>
      </w:pPr>
      <w:r>
        <w:rPr>
          <w:noProof/>
          <w:color w:val="000000"/>
          <w:bdr w:val="none" w:sz="0" w:space="0" w:color="auto" w:frame="1"/>
        </w:rPr>
        <w:lastRenderedPageBreak/>
        <w:drawing>
          <wp:inline distT="0" distB="0" distL="0" distR="0">
            <wp:extent cx="5762625" cy="1716405"/>
            <wp:effectExtent l="0" t="0" r="9525" b="0"/>
            <wp:docPr id="98" name="Obrázok 98" descr="Porciovanie potrav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orciovanie potraví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716405"/>
                    </a:xfrm>
                    <a:prstGeom prst="rect">
                      <a:avLst/>
                    </a:prstGeom>
                    <a:noFill/>
                    <a:ln>
                      <a:noFill/>
                    </a:ln>
                  </pic:spPr>
                </pic:pic>
              </a:graphicData>
            </a:graphic>
          </wp:inline>
        </w:drawing>
      </w:r>
    </w:p>
    <w:p w:rsidR="001B0B4E" w:rsidRDefault="001B0B4E"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AF2D07" w:rsidRDefault="00AF2D07" w:rsidP="001B0B4E">
      <w:pPr>
        <w:rPr>
          <w:rFonts w:ascii="Times New Roman" w:hAnsi="Times New Roman" w:cs="Times New Roman"/>
          <w:b/>
          <w:sz w:val="24"/>
          <w:szCs w:val="24"/>
        </w:rPr>
      </w:pPr>
    </w:p>
    <w:p w:rsidR="006C48E6" w:rsidRDefault="006C48E6" w:rsidP="006C48E6">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6C48E6" w:rsidRDefault="006C48E6" w:rsidP="006C48E6">
      <w:pPr>
        <w:rPr>
          <w:rFonts w:ascii="Times New Roman" w:hAnsi="Times New Roman" w:cs="Times New Roman"/>
          <w:b/>
          <w:sz w:val="24"/>
          <w:szCs w:val="24"/>
        </w:rPr>
      </w:pPr>
      <w:r>
        <w:rPr>
          <w:rFonts w:ascii="Times New Roman" w:hAnsi="Times New Roman" w:cs="Times New Roman"/>
          <w:b/>
          <w:sz w:val="24"/>
          <w:szCs w:val="24"/>
        </w:rPr>
        <w:t>Január 2021</w:t>
      </w:r>
    </w:p>
    <w:p w:rsidR="006C48E6" w:rsidRDefault="006C48E6" w:rsidP="006C48E6">
      <w:pPr>
        <w:rPr>
          <w:rFonts w:ascii="Times New Roman" w:hAnsi="Times New Roman" w:cs="Times New Roman"/>
          <w:b/>
          <w:sz w:val="24"/>
          <w:szCs w:val="24"/>
        </w:rPr>
      </w:pPr>
      <w:r>
        <w:rPr>
          <w:rFonts w:ascii="Times New Roman" w:hAnsi="Times New Roman" w:cs="Times New Roman"/>
          <w:b/>
          <w:sz w:val="24"/>
          <w:szCs w:val="24"/>
        </w:rPr>
        <w:t>Obchodné počty III. ročník</w:t>
      </w:r>
    </w:p>
    <w:p w:rsidR="006C48E6" w:rsidRDefault="006C48E6" w:rsidP="006C48E6">
      <w:pPr>
        <w:rPr>
          <w:rFonts w:ascii="Times New Roman" w:hAnsi="Times New Roman" w:cs="Times New Roman"/>
          <w:b/>
          <w:sz w:val="24"/>
          <w:szCs w:val="24"/>
        </w:rPr>
      </w:pPr>
      <w:r>
        <w:rPr>
          <w:rFonts w:ascii="Times New Roman" w:hAnsi="Times New Roman" w:cs="Times New Roman"/>
          <w:b/>
          <w:sz w:val="24"/>
          <w:szCs w:val="24"/>
        </w:rPr>
        <w:t xml:space="preserve">Téma : </w:t>
      </w:r>
      <w:r w:rsidR="001E28FC">
        <w:rPr>
          <w:rFonts w:ascii="Times New Roman" w:hAnsi="Times New Roman" w:cs="Times New Roman"/>
          <w:b/>
          <w:sz w:val="24"/>
          <w:szCs w:val="24"/>
        </w:rPr>
        <w:t>Osobný počítač.</w:t>
      </w:r>
    </w:p>
    <w:p w:rsidR="00C05872" w:rsidRPr="00C05872" w:rsidRDefault="00C05872" w:rsidP="00C05872">
      <w:pPr>
        <w:pStyle w:val="Nadpis1"/>
        <w:pBdr>
          <w:bottom w:val="single" w:sz="6" w:space="0" w:color="A2A9B1"/>
        </w:pBdr>
        <w:shd w:val="clear" w:color="auto" w:fill="FFFFFF"/>
        <w:spacing w:before="0" w:after="60"/>
        <w:rPr>
          <w:rFonts w:ascii="Times New Roman" w:hAnsi="Times New Roman" w:cs="Times New Roman"/>
          <w:bCs w:val="0"/>
          <w:color w:val="000000"/>
          <w:sz w:val="24"/>
          <w:szCs w:val="24"/>
        </w:rPr>
      </w:pPr>
      <w:r w:rsidRPr="00C05872">
        <w:rPr>
          <w:rFonts w:ascii="Times New Roman" w:hAnsi="Times New Roman" w:cs="Times New Roman"/>
          <w:bCs w:val="0"/>
          <w:color w:val="000000"/>
          <w:sz w:val="24"/>
          <w:szCs w:val="24"/>
        </w:rPr>
        <w:t>Osobný počítač</w:t>
      </w:r>
    </w:p>
    <w:p w:rsidR="00C05872" w:rsidRDefault="00C05872" w:rsidP="00C05872">
      <w:pPr>
        <w:shd w:val="clear" w:color="auto" w:fill="F8F9FA"/>
        <w:jc w:val="center"/>
        <w:rPr>
          <w:rFonts w:ascii="Arial" w:hAnsi="Arial" w:cs="Arial"/>
          <w:color w:val="202122"/>
          <w:sz w:val="20"/>
          <w:szCs w:val="20"/>
        </w:rPr>
      </w:pPr>
      <w:r>
        <w:rPr>
          <w:rFonts w:ascii="Arial" w:hAnsi="Arial" w:cs="Arial"/>
          <w:noProof/>
          <w:color w:val="0B0080"/>
          <w:sz w:val="20"/>
          <w:szCs w:val="20"/>
          <w:lang w:eastAsia="sk-SK"/>
        </w:rPr>
        <w:drawing>
          <wp:inline distT="0" distB="0" distL="0" distR="0">
            <wp:extent cx="2099310" cy="1510665"/>
            <wp:effectExtent l="0" t="0" r="0" b="0"/>
            <wp:docPr id="25" name="Obrázok 25" descr="https://upload.wikimedia.org/wikipedia/commons/thumb/d/d7/Desktop_computer_clipart_-_Yellow_theme.svg/220px-Desktop_computer_clipart_-_Yellow_theme.svg.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7/Desktop_computer_clipart_-_Yellow_theme.svg/220px-Desktop_computer_clipart_-_Yellow_theme.svg.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9310" cy="1510665"/>
                    </a:xfrm>
                    <a:prstGeom prst="rect">
                      <a:avLst/>
                    </a:prstGeom>
                    <a:noFill/>
                    <a:ln>
                      <a:noFill/>
                    </a:ln>
                  </pic:spPr>
                </pic:pic>
              </a:graphicData>
            </a:graphic>
          </wp:inline>
        </w:drawing>
      </w:r>
    </w:p>
    <w:p w:rsidR="00C05872" w:rsidRPr="00C05872" w:rsidRDefault="00C05872" w:rsidP="00C05872">
      <w:pPr>
        <w:pStyle w:val="Normlnywebov"/>
        <w:shd w:val="clear" w:color="auto" w:fill="FFFFFF"/>
        <w:spacing w:before="120" w:beforeAutospacing="0" w:after="120" w:afterAutospacing="0"/>
        <w:rPr>
          <w:color w:val="202122"/>
        </w:rPr>
      </w:pPr>
      <w:r w:rsidRPr="00C05872">
        <w:rPr>
          <w:b/>
          <w:bCs/>
          <w:color w:val="202122"/>
        </w:rPr>
        <w:t>Osobný počítač</w:t>
      </w:r>
      <w:r w:rsidRPr="00C05872">
        <w:rPr>
          <w:color w:val="202122"/>
        </w:rPr>
        <w:t> (iné názvy: </w:t>
      </w:r>
      <w:r w:rsidRPr="00C05872">
        <w:rPr>
          <w:b/>
          <w:bCs/>
          <w:color w:val="202122"/>
        </w:rPr>
        <w:t>komputer</w:t>
      </w:r>
      <w:r w:rsidRPr="00C05872">
        <w:rPr>
          <w:color w:val="202122"/>
        </w:rPr>
        <w:t>, </w:t>
      </w:r>
      <w:proofErr w:type="spellStart"/>
      <w:r w:rsidRPr="00C05872">
        <w:rPr>
          <w:b/>
          <w:bCs/>
          <w:color w:val="202122"/>
        </w:rPr>
        <w:t>computer</w:t>
      </w:r>
      <w:proofErr w:type="spellEnd"/>
      <w:r w:rsidRPr="00C05872">
        <w:rPr>
          <w:color w:val="202122"/>
        </w:rPr>
        <w:t>; </w:t>
      </w:r>
      <w:hyperlink r:id="rId15" w:tooltip="Angličtina" w:history="1">
        <w:r w:rsidRPr="00C05872">
          <w:rPr>
            <w:rStyle w:val="Hypertextovprepojenie"/>
            <w:rFonts w:eastAsiaTheme="majorEastAsia"/>
            <w:color w:val="0B0080"/>
          </w:rPr>
          <w:t>angl.</w:t>
        </w:r>
      </w:hyperlink>
      <w:r w:rsidRPr="00C05872">
        <w:rPr>
          <w:color w:val="202122"/>
        </w:rPr>
        <w:t> </w:t>
      </w:r>
      <w:proofErr w:type="gramStart"/>
      <w:r w:rsidRPr="00C05872">
        <w:rPr>
          <w:i/>
          <w:iCs/>
          <w:color w:val="202122"/>
          <w:lang w:val="en"/>
        </w:rPr>
        <w:t>personal</w:t>
      </w:r>
      <w:proofErr w:type="gramEnd"/>
      <w:r w:rsidRPr="00C05872">
        <w:rPr>
          <w:i/>
          <w:iCs/>
          <w:color w:val="202122"/>
          <w:lang w:val="en"/>
        </w:rPr>
        <w:t xml:space="preserve"> computer</w:t>
      </w:r>
      <w:r w:rsidRPr="00C05872">
        <w:rPr>
          <w:color w:val="202122"/>
        </w:rPr>
        <w:t>; skratka </w:t>
      </w:r>
      <w:r w:rsidRPr="00C05872">
        <w:rPr>
          <w:b/>
          <w:bCs/>
          <w:color w:val="202122"/>
        </w:rPr>
        <w:t>PC</w:t>
      </w:r>
      <w:r w:rsidRPr="00C05872">
        <w:rPr>
          <w:color w:val="202122"/>
        </w:rPr>
        <w:t>) je </w:t>
      </w:r>
      <w:hyperlink r:id="rId16" w:tooltip="Počítač" w:history="1">
        <w:r w:rsidRPr="00C05872">
          <w:rPr>
            <w:rStyle w:val="Hypertextovprepojenie"/>
            <w:rFonts w:eastAsiaTheme="majorEastAsia"/>
            <w:color w:val="0B0080"/>
          </w:rPr>
          <w:t>počítač</w:t>
        </w:r>
      </w:hyperlink>
      <w:r w:rsidRPr="00C05872">
        <w:rPr>
          <w:color w:val="202122"/>
        </w:rPr>
        <w:t> určený pre </w:t>
      </w:r>
      <w:hyperlink r:id="rId17" w:tooltip="Osoba" w:history="1">
        <w:r w:rsidRPr="00C05872">
          <w:rPr>
            <w:rStyle w:val="Hypertextovprepojenie"/>
            <w:rFonts w:eastAsiaTheme="majorEastAsia"/>
            <w:color w:val="0B0080"/>
          </w:rPr>
          <w:t>osobné</w:t>
        </w:r>
      </w:hyperlink>
      <w:r w:rsidRPr="00C05872">
        <w:rPr>
          <w:color w:val="202122"/>
        </w:rPr>
        <w:t> použitie, pre použitie </w:t>
      </w:r>
      <w:hyperlink r:id="rId18" w:tooltip="Jednotlivec" w:history="1">
        <w:r w:rsidRPr="00C05872">
          <w:rPr>
            <w:rStyle w:val="Hypertextovprepojenie"/>
            <w:rFonts w:eastAsiaTheme="majorEastAsia"/>
            <w:color w:val="0B0080"/>
          </w:rPr>
          <w:t>jednotlivcom</w:t>
        </w:r>
      </w:hyperlink>
      <w:r w:rsidRPr="00C05872">
        <w:rPr>
          <w:color w:val="202122"/>
        </w:rPr>
        <w:t>. Osobný počítač je štandardizovaný a integrovaný mikropočítačový komplex, ktorý vychádza zo štandardov vytvorených </w:t>
      </w:r>
      <w:hyperlink r:id="rId19" w:tooltip="IBM" w:history="1">
        <w:r w:rsidRPr="00C05872">
          <w:rPr>
            <w:rStyle w:val="Hypertextovprepojenie"/>
            <w:rFonts w:eastAsiaTheme="majorEastAsia"/>
            <w:color w:val="0B0080"/>
          </w:rPr>
          <w:t>IBM</w:t>
        </w:r>
      </w:hyperlink>
      <w:r w:rsidRPr="00C05872">
        <w:rPr>
          <w:color w:val="202122"/>
        </w:rPr>
        <w:t> a </w:t>
      </w:r>
      <w:hyperlink r:id="rId20" w:tooltip="Apple" w:history="1">
        <w:r w:rsidRPr="00C05872">
          <w:rPr>
            <w:rStyle w:val="Hypertextovprepojenie"/>
            <w:rFonts w:eastAsiaTheme="majorEastAsia"/>
            <w:color w:val="0B0080"/>
          </w:rPr>
          <w:t>Apple</w:t>
        </w:r>
      </w:hyperlink>
      <w:hyperlink r:id="rId21" w:anchor="cite_note-2" w:history="1">
        <w:r w:rsidRPr="00C05872">
          <w:rPr>
            <w:rStyle w:val="Hypertextovprepojenie"/>
            <w:rFonts w:eastAsiaTheme="majorEastAsia"/>
            <w:color w:val="0B0080"/>
            <w:vertAlign w:val="superscript"/>
          </w:rPr>
          <w:t>[2]</w:t>
        </w:r>
      </w:hyperlink>
      <w:r w:rsidRPr="00C05872">
        <w:rPr>
          <w:color w:val="202122"/>
        </w:rPr>
        <w:t>.</w:t>
      </w:r>
    </w:p>
    <w:p w:rsidR="00C05872" w:rsidRPr="00C05872" w:rsidRDefault="00C05872" w:rsidP="00C05872">
      <w:pPr>
        <w:pStyle w:val="Normlnywebov"/>
        <w:shd w:val="clear" w:color="auto" w:fill="FFFFFF"/>
        <w:spacing w:before="120" w:beforeAutospacing="0" w:after="120" w:afterAutospacing="0"/>
        <w:rPr>
          <w:color w:val="202122"/>
        </w:rPr>
      </w:pPr>
      <w:r w:rsidRPr="00C05872">
        <w:rPr>
          <w:color w:val="202122"/>
        </w:rPr>
        <w:t>Tento názov vznikol v čase, keď boli počítače väčšinou veľké (sálové, stredi</w:t>
      </w:r>
      <w:r>
        <w:rPr>
          <w:color w:val="202122"/>
        </w:rPr>
        <w:t>skové a pod.) a ich čas sa rozdeľoval</w:t>
      </w:r>
      <w:r w:rsidRPr="00C05872">
        <w:rPr>
          <w:color w:val="202122"/>
        </w:rPr>
        <w:t xml:space="preserve"> medzi viacerých používateľov (strojový čas). Dnes je väčšina počítačov osobných, preto pod synonymom počítač rozumieme </w:t>
      </w:r>
      <w:r w:rsidRPr="00C05872">
        <w:rPr>
          <w:b/>
          <w:bCs/>
          <w:color w:val="202122"/>
        </w:rPr>
        <w:t>osobný počítač</w:t>
      </w:r>
      <w:r w:rsidRPr="00C05872">
        <w:rPr>
          <w:color w:val="202122"/>
        </w:rPr>
        <w:t>. Osobný počítač nahradil aj pojem počítačová zostava, takže pod pojmom PC rozumieme samotný počítač s jeho </w:t>
      </w:r>
      <w:hyperlink r:id="rId22" w:tooltip="Vstupné zariadenie" w:history="1">
        <w:r w:rsidRPr="00C05872">
          <w:rPr>
            <w:rStyle w:val="Hypertextovprepojenie"/>
            <w:rFonts w:eastAsiaTheme="majorEastAsia"/>
            <w:color w:val="0B0080"/>
          </w:rPr>
          <w:t>vstupnými</w:t>
        </w:r>
      </w:hyperlink>
      <w:r w:rsidRPr="00C05872">
        <w:rPr>
          <w:color w:val="202122"/>
        </w:rPr>
        <w:t> a </w:t>
      </w:r>
      <w:hyperlink r:id="rId23" w:tooltip="Výstupné zariadenie" w:history="1">
        <w:r w:rsidRPr="00C05872">
          <w:rPr>
            <w:rStyle w:val="Hypertextovprepojenie"/>
            <w:rFonts w:eastAsiaTheme="majorEastAsia"/>
            <w:color w:val="0B0080"/>
          </w:rPr>
          <w:t>výstupnými</w:t>
        </w:r>
      </w:hyperlink>
      <w:r w:rsidRPr="00C05872">
        <w:rPr>
          <w:color w:val="202122"/>
        </w:rPr>
        <w:t> jednotkami.</w:t>
      </w:r>
    </w:p>
    <w:p w:rsidR="00C05872" w:rsidRPr="00C05872" w:rsidRDefault="00C05872" w:rsidP="00C05872">
      <w:pPr>
        <w:pStyle w:val="Normlnywebov"/>
        <w:shd w:val="clear" w:color="auto" w:fill="FFFFFF"/>
        <w:spacing w:before="120" w:beforeAutospacing="0" w:after="120" w:afterAutospacing="0"/>
        <w:rPr>
          <w:color w:val="202122"/>
        </w:rPr>
      </w:pPr>
      <w:r w:rsidRPr="00C05872">
        <w:rPr>
          <w:color w:val="202122"/>
        </w:rPr>
        <w:t>Tento termín sa začal používať na konci sedemdesiatych a začiatkom osemdesiatych rokov minulého storočia, kedy sa prvé počítače dostali do domácností. Prechod zo sálového do domáceho prostredia spôsobil aj zmenu v chápaní počítača z vedeckého ponímania (počítač na vedecké výpočty) na zábavné zariadenie. Dnešné osobné počítače sa v prvom rade používajú ako domáce zábavné </w:t>
      </w:r>
      <w:hyperlink r:id="rId24" w:tooltip="Elektrospotrebič" w:history="1">
        <w:r w:rsidRPr="00C05872">
          <w:rPr>
            <w:rStyle w:val="Hypertextovprepojenie"/>
            <w:rFonts w:eastAsiaTheme="majorEastAsia"/>
            <w:color w:val="0B0080"/>
          </w:rPr>
          <w:t>elektrospotrebiče</w:t>
        </w:r>
      </w:hyperlink>
      <w:r w:rsidRPr="00C05872">
        <w:rPr>
          <w:color w:val="202122"/>
        </w:rPr>
        <w:t> s prístupom na </w:t>
      </w:r>
      <w:hyperlink r:id="rId25" w:tooltip="Internet" w:history="1">
        <w:r w:rsidRPr="00C05872">
          <w:rPr>
            <w:rStyle w:val="Hypertextovprepojenie"/>
            <w:rFonts w:eastAsiaTheme="majorEastAsia"/>
            <w:color w:val="0B0080"/>
          </w:rPr>
          <w:t>internet</w:t>
        </w:r>
      </w:hyperlink>
      <w:r w:rsidRPr="00C05872">
        <w:rPr>
          <w:color w:val="202122"/>
        </w:rPr>
        <w:t>, schopnosťou prehrávať a modifikovať </w:t>
      </w:r>
      <w:hyperlink r:id="rId26" w:tooltip="Multimédiá" w:history="1">
        <w:r w:rsidRPr="00C05872">
          <w:rPr>
            <w:rStyle w:val="Hypertextovprepojenie"/>
            <w:rFonts w:eastAsiaTheme="majorEastAsia"/>
            <w:color w:val="0B0080"/>
          </w:rPr>
          <w:t>multimediálny</w:t>
        </w:r>
      </w:hyperlink>
      <w:r w:rsidRPr="00C05872">
        <w:rPr>
          <w:color w:val="202122"/>
        </w:rPr>
        <w:t> obsah, slúžiace tiež ako spojivo medzi ďalšími zariadeniami – prehrávačmi </w:t>
      </w:r>
      <w:hyperlink r:id="rId27" w:tooltip="Hudba" w:history="1">
        <w:r w:rsidRPr="00C05872">
          <w:rPr>
            <w:rStyle w:val="Hypertextovprepojenie"/>
            <w:rFonts w:eastAsiaTheme="majorEastAsia"/>
            <w:color w:val="0B0080"/>
          </w:rPr>
          <w:t>hudby</w:t>
        </w:r>
      </w:hyperlink>
      <w:r w:rsidRPr="00C05872">
        <w:rPr>
          <w:color w:val="202122"/>
        </w:rPr>
        <w:t>, </w:t>
      </w:r>
      <w:hyperlink r:id="rId28" w:tooltip="Film" w:history="1">
        <w:r w:rsidRPr="00C05872">
          <w:rPr>
            <w:rStyle w:val="Hypertextovprepojenie"/>
            <w:rFonts w:eastAsiaTheme="majorEastAsia"/>
            <w:color w:val="0B0080"/>
          </w:rPr>
          <w:t>filmov</w:t>
        </w:r>
      </w:hyperlink>
      <w:r w:rsidRPr="00C05872">
        <w:rPr>
          <w:color w:val="202122"/>
        </w:rPr>
        <w:t>, </w:t>
      </w:r>
      <w:hyperlink r:id="rId29" w:tooltip="Fotoaparát" w:history="1">
        <w:r w:rsidRPr="00C05872">
          <w:rPr>
            <w:rStyle w:val="Hypertextovprepojenie"/>
            <w:rFonts w:eastAsiaTheme="majorEastAsia"/>
            <w:color w:val="0B0080"/>
          </w:rPr>
          <w:t>fotoaparátmi</w:t>
        </w:r>
      </w:hyperlink>
      <w:r w:rsidRPr="00C05872">
        <w:rPr>
          <w:color w:val="202122"/>
        </w:rPr>
        <w:t>, </w:t>
      </w:r>
      <w:hyperlink r:id="rId30" w:tooltip="Televízor" w:history="1">
        <w:r w:rsidRPr="00C05872">
          <w:rPr>
            <w:rStyle w:val="Hypertextovprepojenie"/>
            <w:rFonts w:eastAsiaTheme="majorEastAsia"/>
            <w:color w:val="0B0080"/>
          </w:rPr>
          <w:t>televízorom</w:t>
        </w:r>
      </w:hyperlink>
      <w:r w:rsidRPr="00C05872">
        <w:rPr>
          <w:color w:val="202122"/>
        </w:rPr>
        <w:t> a pod. Slúžia tiež ako </w:t>
      </w:r>
      <w:hyperlink r:id="rId31" w:tooltip="Sklad" w:history="1">
        <w:r w:rsidRPr="00C05872">
          <w:rPr>
            <w:rStyle w:val="Hypertextovprepojenie"/>
            <w:rFonts w:eastAsiaTheme="majorEastAsia"/>
            <w:color w:val="0B0080"/>
          </w:rPr>
          <w:t>sklad</w:t>
        </w:r>
      </w:hyperlink>
      <w:r w:rsidRPr="00C05872">
        <w:rPr>
          <w:color w:val="202122"/>
        </w:rPr>
        <w:t> multimediálneho obsahu (fotografie, hudba, filmy, texty a pod.)</w:t>
      </w:r>
    </w:p>
    <w:p w:rsidR="00C05872" w:rsidRPr="003A1C3B" w:rsidRDefault="00C05872" w:rsidP="003A1C3B">
      <w:pPr>
        <w:shd w:val="clear" w:color="auto" w:fill="F8F9FA"/>
        <w:rPr>
          <w:rFonts w:ascii="Times New Roman" w:hAnsi="Times New Roman" w:cs="Times New Roman"/>
          <w:b/>
          <w:color w:val="202122"/>
          <w:sz w:val="24"/>
          <w:szCs w:val="24"/>
        </w:rPr>
      </w:pPr>
      <w:r w:rsidRPr="00C05872">
        <w:rPr>
          <w:rFonts w:ascii="Times New Roman" w:hAnsi="Times New Roman" w:cs="Times New Roman"/>
          <w:color w:val="202122"/>
          <w:sz w:val="24"/>
          <w:szCs w:val="24"/>
        </w:rPr>
        <w:object w:dxaOrig="405" w:dyaOrig="360">
          <v:shape id="_x0000_i1029" type="#_x0000_t75" style="width:20.4pt;height:18.35pt" o:ole="">
            <v:imagedata r:id="rId32" o:title=""/>
          </v:shape>
          <w:control r:id="rId33" w:name="DefaultOcxName" w:shapeid="_x0000_i1029"/>
        </w:object>
      </w:r>
    </w:p>
    <w:p w:rsidR="00C05872" w:rsidRPr="003A1C3B" w:rsidRDefault="003A1C3B" w:rsidP="00C05872">
      <w:pPr>
        <w:pStyle w:val="Nadpis2"/>
        <w:pBdr>
          <w:bottom w:val="single" w:sz="6" w:space="0" w:color="A2A9B1"/>
        </w:pBdr>
        <w:shd w:val="clear" w:color="auto" w:fill="FFFFFF"/>
        <w:spacing w:before="240" w:after="60"/>
        <w:rPr>
          <w:rFonts w:ascii="Georgia" w:hAnsi="Georgia" w:cs="Arial"/>
          <w:bCs w:val="0"/>
          <w:color w:val="000000"/>
          <w:sz w:val="36"/>
          <w:szCs w:val="36"/>
        </w:rPr>
      </w:pPr>
      <w:r>
        <w:rPr>
          <w:rStyle w:val="mw-headline"/>
          <w:rFonts w:ascii="Georgia" w:hAnsi="Georgia" w:cs="Arial"/>
          <w:bCs w:val="0"/>
          <w:color w:val="000000"/>
        </w:rPr>
        <w:t>Osobný počítač</w:t>
      </w:r>
    </w:p>
    <w:p w:rsidR="00C05872" w:rsidRPr="003A1C3B" w:rsidRDefault="00AC2A04" w:rsidP="00C05872">
      <w:pPr>
        <w:pStyle w:val="Normlnywebov"/>
        <w:shd w:val="clear" w:color="auto" w:fill="FFFFFF"/>
        <w:spacing w:before="120" w:beforeAutospacing="0" w:after="120" w:afterAutospacing="0"/>
        <w:rPr>
          <w:color w:val="202122"/>
        </w:rPr>
      </w:pPr>
      <w:r>
        <w:rPr>
          <w:color w:val="202122"/>
        </w:rPr>
        <w:t xml:space="preserve">Osobný počítač dneška </w:t>
      </w:r>
      <w:r w:rsidR="00C05872" w:rsidRPr="003A1C3B">
        <w:rPr>
          <w:color w:val="202122"/>
        </w:rPr>
        <w:t xml:space="preserve"> je postavený na báze </w:t>
      </w:r>
      <w:hyperlink r:id="rId34" w:tooltip="CPU" w:history="1">
        <w:r w:rsidR="00C05872" w:rsidRPr="003A1C3B">
          <w:rPr>
            <w:rStyle w:val="Hypertextovprepojenie"/>
            <w:rFonts w:eastAsiaTheme="majorEastAsia"/>
            <w:color w:val="0B0080"/>
          </w:rPr>
          <w:t>procesorov</w:t>
        </w:r>
      </w:hyperlink>
      <w:r w:rsidR="00C05872" w:rsidRPr="003A1C3B">
        <w:rPr>
          <w:color w:val="202122"/>
        </w:rPr>
        <w:t> architektúry x86, s výkonnou </w:t>
      </w:r>
      <w:hyperlink r:id="rId35" w:tooltip="Grafická karta" w:history="1">
        <w:r w:rsidR="00C05872" w:rsidRPr="003A1C3B">
          <w:rPr>
            <w:rStyle w:val="Hypertextovprepojenie"/>
            <w:rFonts w:eastAsiaTheme="majorEastAsia"/>
            <w:color w:val="0B0080"/>
          </w:rPr>
          <w:t>grafickou kartou</w:t>
        </w:r>
      </w:hyperlink>
      <w:r w:rsidR="00C05872" w:rsidRPr="003A1C3B">
        <w:rPr>
          <w:color w:val="202122"/>
        </w:rPr>
        <w:t> umožňujúcou prehrávať </w:t>
      </w:r>
      <w:hyperlink r:id="rId36" w:tooltip="Multimédiá" w:history="1">
        <w:r w:rsidR="00C05872" w:rsidRPr="003A1C3B">
          <w:rPr>
            <w:rStyle w:val="Hypertextovprepojenie"/>
            <w:rFonts w:eastAsiaTheme="majorEastAsia"/>
            <w:color w:val="0B0080"/>
          </w:rPr>
          <w:t>multimediálny</w:t>
        </w:r>
      </w:hyperlink>
      <w:r w:rsidR="00C05872" w:rsidRPr="003A1C3B">
        <w:rPr>
          <w:color w:val="202122"/>
        </w:rPr>
        <w:t> obsah, s </w:t>
      </w:r>
      <w:hyperlink r:id="rId37" w:tooltip="Optická mechanika" w:history="1">
        <w:r w:rsidR="00C05872" w:rsidRPr="003A1C3B">
          <w:rPr>
            <w:rStyle w:val="Hypertextovprepojenie"/>
            <w:rFonts w:eastAsiaTheme="majorEastAsia"/>
            <w:color w:val="0B0080"/>
          </w:rPr>
          <w:t>optickou mechanikou</w:t>
        </w:r>
      </w:hyperlink>
      <w:r w:rsidR="00C05872" w:rsidRPr="003A1C3B">
        <w:rPr>
          <w:color w:val="202122"/>
        </w:rPr>
        <w:t> umožňujúcou zápis na veľkokapacitné médiá (</w:t>
      </w:r>
      <w:hyperlink r:id="rId38" w:tooltip="DVD" w:history="1">
        <w:r w:rsidR="00C05872" w:rsidRPr="003A1C3B">
          <w:rPr>
            <w:rStyle w:val="Hypertextovprepojenie"/>
            <w:rFonts w:eastAsiaTheme="majorEastAsia"/>
            <w:color w:val="0B0080"/>
          </w:rPr>
          <w:t>DVD</w:t>
        </w:r>
      </w:hyperlink>
      <w:r w:rsidR="00C05872" w:rsidRPr="003A1C3B">
        <w:rPr>
          <w:color w:val="202122"/>
        </w:rPr>
        <w:t>, </w:t>
      </w:r>
      <w:proofErr w:type="spellStart"/>
      <w:r w:rsidR="00C05872" w:rsidRPr="003A1C3B">
        <w:rPr>
          <w:color w:val="202122"/>
        </w:rPr>
        <w:fldChar w:fldCharType="begin"/>
      </w:r>
      <w:r w:rsidR="00C05872" w:rsidRPr="003A1C3B">
        <w:rPr>
          <w:color w:val="202122"/>
        </w:rPr>
        <w:instrText xml:space="preserve"> HYPERLINK "https://sk.wikipedia.org/wiki/Blu-Ray" \o "Blu-Ray" </w:instrText>
      </w:r>
      <w:r w:rsidR="00C05872" w:rsidRPr="003A1C3B">
        <w:rPr>
          <w:color w:val="202122"/>
        </w:rPr>
        <w:fldChar w:fldCharType="separate"/>
      </w:r>
      <w:r w:rsidR="00C05872" w:rsidRPr="003A1C3B">
        <w:rPr>
          <w:rStyle w:val="Hypertextovprepojenie"/>
          <w:rFonts w:eastAsiaTheme="majorEastAsia"/>
          <w:color w:val="0B0080"/>
        </w:rPr>
        <w:t>Blu-Ray</w:t>
      </w:r>
      <w:proofErr w:type="spellEnd"/>
      <w:r w:rsidR="00C05872" w:rsidRPr="003A1C3B">
        <w:rPr>
          <w:color w:val="202122"/>
        </w:rPr>
        <w:fldChar w:fldCharType="end"/>
      </w:r>
      <w:r w:rsidR="00C05872" w:rsidRPr="003A1C3B">
        <w:rPr>
          <w:color w:val="202122"/>
        </w:rPr>
        <w:t>), s </w:t>
      </w:r>
      <w:hyperlink r:id="rId39" w:tooltip="Operačná pamäť" w:history="1">
        <w:r w:rsidR="00C05872" w:rsidRPr="003A1C3B">
          <w:rPr>
            <w:rStyle w:val="Hypertextovprepojenie"/>
            <w:rFonts w:eastAsiaTheme="majorEastAsia"/>
            <w:color w:val="0B0080"/>
          </w:rPr>
          <w:t>operačnou pamäťou</w:t>
        </w:r>
      </w:hyperlink>
      <w:r w:rsidR="00C05872" w:rsidRPr="003A1C3B">
        <w:rPr>
          <w:color w:val="202122"/>
        </w:rPr>
        <w:t> rádovo ~ jednotkách </w:t>
      </w:r>
      <w:hyperlink r:id="rId40" w:tooltip="Gigabajt" w:history="1">
        <w:r w:rsidR="00C05872" w:rsidRPr="003A1C3B">
          <w:rPr>
            <w:rStyle w:val="Hypertextovprepojenie"/>
            <w:rFonts w:eastAsiaTheme="majorEastAsia"/>
            <w:color w:val="0B0080"/>
          </w:rPr>
          <w:t>GB</w:t>
        </w:r>
      </w:hyperlink>
      <w:r w:rsidR="00C05872" w:rsidRPr="003A1C3B">
        <w:rPr>
          <w:color w:val="202122"/>
        </w:rPr>
        <w:t>, s vysokokapacitným </w:t>
      </w:r>
      <w:hyperlink r:id="rId41" w:tooltip="Pevný disk" w:history="1">
        <w:r w:rsidR="00C05872" w:rsidRPr="003A1C3B">
          <w:rPr>
            <w:rStyle w:val="Hypertextovprepojenie"/>
            <w:rFonts w:eastAsiaTheme="majorEastAsia"/>
            <w:color w:val="0B0080"/>
          </w:rPr>
          <w:t>pevným diskom</w:t>
        </w:r>
      </w:hyperlink>
      <w:r w:rsidR="00C05872" w:rsidRPr="003A1C3B">
        <w:rPr>
          <w:color w:val="202122"/>
        </w:rPr>
        <w:t xml:space="preserve"> ~ stovky </w:t>
      </w:r>
      <w:proofErr w:type="spellStart"/>
      <w:r w:rsidR="00C05872" w:rsidRPr="003A1C3B">
        <w:rPr>
          <w:color w:val="202122"/>
        </w:rPr>
        <w:t>GB-jednotky</w:t>
      </w:r>
      <w:proofErr w:type="spellEnd"/>
      <w:r w:rsidR="00C05872" w:rsidRPr="003A1C3B">
        <w:rPr>
          <w:color w:val="202122"/>
        </w:rPr>
        <w:t xml:space="preserve"> TB, s možnosťou pripojenia do </w:t>
      </w:r>
      <w:hyperlink r:id="rId42" w:tooltip="Počítačová sieť" w:history="1">
        <w:r w:rsidR="00C05872" w:rsidRPr="003A1C3B">
          <w:rPr>
            <w:rStyle w:val="Hypertextovprepojenie"/>
            <w:rFonts w:eastAsiaTheme="majorEastAsia"/>
            <w:color w:val="0B0080"/>
          </w:rPr>
          <w:t>počítačovej siete</w:t>
        </w:r>
      </w:hyperlink>
      <w:r w:rsidR="00C05872" w:rsidRPr="003A1C3B">
        <w:rPr>
          <w:color w:val="202122"/>
        </w:rPr>
        <w:t> a k </w:t>
      </w:r>
      <w:hyperlink r:id="rId43" w:tooltip="Internet" w:history="1">
        <w:r w:rsidR="00C05872" w:rsidRPr="003A1C3B">
          <w:rPr>
            <w:rStyle w:val="Hypertextovprepojenie"/>
            <w:rFonts w:eastAsiaTheme="majorEastAsia"/>
            <w:color w:val="0B0080"/>
          </w:rPr>
          <w:t>internetu</w:t>
        </w:r>
      </w:hyperlink>
      <w:r w:rsidR="00C05872" w:rsidRPr="003A1C3B">
        <w:rPr>
          <w:color w:val="202122"/>
        </w:rPr>
        <w:t>. PC je tiež vybavené </w:t>
      </w:r>
      <w:hyperlink r:id="rId44" w:tooltip="Port (hardvér)" w:history="1">
        <w:r w:rsidR="00C05872" w:rsidRPr="003A1C3B">
          <w:rPr>
            <w:rStyle w:val="Hypertextovprepojenie"/>
            <w:rFonts w:eastAsiaTheme="majorEastAsia"/>
            <w:color w:val="0B0080"/>
          </w:rPr>
          <w:t>portami</w:t>
        </w:r>
      </w:hyperlink>
      <w:r w:rsidR="00C05872" w:rsidRPr="003A1C3B">
        <w:rPr>
          <w:color w:val="202122"/>
        </w:rPr>
        <w:t> na pripojenie periférnych zariadení (vstupné a výstupné periférie, ako aj zariadenia schopné komunikovať s počítačom – </w:t>
      </w:r>
      <w:hyperlink r:id="rId45" w:tooltip="MP3" w:history="1">
        <w:r w:rsidR="00C05872" w:rsidRPr="003A1C3B">
          <w:rPr>
            <w:rStyle w:val="Hypertextovprepojenie"/>
            <w:rFonts w:eastAsiaTheme="majorEastAsia"/>
            <w:color w:val="0B0080"/>
          </w:rPr>
          <w:t>MP3</w:t>
        </w:r>
      </w:hyperlink>
      <w:r w:rsidR="00C05872" w:rsidRPr="003A1C3B">
        <w:rPr>
          <w:color w:val="202122"/>
        </w:rPr>
        <w:t> prehrávač, </w:t>
      </w:r>
      <w:hyperlink r:id="rId46" w:tooltip="Mobilný telefón" w:history="1">
        <w:r w:rsidR="00C05872" w:rsidRPr="003A1C3B">
          <w:rPr>
            <w:rStyle w:val="Hypertextovprepojenie"/>
            <w:rFonts w:eastAsiaTheme="majorEastAsia"/>
            <w:color w:val="0B0080"/>
          </w:rPr>
          <w:t>mobilný telefón</w:t>
        </w:r>
      </w:hyperlink>
      <w:r w:rsidR="00C05872" w:rsidRPr="003A1C3B">
        <w:rPr>
          <w:color w:val="202122"/>
        </w:rPr>
        <w:t>, a pod.). Ako výstupné zariadenie sa používa </w:t>
      </w:r>
      <w:hyperlink r:id="rId47" w:tooltip="LCD monitor" w:history="1">
        <w:r w:rsidR="00C05872" w:rsidRPr="003A1C3B">
          <w:rPr>
            <w:rStyle w:val="Hypertextovprepojenie"/>
            <w:rFonts w:eastAsiaTheme="majorEastAsia"/>
            <w:color w:val="0B0080"/>
          </w:rPr>
          <w:t>LCD monitor</w:t>
        </w:r>
      </w:hyperlink>
      <w:r w:rsidR="00C05872" w:rsidRPr="003A1C3B">
        <w:rPr>
          <w:color w:val="202122"/>
        </w:rPr>
        <w:t> s uhlopriečkou 17“-30“, </w:t>
      </w:r>
      <w:hyperlink r:id="rId48" w:tooltip="Tlačiareň (hardvér)" w:history="1">
        <w:r w:rsidR="00C05872" w:rsidRPr="003A1C3B">
          <w:rPr>
            <w:rStyle w:val="Hypertextovprepojenie"/>
            <w:rFonts w:eastAsiaTheme="majorEastAsia"/>
            <w:color w:val="0B0080"/>
          </w:rPr>
          <w:t>tlačiareň</w:t>
        </w:r>
      </w:hyperlink>
      <w:r w:rsidR="00C05872" w:rsidRPr="003A1C3B">
        <w:rPr>
          <w:color w:val="202122"/>
        </w:rPr>
        <w:t> (monochromatická obvykle laserová alebo</w:t>
      </w:r>
      <w:r w:rsidR="00C05872">
        <w:rPr>
          <w:rFonts w:ascii="Arial" w:hAnsi="Arial" w:cs="Arial"/>
          <w:color w:val="202122"/>
        </w:rPr>
        <w:t xml:space="preserve"> </w:t>
      </w:r>
      <w:r w:rsidR="00C05872" w:rsidRPr="00AC2A04">
        <w:rPr>
          <w:color w:val="202122"/>
        </w:rPr>
        <w:t>farebná obvykle atramentová</w:t>
      </w:r>
      <w:r w:rsidR="00C05872">
        <w:rPr>
          <w:rFonts w:ascii="Arial" w:hAnsi="Arial" w:cs="Arial"/>
          <w:color w:val="202122"/>
        </w:rPr>
        <w:t xml:space="preserve"> </w:t>
      </w:r>
      <w:r w:rsidR="00C05872" w:rsidRPr="003A1C3B">
        <w:rPr>
          <w:color w:val="202122"/>
        </w:rPr>
        <w:lastRenderedPageBreak/>
        <w:t>prípadne vo forme </w:t>
      </w:r>
      <w:hyperlink r:id="rId49" w:tooltip="Multifunkčné zariadenie" w:history="1">
        <w:r w:rsidR="00C05872" w:rsidRPr="003A1C3B">
          <w:rPr>
            <w:rStyle w:val="Hypertextovprepojenie"/>
            <w:rFonts w:eastAsiaTheme="majorEastAsia"/>
            <w:color w:val="0B0080"/>
          </w:rPr>
          <w:t>multifunkčného zariadenia</w:t>
        </w:r>
      </w:hyperlink>
      <w:r w:rsidR="00C05872" w:rsidRPr="003A1C3B">
        <w:rPr>
          <w:color w:val="202122"/>
        </w:rPr>
        <w:t>) ako </w:t>
      </w:r>
      <w:hyperlink r:id="rId50" w:tooltip="Vstupné zariadenie" w:history="1">
        <w:r w:rsidR="00C05872" w:rsidRPr="003A1C3B">
          <w:rPr>
            <w:rStyle w:val="Hypertextovprepojenie"/>
            <w:rFonts w:eastAsiaTheme="majorEastAsia"/>
            <w:color w:val="0B0080"/>
          </w:rPr>
          <w:t>vstupné zariadenie</w:t>
        </w:r>
      </w:hyperlink>
      <w:r w:rsidR="00C05872" w:rsidRPr="003A1C3B">
        <w:rPr>
          <w:color w:val="202122"/>
        </w:rPr>
        <w:t> sa používa </w:t>
      </w:r>
      <w:hyperlink r:id="rId51" w:tooltip="Počítačová klávesnica" w:history="1">
        <w:r w:rsidR="00C05872" w:rsidRPr="003A1C3B">
          <w:rPr>
            <w:rStyle w:val="Hypertextovprepojenie"/>
            <w:rFonts w:eastAsiaTheme="majorEastAsia"/>
            <w:color w:val="0B0080"/>
          </w:rPr>
          <w:t>klávesnica</w:t>
        </w:r>
      </w:hyperlink>
      <w:r w:rsidR="00C05872" w:rsidRPr="003A1C3B">
        <w:rPr>
          <w:color w:val="202122"/>
        </w:rPr>
        <w:t> a optická prípadne laserová </w:t>
      </w:r>
      <w:hyperlink r:id="rId52" w:tooltip="Myš (hardvér)" w:history="1">
        <w:r w:rsidR="00C05872" w:rsidRPr="003A1C3B">
          <w:rPr>
            <w:rStyle w:val="Hypertextovprepojenie"/>
            <w:rFonts w:eastAsiaTheme="majorEastAsia"/>
            <w:color w:val="0B0080"/>
          </w:rPr>
          <w:t>myš</w:t>
        </w:r>
      </w:hyperlink>
      <w:r w:rsidR="00C05872" w:rsidRPr="003A1C3B">
        <w:rPr>
          <w:color w:val="202122"/>
        </w:rPr>
        <w:t>.</w:t>
      </w:r>
    </w:p>
    <w:p w:rsidR="00C05872" w:rsidRPr="003A1C3B" w:rsidRDefault="00C05872" w:rsidP="00C05872">
      <w:pPr>
        <w:pStyle w:val="Normlnywebov"/>
        <w:shd w:val="clear" w:color="auto" w:fill="FFFFFF"/>
        <w:spacing w:before="120" w:beforeAutospacing="0" w:after="120" w:afterAutospacing="0"/>
        <w:rPr>
          <w:color w:val="202122"/>
        </w:rPr>
      </w:pPr>
      <w:r w:rsidRPr="003A1C3B">
        <w:rPr>
          <w:color w:val="202122"/>
        </w:rPr>
        <w:t>V oblasti programového vybavenia je najrozšírenejším </w:t>
      </w:r>
      <w:hyperlink r:id="rId53" w:tooltip="Operačný systém" w:history="1">
        <w:r w:rsidRPr="003A1C3B">
          <w:rPr>
            <w:rStyle w:val="Hypertextovprepojenie"/>
            <w:rFonts w:eastAsiaTheme="majorEastAsia"/>
            <w:color w:val="0B0080"/>
          </w:rPr>
          <w:t>operačným systémom</w:t>
        </w:r>
      </w:hyperlink>
      <w:r w:rsidRPr="003A1C3B">
        <w:rPr>
          <w:color w:val="202122"/>
        </w:rPr>
        <w:t> </w:t>
      </w:r>
      <w:hyperlink r:id="rId54" w:tooltip="Windows" w:history="1">
        <w:r w:rsidRPr="003A1C3B">
          <w:rPr>
            <w:rStyle w:val="Hypertextovprepojenie"/>
            <w:rFonts w:eastAsiaTheme="majorEastAsia"/>
            <w:color w:val="0B0080"/>
          </w:rPr>
          <w:t>Windows</w:t>
        </w:r>
      </w:hyperlink>
      <w:r w:rsidRPr="003A1C3B">
        <w:rPr>
          <w:color w:val="202122"/>
        </w:rPr>
        <w:t> od firmy </w:t>
      </w:r>
      <w:hyperlink r:id="rId55" w:tooltip="Microsoft" w:history="1">
        <w:r w:rsidRPr="003A1C3B">
          <w:rPr>
            <w:rStyle w:val="Hypertextovprepojenie"/>
            <w:rFonts w:eastAsiaTheme="majorEastAsia"/>
            <w:color w:val="0B0080"/>
          </w:rPr>
          <w:t>Microsoft</w:t>
        </w:r>
      </w:hyperlink>
      <w:r w:rsidRPr="003A1C3B">
        <w:rPr>
          <w:color w:val="202122"/>
        </w:rPr>
        <w:t> (verzia XP, Vista, 7,8 alebo 10), s rozšírením až po úroveň </w:t>
      </w:r>
      <w:hyperlink r:id="rId56" w:tooltip="Obchodný monopol" w:history="1">
        <w:r w:rsidRPr="003A1C3B">
          <w:rPr>
            <w:rStyle w:val="Hypertextovprepojenie"/>
            <w:rFonts w:eastAsiaTheme="majorEastAsia"/>
            <w:color w:val="0B0080"/>
          </w:rPr>
          <w:t>monopolu</w:t>
        </w:r>
      </w:hyperlink>
      <w:r w:rsidRPr="003A1C3B">
        <w:rPr>
          <w:color w:val="202122"/>
        </w:rPr>
        <w:t xml:space="preserve">. </w:t>
      </w:r>
    </w:p>
    <w:p w:rsidR="00C05872" w:rsidRPr="003A1C3B" w:rsidRDefault="00C05872" w:rsidP="00C05872">
      <w:pPr>
        <w:pStyle w:val="Nadpis2"/>
        <w:pBdr>
          <w:bottom w:val="single" w:sz="6" w:space="0" w:color="A2A9B1"/>
        </w:pBdr>
        <w:shd w:val="clear" w:color="auto" w:fill="FFFFFF"/>
        <w:spacing w:before="240" w:after="60"/>
        <w:rPr>
          <w:rFonts w:ascii="Times New Roman" w:hAnsi="Times New Roman" w:cs="Times New Roman"/>
          <w:b w:val="0"/>
          <w:bCs w:val="0"/>
          <w:color w:val="000000"/>
          <w:sz w:val="24"/>
          <w:szCs w:val="24"/>
        </w:rPr>
      </w:pPr>
      <w:r w:rsidRPr="003A1C3B">
        <w:rPr>
          <w:rStyle w:val="mw-headline"/>
          <w:rFonts w:ascii="Times New Roman" w:hAnsi="Times New Roman" w:cs="Times New Roman"/>
          <w:b w:val="0"/>
          <w:bCs w:val="0"/>
          <w:color w:val="000000"/>
          <w:sz w:val="24"/>
          <w:szCs w:val="24"/>
        </w:rPr>
        <w:t>Zloženie osobného počítača</w:t>
      </w:r>
    </w:p>
    <w:p w:rsidR="00C05872" w:rsidRDefault="00C05872" w:rsidP="00C05872">
      <w:pPr>
        <w:shd w:val="clear" w:color="auto" w:fill="F8F9FA"/>
        <w:jc w:val="center"/>
        <w:rPr>
          <w:rFonts w:ascii="Arial" w:hAnsi="Arial" w:cs="Arial"/>
          <w:color w:val="202122"/>
          <w:sz w:val="20"/>
          <w:szCs w:val="20"/>
        </w:rPr>
      </w:pPr>
      <w:r>
        <w:rPr>
          <w:rFonts w:ascii="Arial" w:hAnsi="Arial" w:cs="Arial"/>
          <w:noProof/>
          <w:color w:val="0B0080"/>
          <w:sz w:val="20"/>
          <w:szCs w:val="20"/>
          <w:lang w:eastAsia="sk-SK"/>
        </w:rPr>
        <w:drawing>
          <wp:inline distT="0" distB="0" distL="0" distR="0">
            <wp:extent cx="2099310" cy="2258060"/>
            <wp:effectExtent l="0" t="0" r="0" b="0"/>
            <wp:docPr id="24" name="Obrázok 24" descr="https://upload.wikimedia.org/wikipedia/commons/thumb/4/41/Personal_computer%2C_exploded_5.svg/220px-Personal_computer%2C_exploded_5.svg.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1/Personal_computer%2C_exploded_5.svg/220px-Personal_computer%2C_exploded_5.svg.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9310" cy="2258060"/>
                    </a:xfrm>
                    <a:prstGeom prst="rect">
                      <a:avLst/>
                    </a:prstGeom>
                    <a:noFill/>
                    <a:ln>
                      <a:noFill/>
                    </a:ln>
                  </pic:spPr>
                </pic:pic>
              </a:graphicData>
            </a:graphic>
          </wp:inline>
        </w:drawing>
      </w:r>
    </w:p>
    <w:p w:rsidR="00C05872" w:rsidRPr="003A1C3B" w:rsidRDefault="00C05872" w:rsidP="00C05872">
      <w:pPr>
        <w:shd w:val="clear" w:color="auto" w:fill="F8F9FA"/>
        <w:spacing w:line="336" w:lineRule="atLeast"/>
        <w:rPr>
          <w:rFonts w:ascii="Times New Roman" w:hAnsi="Times New Roman" w:cs="Times New Roman"/>
          <w:color w:val="202122"/>
          <w:sz w:val="24"/>
          <w:szCs w:val="24"/>
        </w:rPr>
      </w:pPr>
      <w:r w:rsidRPr="003A1C3B">
        <w:rPr>
          <w:rFonts w:ascii="Times New Roman" w:hAnsi="Times New Roman" w:cs="Times New Roman"/>
          <w:color w:val="202122"/>
          <w:sz w:val="24"/>
          <w:szCs w:val="24"/>
        </w:rPr>
        <w:t>(1) monitor</w:t>
      </w:r>
      <w:r w:rsidRPr="003A1C3B">
        <w:rPr>
          <w:rFonts w:ascii="Times New Roman" w:hAnsi="Times New Roman" w:cs="Times New Roman"/>
          <w:color w:val="202122"/>
          <w:sz w:val="24"/>
          <w:szCs w:val="24"/>
        </w:rPr>
        <w:br/>
        <w:t>(2) matičná doska</w:t>
      </w:r>
      <w:r w:rsidRPr="003A1C3B">
        <w:rPr>
          <w:rFonts w:ascii="Times New Roman" w:hAnsi="Times New Roman" w:cs="Times New Roman"/>
          <w:color w:val="202122"/>
          <w:sz w:val="24"/>
          <w:szCs w:val="24"/>
        </w:rPr>
        <w:br/>
        <w:t>(3) Procesor</w:t>
      </w:r>
      <w:r w:rsidRPr="003A1C3B">
        <w:rPr>
          <w:rFonts w:ascii="Times New Roman" w:hAnsi="Times New Roman" w:cs="Times New Roman"/>
          <w:color w:val="202122"/>
          <w:sz w:val="24"/>
          <w:szCs w:val="24"/>
        </w:rPr>
        <w:br/>
        <w:t>(4) RAM</w:t>
      </w:r>
      <w:r w:rsidRPr="003A1C3B">
        <w:rPr>
          <w:rFonts w:ascii="Times New Roman" w:hAnsi="Times New Roman" w:cs="Times New Roman"/>
          <w:color w:val="202122"/>
          <w:sz w:val="24"/>
          <w:szCs w:val="24"/>
        </w:rPr>
        <w:br/>
        <w:t>(5) Rozširujúca karta</w:t>
      </w:r>
      <w:r w:rsidRPr="003A1C3B">
        <w:rPr>
          <w:rFonts w:ascii="Times New Roman" w:hAnsi="Times New Roman" w:cs="Times New Roman"/>
          <w:color w:val="202122"/>
          <w:sz w:val="24"/>
          <w:szCs w:val="24"/>
        </w:rPr>
        <w:br/>
        <w:t>(6) Zdroj</w:t>
      </w:r>
      <w:r w:rsidRPr="003A1C3B">
        <w:rPr>
          <w:rFonts w:ascii="Times New Roman" w:hAnsi="Times New Roman" w:cs="Times New Roman"/>
          <w:color w:val="202122"/>
          <w:sz w:val="24"/>
          <w:szCs w:val="24"/>
        </w:rPr>
        <w:br/>
        <w:t>(7) Optická mechanika</w:t>
      </w:r>
      <w:r w:rsidRPr="003A1C3B">
        <w:rPr>
          <w:rFonts w:ascii="Times New Roman" w:hAnsi="Times New Roman" w:cs="Times New Roman"/>
          <w:color w:val="202122"/>
          <w:sz w:val="24"/>
          <w:szCs w:val="24"/>
        </w:rPr>
        <w:br/>
        <w:t>(8) Pevný disk</w:t>
      </w:r>
      <w:r w:rsidRPr="003A1C3B">
        <w:rPr>
          <w:rFonts w:ascii="Times New Roman" w:hAnsi="Times New Roman" w:cs="Times New Roman"/>
          <w:color w:val="202122"/>
          <w:sz w:val="24"/>
          <w:szCs w:val="24"/>
        </w:rPr>
        <w:br/>
        <w:t>(9) Klávesnica</w:t>
      </w:r>
      <w:r w:rsidRPr="003A1C3B">
        <w:rPr>
          <w:rFonts w:ascii="Times New Roman" w:hAnsi="Times New Roman" w:cs="Times New Roman"/>
          <w:color w:val="202122"/>
          <w:sz w:val="24"/>
          <w:szCs w:val="24"/>
        </w:rPr>
        <w:br/>
        <w:t>(10) Myš</w:t>
      </w:r>
    </w:p>
    <w:p w:rsidR="00C05872" w:rsidRDefault="00C05872" w:rsidP="00C05872">
      <w:pPr>
        <w:pStyle w:val="Normlnywebov"/>
        <w:shd w:val="clear" w:color="auto" w:fill="FFFFFF"/>
        <w:spacing w:before="120" w:beforeAutospacing="0" w:after="120" w:afterAutospacing="0"/>
        <w:rPr>
          <w:rFonts w:ascii="Arial" w:hAnsi="Arial" w:cs="Arial"/>
          <w:color w:val="202122"/>
        </w:rPr>
      </w:pPr>
      <w:r w:rsidRPr="003A1C3B">
        <w:rPr>
          <w:color w:val="202122"/>
        </w:rPr>
        <w:t>Ak hovoríme o dieloch osobného počítača, musíme oddeliť dve základné roviny – </w:t>
      </w:r>
      <w:hyperlink r:id="rId59" w:tooltip="Softvér" w:history="1">
        <w:r w:rsidRPr="003A1C3B">
          <w:rPr>
            <w:rStyle w:val="Hypertextovprepojenie"/>
            <w:rFonts w:eastAsiaTheme="majorEastAsia"/>
            <w:color w:val="0B0080"/>
          </w:rPr>
          <w:t>softvér</w:t>
        </w:r>
      </w:hyperlink>
      <w:r w:rsidRPr="003A1C3B">
        <w:rPr>
          <w:color w:val="202122"/>
        </w:rPr>
        <w:t> a </w:t>
      </w:r>
      <w:hyperlink r:id="rId60" w:tooltip="Hardvér" w:history="1">
        <w:r w:rsidRPr="003A1C3B">
          <w:rPr>
            <w:rStyle w:val="Hypertextovprepojenie"/>
            <w:rFonts w:eastAsiaTheme="majorEastAsia"/>
            <w:color w:val="0B0080"/>
          </w:rPr>
          <w:t>hardvér</w:t>
        </w:r>
      </w:hyperlink>
      <w:r w:rsidRPr="003A1C3B">
        <w:rPr>
          <w:color w:val="202122"/>
        </w:rPr>
        <w:t>. Hardvér je zjednodušene „železo“, teda to, čo sa dá chytiť do ruky. To, čo „vdýchne ducha“, teda čo mu umožní pracovať, je jeho softvérové vybavenie</w:t>
      </w:r>
      <w:r>
        <w:rPr>
          <w:rFonts w:ascii="Arial" w:hAnsi="Arial" w:cs="Arial"/>
          <w:color w:val="202122"/>
        </w:rPr>
        <w:t>.</w:t>
      </w:r>
    </w:p>
    <w:p w:rsidR="00C05872" w:rsidRPr="00AC2A04" w:rsidRDefault="00C05872" w:rsidP="00C05872">
      <w:pPr>
        <w:pStyle w:val="Nadpis3"/>
        <w:shd w:val="clear" w:color="auto" w:fill="FFFFFF"/>
        <w:spacing w:before="72"/>
        <w:rPr>
          <w:rFonts w:ascii="Times New Roman" w:hAnsi="Times New Roman" w:cs="Times New Roman"/>
          <w:color w:val="000000"/>
          <w:sz w:val="24"/>
          <w:szCs w:val="24"/>
        </w:rPr>
      </w:pPr>
      <w:r w:rsidRPr="00AC2A04">
        <w:rPr>
          <w:rStyle w:val="mw-headline"/>
          <w:rFonts w:ascii="Times New Roman" w:hAnsi="Times New Roman" w:cs="Times New Roman"/>
          <w:color w:val="000000"/>
          <w:sz w:val="24"/>
          <w:szCs w:val="24"/>
        </w:rPr>
        <w:t>Hardvér</w:t>
      </w:r>
    </w:p>
    <w:p w:rsidR="00C05872" w:rsidRPr="001E28FC" w:rsidRDefault="00C05872" w:rsidP="00C05872">
      <w:pPr>
        <w:pStyle w:val="Normlnywebov"/>
        <w:shd w:val="clear" w:color="auto" w:fill="FFFFFF"/>
        <w:spacing w:before="120" w:beforeAutospacing="0" w:after="120" w:afterAutospacing="0"/>
        <w:rPr>
          <w:color w:val="202122"/>
        </w:rPr>
      </w:pPr>
      <w:r w:rsidRPr="001E28FC">
        <w:rPr>
          <w:color w:val="202122"/>
        </w:rPr>
        <w:t>Osobný počítač sa skladá zo základnej jednotky (</w:t>
      </w:r>
      <w:hyperlink r:id="rId61" w:tooltip="Systémová jednotka" w:history="1">
        <w:r w:rsidRPr="001E28FC">
          <w:rPr>
            <w:rStyle w:val="Hypertextovprepojenie"/>
            <w:rFonts w:eastAsiaTheme="majorEastAsia"/>
            <w:color w:val="0B0080"/>
          </w:rPr>
          <w:t>systémová jednotka</w:t>
        </w:r>
      </w:hyperlink>
      <w:r w:rsidRPr="001E28FC">
        <w:rPr>
          <w:color w:val="202122"/>
        </w:rPr>
        <w:t>), </w:t>
      </w:r>
      <w:hyperlink r:id="rId62" w:tooltip="Vstupné zariadenie" w:history="1">
        <w:r w:rsidRPr="001E28FC">
          <w:rPr>
            <w:rStyle w:val="Hypertextovprepojenie"/>
            <w:rFonts w:eastAsiaTheme="majorEastAsia"/>
            <w:color w:val="0B0080"/>
          </w:rPr>
          <w:t>vstupných</w:t>
        </w:r>
      </w:hyperlink>
      <w:r w:rsidRPr="001E28FC">
        <w:rPr>
          <w:color w:val="202122"/>
        </w:rPr>
        <w:t> a </w:t>
      </w:r>
      <w:hyperlink r:id="rId63" w:tooltip="Výstupné zariadenie" w:history="1">
        <w:r w:rsidRPr="001E28FC">
          <w:rPr>
            <w:rStyle w:val="Hypertextovprepojenie"/>
            <w:rFonts w:eastAsiaTheme="majorEastAsia"/>
            <w:color w:val="0B0080"/>
          </w:rPr>
          <w:t>výstupných</w:t>
        </w:r>
      </w:hyperlink>
      <w:r w:rsidRPr="001E28FC">
        <w:rPr>
          <w:color w:val="202122"/>
        </w:rPr>
        <w:t> zariadení.</w:t>
      </w:r>
    </w:p>
    <w:p w:rsidR="00C05872" w:rsidRPr="003A1C3B" w:rsidRDefault="00C05872" w:rsidP="00C05872">
      <w:pPr>
        <w:pStyle w:val="Nadpis4"/>
        <w:shd w:val="clear" w:color="auto" w:fill="FFFFFF"/>
        <w:spacing w:before="72"/>
        <w:rPr>
          <w:rFonts w:ascii="Times New Roman" w:hAnsi="Times New Roman" w:cs="Times New Roman"/>
          <w:color w:val="000000"/>
          <w:sz w:val="24"/>
          <w:szCs w:val="24"/>
        </w:rPr>
      </w:pPr>
      <w:r w:rsidRPr="003A1C3B">
        <w:rPr>
          <w:rStyle w:val="mw-headline"/>
          <w:rFonts w:ascii="Times New Roman" w:hAnsi="Times New Roman" w:cs="Times New Roman"/>
          <w:color w:val="000000"/>
          <w:sz w:val="24"/>
          <w:szCs w:val="24"/>
        </w:rPr>
        <w:t>Vstupné zariadenie</w:t>
      </w:r>
    </w:p>
    <w:p w:rsidR="00C05872" w:rsidRPr="003A1C3B" w:rsidRDefault="009D1B86" w:rsidP="00C05872">
      <w:pPr>
        <w:pStyle w:val="Normlnywebov"/>
        <w:shd w:val="clear" w:color="auto" w:fill="FFFFFF"/>
        <w:spacing w:before="120" w:beforeAutospacing="0" w:after="120" w:afterAutospacing="0"/>
        <w:rPr>
          <w:color w:val="202122"/>
        </w:rPr>
      </w:pPr>
      <w:hyperlink r:id="rId64" w:tooltip="Vstupné zariadenie" w:history="1">
        <w:r w:rsidR="00C05872" w:rsidRPr="003A1C3B">
          <w:rPr>
            <w:rStyle w:val="Hypertextovprepojenie"/>
            <w:rFonts w:eastAsiaTheme="majorEastAsia"/>
            <w:color w:val="0B0080"/>
          </w:rPr>
          <w:t>Vstupné zariadenie</w:t>
        </w:r>
      </w:hyperlink>
      <w:r w:rsidR="00C05872" w:rsidRPr="003A1C3B">
        <w:rPr>
          <w:color w:val="202122"/>
        </w:rPr>
        <w:t> (vstupná jednotka) je periférne zariadenie (</w:t>
      </w:r>
      <w:hyperlink r:id="rId65" w:tooltip="Hardvér" w:history="1">
        <w:r w:rsidR="00C05872" w:rsidRPr="003A1C3B">
          <w:rPr>
            <w:rStyle w:val="Hypertextovprepojenie"/>
            <w:rFonts w:eastAsiaTheme="majorEastAsia"/>
            <w:color w:val="0B0080"/>
          </w:rPr>
          <w:t>hardvér</w:t>
        </w:r>
      </w:hyperlink>
      <w:r w:rsidR="00C05872" w:rsidRPr="003A1C3B">
        <w:rPr>
          <w:color w:val="202122"/>
        </w:rPr>
        <w:t>) osobného počítača, ktoré umožňuje vstup </w:t>
      </w:r>
      <w:hyperlink r:id="rId66" w:tooltip="Dáta" w:history="1">
        <w:r w:rsidR="00C05872" w:rsidRPr="003A1C3B">
          <w:rPr>
            <w:rStyle w:val="Hypertextovprepojenie"/>
            <w:rFonts w:eastAsiaTheme="majorEastAsia"/>
            <w:color w:val="0B0080"/>
          </w:rPr>
          <w:t>údajov</w:t>
        </w:r>
      </w:hyperlink>
      <w:r w:rsidR="00C05872" w:rsidRPr="003A1C3B">
        <w:rPr>
          <w:color w:val="202122"/>
        </w:rPr>
        <w:t> alebo </w:t>
      </w:r>
      <w:hyperlink r:id="rId67" w:tooltip="Signál" w:history="1">
        <w:r w:rsidR="00C05872" w:rsidRPr="003A1C3B">
          <w:rPr>
            <w:rStyle w:val="Hypertextovprepojenie"/>
            <w:rFonts w:eastAsiaTheme="majorEastAsia"/>
            <w:color w:val="0B0080"/>
          </w:rPr>
          <w:t>signálov</w:t>
        </w:r>
      </w:hyperlink>
      <w:r w:rsidR="00C05872" w:rsidRPr="003A1C3B">
        <w:rPr>
          <w:color w:val="202122"/>
        </w:rPr>
        <w:t> do počítača za účelom ich ďalšieho spracovania alebo ich využitia pre riadenie počítača a k nemu pripojených zariadení. Vstupné zariadenia často slúžia užívateľovi – </w:t>
      </w:r>
      <w:hyperlink r:id="rId68" w:tooltip="Človek" w:history="1">
        <w:r w:rsidR="00C05872" w:rsidRPr="003A1C3B">
          <w:rPr>
            <w:rStyle w:val="Hypertextovprepojenie"/>
            <w:rFonts w:eastAsiaTheme="majorEastAsia"/>
            <w:color w:val="0B0080"/>
          </w:rPr>
          <w:t>človeku</w:t>
        </w:r>
      </w:hyperlink>
      <w:r w:rsidR="00C05872" w:rsidRPr="003A1C3B">
        <w:rPr>
          <w:color w:val="202122"/>
        </w:rPr>
        <w:t> ktorý ich používa pre zadanie </w:t>
      </w:r>
      <w:hyperlink r:id="rId69" w:tooltip="Príkaz" w:history="1">
        <w:r w:rsidR="00C05872" w:rsidRPr="003A1C3B">
          <w:rPr>
            <w:rStyle w:val="Hypertextovprepojenie"/>
            <w:rFonts w:eastAsiaTheme="majorEastAsia"/>
            <w:color w:val="0B0080"/>
          </w:rPr>
          <w:t>príkazov</w:t>
        </w:r>
      </w:hyperlink>
      <w:r w:rsidR="00C05872" w:rsidRPr="003A1C3B">
        <w:rPr>
          <w:color w:val="202122"/>
        </w:rPr>
        <w:t>, alebo ďalších </w:t>
      </w:r>
      <w:hyperlink r:id="rId70" w:tooltip="Informácia" w:history="1">
        <w:r w:rsidR="00C05872" w:rsidRPr="003A1C3B">
          <w:rPr>
            <w:rStyle w:val="Hypertextovprepojenie"/>
            <w:rFonts w:eastAsiaTheme="majorEastAsia"/>
            <w:color w:val="0B0080"/>
          </w:rPr>
          <w:t>informácií</w:t>
        </w:r>
      </w:hyperlink>
      <w:r w:rsidR="00C05872" w:rsidRPr="003A1C3B">
        <w:rPr>
          <w:color w:val="202122"/>
        </w:rPr>
        <w:t> spracovávaných počítačom. Počítač odpovedá užívateľovi pomocou výstupných zariadení počítača. Niektoré zariadenia sú kombinované vstupno-výstupné zariadenia. Typickým príkladom vstupného zariadenia je klávesnica, myš, mikrofón, skener, webová kamera.</w:t>
      </w:r>
    </w:p>
    <w:p w:rsidR="00C05872" w:rsidRPr="003A1C3B" w:rsidRDefault="00C05872" w:rsidP="00C05872">
      <w:pPr>
        <w:pStyle w:val="Nadpis4"/>
        <w:shd w:val="clear" w:color="auto" w:fill="FFFFFF"/>
        <w:spacing w:before="72"/>
        <w:rPr>
          <w:rFonts w:ascii="Times New Roman" w:hAnsi="Times New Roman" w:cs="Times New Roman"/>
          <w:color w:val="000000"/>
          <w:sz w:val="24"/>
          <w:szCs w:val="24"/>
        </w:rPr>
      </w:pPr>
      <w:r w:rsidRPr="003A1C3B">
        <w:rPr>
          <w:rStyle w:val="mw-headline"/>
          <w:rFonts w:ascii="Times New Roman" w:hAnsi="Times New Roman" w:cs="Times New Roman"/>
          <w:color w:val="000000"/>
          <w:sz w:val="24"/>
          <w:szCs w:val="24"/>
        </w:rPr>
        <w:lastRenderedPageBreak/>
        <w:t>Výstupné zariadenie</w:t>
      </w:r>
    </w:p>
    <w:p w:rsidR="00C05872" w:rsidRPr="00910179" w:rsidRDefault="009D1B86" w:rsidP="00C05872">
      <w:pPr>
        <w:pStyle w:val="Normlnywebov"/>
        <w:shd w:val="clear" w:color="auto" w:fill="FFFFFF"/>
        <w:spacing w:before="120" w:beforeAutospacing="0" w:after="120" w:afterAutospacing="0"/>
        <w:rPr>
          <w:color w:val="202122"/>
        </w:rPr>
      </w:pPr>
      <w:hyperlink r:id="rId71" w:tooltip="Výstupné zariadenie" w:history="1">
        <w:r w:rsidR="00C05872" w:rsidRPr="00910179">
          <w:rPr>
            <w:rStyle w:val="Hypertextovprepojenie"/>
            <w:rFonts w:eastAsiaTheme="majorEastAsia"/>
            <w:color w:val="0B0080"/>
          </w:rPr>
          <w:t>Výstupné zariadenie</w:t>
        </w:r>
      </w:hyperlink>
      <w:r w:rsidR="00C05872" w:rsidRPr="00910179">
        <w:rPr>
          <w:color w:val="202122"/>
        </w:rPr>
        <w:t xml:space="preserve"> (výstupná jednotka) je periférne zariadenie (hardvér) počítača, ktoré umožňuje výstup údajov alebo signálov z počítača. </w:t>
      </w:r>
      <w:r w:rsidR="003A1C3B" w:rsidRPr="00910179">
        <w:rPr>
          <w:color w:val="202122"/>
        </w:rPr>
        <w:t>N</w:t>
      </w:r>
      <w:r w:rsidR="00C05872" w:rsidRPr="00910179">
        <w:rPr>
          <w:color w:val="202122"/>
        </w:rPr>
        <w:t>ajpoužívanejším výstupným zariadením je monitor (displej), a počítačová tlačiareň.</w:t>
      </w:r>
    </w:p>
    <w:p w:rsidR="00C05872" w:rsidRPr="00910179" w:rsidRDefault="00C05872" w:rsidP="00C05872">
      <w:pPr>
        <w:pStyle w:val="Nadpis4"/>
        <w:shd w:val="clear" w:color="auto" w:fill="FFFFFF"/>
        <w:spacing w:before="72"/>
        <w:rPr>
          <w:rFonts w:ascii="Times New Roman" w:hAnsi="Times New Roman" w:cs="Times New Roman"/>
          <w:color w:val="000000"/>
          <w:sz w:val="24"/>
          <w:szCs w:val="24"/>
        </w:rPr>
      </w:pPr>
      <w:r w:rsidRPr="00910179">
        <w:rPr>
          <w:rStyle w:val="mw-headline"/>
          <w:rFonts w:ascii="Times New Roman" w:hAnsi="Times New Roman" w:cs="Times New Roman"/>
          <w:color w:val="000000"/>
          <w:sz w:val="24"/>
          <w:szCs w:val="24"/>
        </w:rPr>
        <w:t>Iné zariadenia</w:t>
      </w:r>
    </w:p>
    <w:p w:rsidR="00C05872" w:rsidRPr="00910179" w:rsidRDefault="00C05872" w:rsidP="00C05872">
      <w:pPr>
        <w:pStyle w:val="Normlnywebov"/>
        <w:shd w:val="clear" w:color="auto" w:fill="FFFFFF"/>
        <w:spacing w:before="120" w:beforeAutospacing="0" w:after="120" w:afterAutospacing="0"/>
        <w:rPr>
          <w:color w:val="202122"/>
        </w:rPr>
      </w:pPr>
      <w:r w:rsidRPr="00910179">
        <w:rPr>
          <w:color w:val="202122"/>
        </w:rPr>
        <w:t>Osobný počítač sa využíva aj ako zariadenie spracúvajúce, alebo ukladajúce údaje pre iné zariadenia, ktoré nie sú typickými perifériami počítača. Príkladom je pripojenie </w:t>
      </w:r>
      <w:hyperlink r:id="rId72" w:tooltip="Mobilný telefón" w:history="1">
        <w:r w:rsidRPr="00910179">
          <w:rPr>
            <w:rStyle w:val="Hypertextovprepojenie"/>
            <w:rFonts w:eastAsiaTheme="majorEastAsia"/>
            <w:color w:val="0B0080"/>
          </w:rPr>
          <w:t>mobilného telefónu</w:t>
        </w:r>
      </w:hyperlink>
      <w:r w:rsidRPr="00910179">
        <w:rPr>
          <w:color w:val="202122"/>
        </w:rPr>
        <w:t> (ukladanie kontaktov, ich triedenie a odoslanie späť do telefónu), spracovanie obrazu a zvuku pre multimediálne prehrávače (strihanie filmov, prevody multimediálnych formátov, úpravy fotografií a ich tlač a pod.). Z tohto hľadiska je počítač jedným z najvšestrannejších zariadení na komunikáciu vôbec.</w:t>
      </w:r>
    </w:p>
    <w:p w:rsidR="00C05872" w:rsidRPr="00910179" w:rsidRDefault="00C05872" w:rsidP="00C05872">
      <w:pPr>
        <w:pStyle w:val="Nadpis3"/>
        <w:shd w:val="clear" w:color="auto" w:fill="FFFFFF"/>
        <w:spacing w:before="72"/>
        <w:rPr>
          <w:rFonts w:ascii="Times New Roman" w:hAnsi="Times New Roman" w:cs="Times New Roman"/>
          <w:color w:val="000000"/>
          <w:sz w:val="24"/>
          <w:szCs w:val="24"/>
        </w:rPr>
      </w:pPr>
      <w:r w:rsidRPr="00910179">
        <w:rPr>
          <w:rStyle w:val="mw-headline"/>
          <w:rFonts w:ascii="Times New Roman" w:hAnsi="Times New Roman" w:cs="Times New Roman"/>
          <w:color w:val="000000"/>
          <w:sz w:val="24"/>
          <w:szCs w:val="24"/>
        </w:rPr>
        <w:t>Softvér</w:t>
      </w:r>
    </w:p>
    <w:p w:rsidR="00C05872" w:rsidRPr="00910179" w:rsidRDefault="00C05872" w:rsidP="00C05872">
      <w:pPr>
        <w:pStyle w:val="Normlnywebov"/>
        <w:shd w:val="clear" w:color="auto" w:fill="FFFFFF"/>
        <w:spacing w:before="120" w:beforeAutospacing="0" w:after="120" w:afterAutospacing="0"/>
        <w:rPr>
          <w:color w:val="202122"/>
        </w:rPr>
      </w:pPr>
      <w:r w:rsidRPr="00910179">
        <w:rPr>
          <w:color w:val="202122"/>
        </w:rPr>
        <w:t>Fungovanie počítača nie je možné bez programového vybavenia. Samotný počítač je kompilácia programovateľných obvodov, pamätí a úložísk, ktorá však nie je schopná samostatnej práce. Pre svoju činnosť potrebuje základný tzv. operačný systém, na ktorom bežia aplikácie – aplikačný softvér.</w:t>
      </w:r>
    </w:p>
    <w:p w:rsidR="00C05872" w:rsidRPr="00910179" w:rsidRDefault="00C05872" w:rsidP="00C05872">
      <w:pPr>
        <w:pStyle w:val="Nadpis4"/>
        <w:shd w:val="clear" w:color="auto" w:fill="FFFFFF"/>
        <w:spacing w:before="72"/>
        <w:rPr>
          <w:rFonts w:ascii="Times New Roman" w:hAnsi="Times New Roman" w:cs="Times New Roman"/>
          <w:color w:val="000000"/>
          <w:sz w:val="24"/>
          <w:szCs w:val="24"/>
        </w:rPr>
      </w:pPr>
      <w:r w:rsidRPr="00910179">
        <w:rPr>
          <w:rStyle w:val="mw-headline"/>
          <w:rFonts w:ascii="Times New Roman" w:hAnsi="Times New Roman" w:cs="Times New Roman"/>
          <w:color w:val="000000"/>
          <w:sz w:val="24"/>
          <w:szCs w:val="24"/>
        </w:rPr>
        <w:t>Operačný systém</w:t>
      </w:r>
    </w:p>
    <w:p w:rsidR="00910179" w:rsidRPr="00910179" w:rsidRDefault="009D1B86" w:rsidP="00C05872">
      <w:pPr>
        <w:pStyle w:val="Normlnywebov"/>
        <w:shd w:val="clear" w:color="auto" w:fill="FFFFFF"/>
        <w:spacing w:before="120" w:beforeAutospacing="0" w:after="120" w:afterAutospacing="0"/>
        <w:rPr>
          <w:color w:val="202122"/>
        </w:rPr>
      </w:pPr>
      <w:hyperlink r:id="rId73" w:tooltip="Operačný systém" w:history="1">
        <w:r w:rsidR="00C05872" w:rsidRPr="00910179">
          <w:rPr>
            <w:rStyle w:val="Hypertextovprepojenie"/>
            <w:rFonts w:eastAsiaTheme="majorEastAsia"/>
            <w:color w:val="0B0080"/>
          </w:rPr>
          <w:t>Operačný systém</w:t>
        </w:r>
      </w:hyperlink>
      <w:r w:rsidR="00C05872" w:rsidRPr="00910179">
        <w:rPr>
          <w:color w:val="202122"/>
        </w:rPr>
        <w:t> (skratka OS) je základné programové vybavenie počítača. Je to „rozhranie“, ktorým používateľ komunikuje s </w:t>
      </w:r>
      <w:hyperlink r:id="rId74" w:tooltip="Hardvér" w:history="1">
        <w:r w:rsidR="00C05872" w:rsidRPr="00910179">
          <w:rPr>
            <w:rStyle w:val="Hypertextovprepojenie"/>
            <w:rFonts w:eastAsiaTheme="majorEastAsia"/>
            <w:color w:val="0B0080"/>
          </w:rPr>
          <w:t>hardvérom</w:t>
        </w:r>
      </w:hyperlink>
      <w:r w:rsidR="00C05872" w:rsidRPr="00910179">
        <w:rPr>
          <w:color w:val="202122"/>
        </w:rPr>
        <w:t xml:space="preserve">. </w:t>
      </w:r>
    </w:p>
    <w:p w:rsidR="00C05872" w:rsidRPr="00910179" w:rsidRDefault="00C05872" w:rsidP="00C05872">
      <w:pPr>
        <w:pStyle w:val="Normlnywebov"/>
        <w:shd w:val="clear" w:color="auto" w:fill="FFFFFF"/>
        <w:spacing w:before="120" w:beforeAutospacing="0" w:after="120" w:afterAutospacing="0"/>
        <w:rPr>
          <w:color w:val="202122"/>
        </w:rPr>
      </w:pPr>
      <w:r w:rsidRPr="00910179">
        <w:rPr>
          <w:color w:val="202122"/>
        </w:rPr>
        <w:t>V súčasnosti je najpoužívanejší operačný systém </w:t>
      </w:r>
      <w:hyperlink r:id="rId75" w:tooltip="Microsoft Windows" w:history="1">
        <w:r w:rsidRPr="00910179">
          <w:rPr>
            <w:rStyle w:val="Hypertextovprepojenie"/>
            <w:rFonts w:eastAsiaTheme="majorEastAsia"/>
            <w:color w:val="0B0080"/>
          </w:rPr>
          <w:t>Microsoft Windows</w:t>
        </w:r>
      </w:hyperlink>
      <w:r w:rsidRPr="00910179">
        <w:rPr>
          <w:color w:val="202122"/>
        </w:rPr>
        <w:t>. Je to viacgeneračný systém. Jeho hlavnou výhodou je rozšírenie, takže pre neho existuje obrovské množstvo komerčného i voľne šíriteľného softvéru a aplikácií.</w:t>
      </w:r>
    </w:p>
    <w:p w:rsidR="00C05872" w:rsidRPr="00910179" w:rsidRDefault="00C05872" w:rsidP="00C05872">
      <w:pPr>
        <w:pStyle w:val="Normlnywebov"/>
        <w:shd w:val="clear" w:color="auto" w:fill="FFFFFF"/>
        <w:spacing w:before="120" w:beforeAutospacing="0" w:after="120" w:afterAutospacing="0"/>
        <w:rPr>
          <w:color w:val="202122"/>
        </w:rPr>
      </w:pPr>
      <w:r w:rsidRPr="00910179">
        <w:rPr>
          <w:color w:val="202122"/>
        </w:rPr>
        <w:t>Najrozšírenejšou alternatívou MS Windows je operačný systém </w:t>
      </w:r>
      <w:hyperlink r:id="rId76" w:tooltip="OS X" w:history="1">
        <w:r w:rsidRPr="00910179">
          <w:rPr>
            <w:rStyle w:val="Hypertextovprepojenie"/>
            <w:rFonts w:eastAsiaTheme="majorEastAsia"/>
            <w:color w:val="0B0080"/>
          </w:rPr>
          <w:t>OS X</w:t>
        </w:r>
      </w:hyperlink>
      <w:r w:rsidRPr="00910179">
        <w:rPr>
          <w:color w:val="202122"/>
        </w:rPr>
        <w:t> firmy </w:t>
      </w:r>
      <w:hyperlink r:id="rId77" w:tooltip="Apple" w:history="1">
        <w:r w:rsidRPr="00910179">
          <w:rPr>
            <w:rStyle w:val="Hypertextovprepojenie"/>
            <w:rFonts w:eastAsiaTheme="majorEastAsia"/>
            <w:color w:val="0B0080"/>
          </w:rPr>
          <w:t>Apple</w:t>
        </w:r>
      </w:hyperlink>
      <w:r w:rsidRPr="00910179">
        <w:rPr>
          <w:color w:val="202122"/>
        </w:rPr>
        <w:t> a operačný systém </w:t>
      </w:r>
      <w:hyperlink r:id="rId78" w:tooltip="Linux" w:history="1">
        <w:r w:rsidRPr="00910179">
          <w:rPr>
            <w:rStyle w:val="Hypertextovprepojenie"/>
            <w:rFonts w:eastAsiaTheme="majorEastAsia"/>
            <w:color w:val="0B0080"/>
          </w:rPr>
          <w:t>Linux</w:t>
        </w:r>
      </w:hyperlink>
      <w:r w:rsidRPr="00910179">
        <w:rPr>
          <w:color w:val="202122"/>
        </w:rPr>
        <w:t>. Hlavnou výhodou je, že je zadarmo, ale i to, že preň už existuje veľké množstvo aplikácií z oblasti voľne šíriteľného softvéru.</w:t>
      </w:r>
    </w:p>
    <w:p w:rsidR="00C05872" w:rsidRPr="00910179" w:rsidRDefault="00C05872" w:rsidP="00C05872">
      <w:pPr>
        <w:pStyle w:val="Nadpis4"/>
        <w:shd w:val="clear" w:color="auto" w:fill="FFFFFF"/>
        <w:spacing w:before="72"/>
        <w:rPr>
          <w:rFonts w:ascii="Times New Roman" w:hAnsi="Times New Roman" w:cs="Times New Roman"/>
          <w:color w:val="000000"/>
          <w:sz w:val="24"/>
          <w:szCs w:val="24"/>
        </w:rPr>
      </w:pPr>
      <w:r w:rsidRPr="00910179">
        <w:rPr>
          <w:rStyle w:val="mw-headline"/>
          <w:rFonts w:ascii="Times New Roman" w:hAnsi="Times New Roman" w:cs="Times New Roman"/>
          <w:color w:val="000000"/>
          <w:sz w:val="24"/>
          <w:szCs w:val="24"/>
        </w:rPr>
        <w:t>Aplikačný softvér</w:t>
      </w:r>
    </w:p>
    <w:p w:rsidR="00C05872" w:rsidRPr="00910179" w:rsidRDefault="00C05872" w:rsidP="00C05872">
      <w:pPr>
        <w:pStyle w:val="Normlnywebov"/>
        <w:shd w:val="clear" w:color="auto" w:fill="FFFFFF"/>
        <w:spacing w:before="120" w:beforeAutospacing="0" w:after="120" w:afterAutospacing="0"/>
        <w:rPr>
          <w:color w:val="202122"/>
        </w:rPr>
      </w:pPr>
      <w:r w:rsidRPr="00910179">
        <w:rPr>
          <w:color w:val="202122"/>
        </w:rPr>
        <w:t>V súčasnosti sú možnosti osobných počítačov také, že zahŕňajú takmer všetko, čo sme schopní zadefinovať. Preto existuje i obrovské množstvo </w:t>
      </w:r>
      <w:hyperlink r:id="rId79" w:tooltip="Aplikačný softvér (stránka neexistuje)" w:history="1">
        <w:r w:rsidRPr="00910179">
          <w:rPr>
            <w:rStyle w:val="Hypertextovprepojenie"/>
            <w:rFonts w:eastAsiaTheme="majorEastAsia"/>
            <w:color w:val="A55858"/>
          </w:rPr>
          <w:t>softvéru</w:t>
        </w:r>
      </w:hyperlink>
      <w:r w:rsidRPr="00910179">
        <w:rPr>
          <w:color w:val="202122"/>
        </w:rPr>
        <w:t>, ktoré tieto predstavy realizuje.</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Textový editor</w:t>
      </w:r>
      <w:r w:rsidRPr="00910179">
        <w:rPr>
          <w:rFonts w:ascii="Times New Roman" w:hAnsi="Times New Roman" w:cs="Times New Roman"/>
          <w:color w:val="202122"/>
          <w:sz w:val="24"/>
          <w:szCs w:val="24"/>
        </w:rPr>
        <w:t xml:space="preserve"> (MS Word, </w:t>
      </w:r>
      <w:proofErr w:type="spellStart"/>
      <w:r w:rsidRPr="00910179">
        <w:rPr>
          <w:rFonts w:ascii="Times New Roman" w:hAnsi="Times New Roman" w:cs="Times New Roman"/>
          <w:color w:val="202122"/>
          <w:sz w:val="24"/>
          <w:szCs w:val="24"/>
        </w:rPr>
        <w:t>Writer</w:t>
      </w:r>
      <w:proofErr w:type="spellEnd"/>
      <w:r w:rsidRPr="00910179">
        <w:rPr>
          <w:rFonts w:ascii="Times New Roman" w:hAnsi="Times New Roman" w:cs="Times New Roman"/>
          <w:color w:val="202122"/>
          <w:sz w:val="24"/>
          <w:szCs w:val="24"/>
        </w:rPr>
        <w:t xml:space="preserve"> a pod.) Softvér pre písanie textov a vytváranie stránok kombinujúcich text a grafiku.</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Tabuľkový kalkulátor</w:t>
      </w:r>
      <w:r w:rsidRPr="00910179">
        <w:rPr>
          <w:rFonts w:ascii="Times New Roman" w:hAnsi="Times New Roman" w:cs="Times New Roman"/>
          <w:color w:val="202122"/>
          <w:sz w:val="24"/>
          <w:szCs w:val="24"/>
        </w:rPr>
        <w:t xml:space="preserve"> (MS Excel, </w:t>
      </w:r>
      <w:proofErr w:type="spellStart"/>
      <w:r w:rsidRPr="00910179">
        <w:rPr>
          <w:rFonts w:ascii="Times New Roman" w:hAnsi="Times New Roman" w:cs="Times New Roman"/>
          <w:color w:val="202122"/>
          <w:sz w:val="24"/>
          <w:szCs w:val="24"/>
        </w:rPr>
        <w:t>Quattro</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Calc</w:t>
      </w:r>
      <w:proofErr w:type="spellEnd"/>
      <w:r w:rsidRPr="00910179">
        <w:rPr>
          <w:rFonts w:ascii="Times New Roman" w:hAnsi="Times New Roman" w:cs="Times New Roman"/>
          <w:color w:val="202122"/>
          <w:sz w:val="24"/>
          <w:szCs w:val="24"/>
        </w:rPr>
        <w:t xml:space="preserve"> atď.) Je program na vytváranie tabuliek. Je to matica čísel (textu, vzorcov) medzi ktorými je možné vykonávať matematické a textové operácie.</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Databázové systémy</w:t>
      </w:r>
      <w:r w:rsidRPr="00910179">
        <w:rPr>
          <w:rFonts w:ascii="Times New Roman" w:hAnsi="Times New Roman" w:cs="Times New Roman"/>
          <w:color w:val="202122"/>
          <w:sz w:val="24"/>
          <w:szCs w:val="24"/>
        </w:rPr>
        <w:t> (Microsoft Access,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"https://sk.wikipedia.org/wiki/MySQL" \o "MySQL"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0B0080"/>
          <w:sz w:val="24"/>
          <w:szCs w:val="24"/>
        </w:rPr>
        <w:t>MySQL</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Programy na vytváranie a správu databáz.</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Prezentačný softvér</w:t>
      </w:r>
      <w:r w:rsidRPr="00910179">
        <w:rPr>
          <w:rFonts w:ascii="Times New Roman" w:hAnsi="Times New Roman" w:cs="Times New Roman"/>
          <w:color w:val="202122"/>
          <w:sz w:val="24"/>
          <w:szCs w:val="24"/>
        </w:rPr>
        <w:t xml:space="preserve"> (Microsoft PowerPoint, </w:t>
      </w:r>
      <w:proofErr w:type="spellStart"/>
      <w:r w:rsidRPr="00910179">
        <w:rPr>
          <w:rFonts w:ascii="Times New Roman" w:hAnsi="Times New Roman" w:cs="Times New Roman"/>
          <w:color w:val="202122"/>
          <w:sz w:val="24"/>
          <w:szCs w:val="24"/>
        </w:rPr>
        <w:t>Impress</w:t>
      </w:r>
      <w:proofErr w:type="spellEnd"/>
      <w:r w:rsidRPr="00910179">
        <w:rPr>
          <w:rFonts w:ascii="Times New Roman" w:hAnsi="Times New Roman" w:cs="Times New Roman"/>
          <w:color w:val="202122"/>
          <w:sz w:val="24"/>
          <w:szCs w:val="24"/>
        </w:rPr>
        <w:t>) Programy na vytváranie prezentácií, multimediálnych súborov určených pre prezentovanie činnosti, alebo veci. Je možné vkladať text, obraz, video, zvuk ...</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 xml:space="preserve">Antivírusové programy a </w:t>
      </w:r>
      <w:proofErr w:type="spellStart"/>
      <w:r w:rsidRPr="00910179">
        <w:rPr>
          <w:rFonts w:ascii="Times New Roman" w:hAnsi="Times New Roman" w:cs="Times New Roman"/>
          <w:b/>
          <w:bCs/>
          <w:color w:val="202122"/>
          <w:sz w:val="24"/>
          <w:szCs w:val="24"/>
        </w:rPr>
        <w:t>antispywarové</w:t>
      </w:r>
      <w:proofErr w:type="spellEnd"/>
      <w:r w:rsidRPr="00910179">
        <w:rPr>
          <w:rFonts w:ascii="Times New Roman" w:hAnsi="Times New Roman" w:cs="Times New Roman"/>
          <w:color w:val="202122"/>
          <w:sz w:val="24"/>
          <w:szCs w:val="24"/>
        </w:rPr>
        <w:t xml:space="preserve"> (NOD, AVG, </w:t>
      </w:r>
      <w:proofErr w:type="spellStart"/>
      <w:r w:rsidRPr="00910179">
        <w:rPr>
          <w:rFonts w:ascii="Times New Roman" w:hAnsi="Times New Roman" w:cs="Times New Roman"/>
          <w:color w:val="202122"/>
          <w:sz w:val="24"/>
          <w:szCs w:val="24"/>
        </w:rPr>
        <w:t>Avast</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Norton</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Antivirus</w:t>
      </w:r>
      <w:proofErr w:type="spellEnd"/>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"https://sk.wikipedia.org/w/index.php?title=ClamAV&amp;action=edit&amp;redlink=1" \o "ClamAV (stránka neexistuje)"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A55858"/>
          <w:sz w:val="24"/>
          <w:szCs w:val="24"/>
        </w:rPr>
        <w:t>ClamAV</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slúžia na ochranu počítača pred tzv. škodlivými programami - </w:t>
      </w:r>
      <w:hyperlink r:id="rId80" w:tooltip="Počítačový vírus" w:history="1">
        <w:r w:rsidRPr="00910179">
          <w:rPr>
            <w:rStyle w:val="Hypertextovprepojenie"/>
            <w:rFonts w:ascii="Times New Roman" w:hAnsi="Times New Roman" w:cs="Times New Roman"/>
            <w:color w:val="0B0080"/>
            <w:sz w:val="24"/>
            <w:szCs w:val="24"/>
          </w:rPr>
          <w:t>vírusmi</w:t>
        </w:r>
      </w:hyperlink>
      <w:r w:rsidRPr="00910179">
        <w:rPr>
          <w:rFonts w:ascii="Times New Roman" w:hAnsi="Times New Roman" w:cs="Times New Roman"/>
          <w:color w:val="202122"/>
          <w:sz w:val="24"/>
          <w:szCs w:val="24"/>
        </w:rPr>
        <w:t>, </w:t>
      </w:r>
      <w:hyperlink r:id="rId81" w:tooltip="Trójsky kôň" w:history="1">
        <w:r w:rsidRPr="00910179">
          <w:rPr>
            <w:rStyle w:val="Hypertextovprepojenie"/>
            <w:rFonts w:ascii="Times New Roman" w:hAnsi="Times New Roman" w:cs="Times New Roman"/>
            <w:color w:val="0B0080"/>
            <w:sz w:val="24"/>
            <w:szCs w:val="24"/>
          </w:rPr>
          <w:t>trójskymi koňmi</w:t>
        </w:r>
      </w:hyperlink>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"https://sk.wikipedia.org/wiki/Spyware" \o "Spyware"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0B0080"/>
          <w:sz w:val="24"/>
          <w:szCs w:val="24"/>
        </w:rPr>
        <w:t>spyware</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a pod.</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lastRenderedPageBreak/>
        <w:t>Správa súborov</w:t>
      </w:r>
      <w:r w:rsidRPr="00910179">
        <w:rPr>
          <w:rFonts w:ascii="Times New Roman" w:hAnsi="Times New Roman" w:cs="Times New Roman"/>
          <w:color w:val="202122"/>
          <w:sz w:val="24"/>
          <w:szCs w:val="24"/>
        </w:rPr>
        <w:t xml:space="preserve"> (Windows </w:t>
      </w:r>
      <w:proofErr w:type="spellStart"/>
      <w:r w:rsidRPr="00910179">
        <w:rPr>
          <w:rFonts w:ascii="Times New Roman" w:hAnsi="Times New Roman" w:cs="Times New Roman"/>
          <w:color w:val="202122"/>
          <w:sz w:val="24"/>
          <w:szCs w:val="24"/>
        </w:rPr>
        <w:t>Commander</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Servant</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Salamander</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Turbo</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Navigator</w:t>
      </w:r>
      <w:proofErr w:type="spellEnd"/>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"https://sk.wikipedia.org/wiki/Midnight_Commander" \o "Midnight Commander"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0B0080"/>
          <w:sz w:val="24"/>
          <w:szCs w:val="24"/>
        </w:rPr>
        <w:t>Midnight</w:t>
      </w:r>
      <w:proofErr w:type="spellEnd"/>
      <w:r w:rsidRPr="00910179">
        <w:rPr>
          <w:rStyle w:val="Hypertextovprepojenie"/>
          <w:rFonts w:ascii="Times New Roman" w:hAnsi="Times New Roman" w:cs="Times New Roman"/>
          <w:color w:val="0B0080"/>
          <w:sz w:val="24"/>
          <w:szCs w:val="24"/>
        </w:rPr>
        <w:t xml:space="preserve"> </w:t>
      </w:r>
      <w:proofErr w:type="spellStart"/>
      <w:r w:rsidRPr="00910179">
        <w:rPr>
          <w:rStyle w:val="Hypertextovprepojenie"/>
          <w:rFonts w:ascii="Times New Roman" w:hAnsi="Times New Roman" w:cs="Times New Roman"/>
          <w:color w:val="0B0080"/>
          <w:sz w:val="24"/>
          <w:szCs w:val="24"/>
        </w:rPr>
        <w:t>Commander</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"https://sk.wikipedia.org/w/index.php?title=Free_Commander&amp;action=edit&amp;redlink=1" \o "Free Commander (stránka neexistuje)"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A55858"/>
          <w:sz w:val="24"/>
          <w:szCs w:val="24"/>
        </w:rPr>
        <w:t>Free</w:t>
      </w:r>
      <w:proofErr w:type="spellEnd"/>
      <w:r w:rsidRPr="00910179">
        <w:rPr>
          <w:rStyle w:val="Hypertextovprepojenie"/>
          <w:rFonts w:ascii="Times New Roman" w:hAnsi="Times New Roman" w:cs="Times New Roman"/>
          <w:color w:val="A55858"/>
          <w:sz w:val="24"/>
          <w:szCs w:val="24"/>
        </w:rPr>
        <w:t xml:space="preserve"> </w:t>
      </w:r>
      <w:proofErr w:type="spellStart"/>
      <w:r w:rsidRPr="00910179">
        <w:rPr>
          <w:rStyle w:val="Hypertextovprepojenie"/>
          <w:rFonts w:ascii="Times New Roman" w:hAnsi="Times New Roman" w:cs="Times New Roman"/>
          <w:color w:val="A55858"/>
          <w:sz w:val="24"/>
          <w:szCs w:val="24"/>
        </w:rPr>
        <w:t>Commander</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Programy na správu súborov. Umožňujú kopírovanie, prenášanie, náhľady, sledovanie zmien, vytváranie a správu adresárovej štruktúry.</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Zálohovacie, archivačné a kompresné nástroje</w:t>
      </w:r>
      <w:r w:rsidRPr="00910179">
        <w:rPr>
          <w:rFonts w:ascii="Times New Roman" w:hAnsi="Times New Roman" w:cs="Times New Roman"/>
          <w:color w:val="202122"/>
          <w:sz w:val="24"/>
          <w:szCs w:val="24"/>
        </w:rPr>
        <w:t xml:space="preserve"> (Nero </w:t>
      </w:r>
      <w:proofErr w:type="spellStart"/>
      <w:r w:rsidRPr="00910179">
        <w:rPr>
          <w:rFonts w:ascii="Times New Roman" w:hAnsi="Times New Roman" w:cs="Times New Roman"/>
          <w:color w:val="202122"/>
          <w:sz w:val="24"/>
          <w:szCs w:val="24"/>
        </w:rPr>
        <w:t>Burning</w:t>
      </w:r>
      <w:proofErr w:type="spellEnd"/>
      <w:r w:rsidRPr="00910179">
        <w:rPr>
          <w:rFonts w:ascii="Times New Roman" w:hAnsi="Times New Roman" w:cs="Times New Roman"/>
          <w:color w:val="202122"/>
          <w:sz w:val="24"/>
          <w:szCs w:val="24"/>
        </w:rPr>
        <w:t xml:space="preserve"> ROM, </w:t>
      </w:r>
      <w:proofErr w:type="spellStart"/>
      <w:r w:rsidRPr="00910179">
        <w:rPr>
          <w:rFonts w:ascii="Times New Roman" w:hAnsi="Times New Roman" w:cs="Times New Roman"/>
          <w:color w:val="202122"/>
          <w:sz w:val="24"/>
          <w:szCs w:val="24"/>
        </w:rPr>
        <w:t>WinZip</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WinRAR</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Power</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Archiver</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UltimateZip</w:t>
      </w:r>
      <w:proofErr w:type="spellEnd"/>
      <w:r w:rsidRPr="00910179">
        <w:rPr>
          <w:rFonts w:ascii="Times New Roman" w:hAnsi="Times New Roman" w:cs="Times New Roman"/>
          <w:color w:val="202122"/>
          <w:sz w:val="24"/>
          <w:szCs w:val="24"/>
        </w:rPr>
        <w:t>, 7-Zip ...) Programy pre vytváranie záloh, kompresiu dát a pod.</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Multimediálne utility</w:t>
      </w:r>
      <w:r w:rsidRPr="00910179">
        <w:rPr>
          <w:rFonts w:ascii="Times New Roman" w:hAnsi="Times New Roman" w:cs="Times New Roman"/>
          <w:color w:val="202122"/>
          <w:sz w:val="24"/>
          <w:szCs w:val="24"/>
        </w:rPr>
        <w:t> (CD a DVD prehrávač, MP3player, </w:t>
      </w:r>
      <w:hyperlink r:id="rId82" w:tooltip="VLC" w:history="1">
        <w:r w:rsidRPr="00910179">
          <w:rPr>
            <w:rStyle w:val="Hypertextovprepojenie"/>
            <w:rFonts w:ascii="Times New Roman" w:hAnsi="Times New Roman" w:cs="Times New Roman"/>
            <w:color w:val="0B0080"/>
            <w:sz w:val="24"/>
            <w:szCs w:val="24"/>
          </w:rPr>
          <w:t>VLC</w:t>
        </w:r>
      </w:hyperlink>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prezerač</w:t>
      </w:r>
      <w:proofErr w:type="spellEnd"/>
      <w:r w:rsidRPr="00910179">
        <w:rPr>
          <w:rFonts w:ascii="Times New Roman" w:hAnsi="Times New Roman" w:cs="Times New Roman"/>
          <w:color w:val="202122"/>
          <w:sz w:val="24"/>
          <w:szCs w:val="24"/>
        </w:rPr>
        <w:t xml:space="preserve"> grafických súborov) Programy pre prehrávanie a vytváranie multimediálneho obsahu.</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Grafický editor</w:t>
      </w:r>
      <w:r w:rsidRPr="00910179">
        <w:rPr>
          <w:rFonts w:ascii="Times New Roman" w:hAnsi="Times New Roman" w:cs="Times New Roman"/>
          <w:color w:val="202122"/>
          <w:sz w:val="24"/>
          <w:szCs w:val="24"/>
        </w:rPr>
        <w:t> (</w:t>
      </w:r>
      <w:hyperlink r:id="rId83" w:tooltip="Adobe Photoshop" w:history="1">
        <w:r w:rsidRPr="00910179">
          <w:rPr>
            <w:rStyle w:val="Hypertextovprepojenie"/>
            <w:rFonts w:ascii="Times New Roman" w:hAnsi="Times New Roman" w:cs="Times New Roman"/>
            <w:color w:val="0B0080"/>
            <w:sz w:val="24"/>
            <w:szCs w:val="24"/>
          </w:rPr>
          <w:t xml:space="preserve">Adobe </w:t>
        </w:r>
        <w:proofErr w:type="spellStart"/>
        <w:r w:rsidRPr="00910179">
          <w:rPr>
            <w:rStyle w:val="Hypertextovprepojenie"/>
            <w:rFonts w:ascii="Times New Roman" w:hAnsi="Times New Roman" w:cs="Times New Roman"/>
            <w:color w:val="0B0080"/>
            <w:sz w:val="24"/>
            <w:szCs w:val="24"/>
          </w:rPr>
          <w:t>Photoshop</w:t>
        </w:r>
        <w:proofErr w:type="spellEnd"/>
      </w:hyperlink>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"https://sk.wikipedia.org/wiki/Paint_Shop_Pro" \o "Paint Shop Pro"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0B0080"/>
          <w:sz w:val="24"/>
          <w:szCs w:val="24"/>
        </w:rPr>
        <w:t>Paint</w:t>
      </w:r>
      <w:proofErr w:type="spellEnd"/>
      <w:r w:rsidRPr="00910179">
        <w:rPr>
          <w:rStyle w:val="Hypertextovprepojenie"/>
          <w:rFonts w:ascii="Times New Roman" w:hAnsi="Times New Roman" w:cs="Times New Roman"/>
          <w:color w:val="0B0080"/>
          <w:sz w:val="24"/>
          <w:szCs w:val="24"/>
        </w:rPr>
        <w:t xml:space="preserve"> </w:t>
      </w:r>
      <w:proofErr w:type="spellStart"/>
      <w:r w:rsidRPr="00910179">
        <w:rPr>
          <w:rStyle w:val="Hypertextovprepojenie"/>
          <w:rFonts w:ascii="Times New Roman" w:hAnsi="Times New Roman" w:cs="Times New Roman"/>
          <w:color w:val="0B0080"/>
          <w:sz w:val="24"/>
          <w:szCs w:val="24"/>
        </w:rPr>
        <w:t>Shop</w:t>
      </w:r>
      <w:proofErr w:type="spellEnd"/>
      <w:r w:rsidRPr="00910179">
        <w:rPr>
          <w:rStyle w:val="Hypertextovprepojenie"/>
          <w:rFonts w:ascii="Times New Roman" w:hAnsi="Times New Roman" w:cs="Times New Roman"/>
          <w:color w:val="0B0080"/>
          <w:sz w:val="24"/>
          <w:szCs w:val="24"/>
        </w:rPr>
        <w:t xml:space="preserve"> </w:t>
      </w:r>
      <w:proofErr w:type="spellStart"/>
      <w:r w:rsidRPr="00910179">
        <w:rPr>
          <w:rStyle w:val="Hypertextovprepojenie"/>
          <w:rFonts w:ascii="Times New Roman" w:hAnsi="Times New Roman" w:cs="Times New Roman"/>
          <w:color w:val="0B0080"/>
          <w:sz w:val="24"/>
          <w:szCs w:val="24"/>
        </w:rPr>
        <w:t>Pro</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"https://sk.wikipedia.org/w/index.php?title=Corel&amp;action=edit&amp;redlink=1" \o "Corel (stránka neexistuje)"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A55858"/>
          <w:sz w:val="24"/>
          <w:szCs w:val="24"/>
        </w:rPr>
        <w:t>Corel</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t>Draw</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Corel</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Photo-Paint</w:t>
      </w:r>
      <w:proofErr w:type="spellEnd"/>
      <w:r w:rsidRPr="00910179">
        <w:rPr>
          <w:rFonts w:ascii="Times New Roman" w:hAnsi="Times New Roman" w:cs="Times New Roman"/>
          <w:color w:val="202122"/>
          <w:sz w:val="24"/>
          <w:szCs w:val="24"/>
        </w:rPr>
        <w:t>, </w:t>
      </w:r>
      <w:hyperlink r:id="rId84" w:tooltip="GIMP" w:history="1">
        <w:r w:rsidRPr="00910179">
          <w:rPr>
            <w:rStyle w:val="Hypertextovprepojenie"/>
            <w:rFonts w:ascii="Times New Roman" w:hAnsi="Times New Roman" w:cs="Times New Roman"/>
            <w:color w:val="0B0080"/>
            <w:sz w:val="24"/>
            <w:szCs w:val="24"/>
          </w:rPr>
          <w:t>GIMP</w:t>
        </w:r>
      </w:hyperlink>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"https://sk.wikipedia.org/wiki/Inkscape" \o "Inkscape"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0B0080"/>
          <w:sz w:val="24"/>
          <w:szCs w:val="24"/>
        </w:rPr>
        <w:t>Inkscape</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Vývojové prostredia programovacích jazykov</w:t>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t>Turbo</w:t>
      </w:r>
      <w:proofErr w:type="spellEnd"/>
      <w:r w:rsidRPr="00910179">
        <w:rPr>
          <w:rFonts w:ascii="Times New Roman" w:hAnsi="Times New Roman" w:cs="Times New Roman"/>
          <w:color w:val="202122"/>
          <w:sz w:val="24"/>
          <w:szCs w:val="24"/>
        </w:rPr>
        <w:t xml:space="preserve"> Pascal, Borland </w:t>
      </w:r>
      <w:proofErr w:type="spellStart"/>
      <w:r w:rsidRPr="00910179">
        <w:rPr>
          <w:rFonts w:ascii="Times New Roman" w:hAnsi="Times New Roman" w:cs="Times New Roman"/>
          <w:color w:val="202122"/>
          <w:sz w:val="24"/>
          <w:szCs w:val="24"/>
        </w:rPr>
        <w:t>Delphi</w:t>
      </w:r>
      <w:proofErr w:type="spellEnd"/>
      <w:r w:rsidRPr="00910179">
        <w:rPr>
          <w:rFonts w:ascii="Times New Roman" w:hAnsi="Times New Roman" w:cs="Times New Roman"/>
          <w:color w:val="202122"/>
          <w:sz w:val="24"/>
          <w:szCs w:val="24"/>
        </w:rPr>
        <w:t xml:space="preserve">, MS </w:t>
      </w:r>
      <w:proofErr w:type="spellStart"/>
      <w:r w:rsidRPr="00910179">
        <w:rPr>
          <w:rFonts w:ascii="Times New Roman" w:hAnsi="Times New Roman" w:cs="Times New Roman"/>
          <w:color w:val="202122"/>
          <w:sz w:val="24"/>
          <w:szCs w:val="24"/>
        </w:rPr>
        <w:t>Visual</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Basic</w:t>
      </w:r>
      <w:proofErr w:type="spellEnd"/>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"https://sk.wikipedia.org/w/index.php?title=FreePascal&amp;action=edit&amp;redlink=1" \o "FreePascal (stránka neexistuje)"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A55858"/>
          <w:sz w:val="24"/>
          <w:szCs w:val="24"/>
        </w:rPr>
        <w:t>FreePascal</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Sú programy na vytváranie softvéru. Vyššie programovacie jazyky umožňujú naprogramovať aplikačný softvér. Súčasťou balíka sú ladiace programy a simulátory.</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Internetové nástroje</w:t>
      </w:r>
      <w:r w:rsidRPr="00910179">
        <w:rPr>
          <w:rFonts w:ascii="Times New Roman" w:hAnsi="Times New Roman" w:cs="Times New Roman"/>
          <w:color w:val="202122"/>
          <w:sz w:val="24"/>
          <w:szCs w:val="24"/>
        </w:rPr>
        <w:t> (</w:t>
      </w:r>
      <w:hyperlink r:id="rId85" w:tooltip="Opera (webový prehliadač)" w:history="1">
        <w:r w:rsidRPr="00910179">
          <w:rPr>
            <w:rStyle w:val="Hypertextovprepojenie"/>
            <w:rFonts w:ascii="Times New Roman" w:hAnsi="Times New Roman" w:cs="Times New Roman"/>
            <w:color w:val="0B0080"/>
            <w:sz w:val="24"/>
            <w:szCs w:val="24"/>
          </w:rPr>
          <w:t>Opera</w:t>
        </w:r>
      </w:hyperlink>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"https://sk.wikipedia.org/wiki/Firefox" \o "Firefox"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0B0080"/>
          <w:sz w:val="24"/>
          <w:szCs w:val="24"/>
        </w:rPr>
        <w:t>Firefox</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"https://sk.wikipedia.org/wiki/Thunderbird" \o "Thunderbird"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0B0080"/>
          <w:sz w:val="24"/>
          <w:szCs w:val="24"/>
        </w:rPr>
        <w:t>Thunderbird</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w:t>
      </w:r>
      <w:hyperlink r:id="rId86" w:tooltip="Internet Explorer" w:history="1">
        <w:r w:rsidRPr="00910179">
          <w:rPr>
            <w:rStyle w:val="Hypertextovprepojenie"/>
            <w:rFonts w:ascii="Times New Roman" w:hAnsi="Times New Roman" w:cs="Times New Roman"/>
            <w:color w:val="0B0080"/>
            <w:sz w:val="24"/>
            <w:szCs w:val="24"/>
          </w:rPr>
          <w:t>Internet Explorer</w:t>
        </w:r>
      </w:hyperlink>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fldChar w:fldCharType="begin"/>
      </w:r>
      <w:r w:rsidRPr="00910179">
        <w:rPr>
          <w:rFonts w:ascii="Times New Roman" w:hAnsi="Times New Roman" w:cs="Times New Roman"/>
          <w:color w:val="202122"/>
          <w:sz w:val="24"/>
          <w:szCs w:val="24"/>
        </w:rPr>
        <w:instrText xml:space="preserve"> HYPERLINK "https://sk.wikipedia.org/w/index.php?title=Netscape&amp;action=edit&amp;redlink=1" \o "Netscape (stránka neexistuje)" </w:instrText>
      </w:r>
      <w:r w:rsidRPr="00910179">
        <w:rPr>
          <w:rFonts w:ascii="Times New Roman" w:hAnsi="Times New Roman" w:cs="Times New Roman"/>
          <w:color w:val="202122"/>
          <w:sz w:val="24"/>
          <w:szCs w:val="24"/>
        </w:rPr>
        <w:fldChar w:fldCharType="separate"/>
      </w:r>
      <w:r w:rsidRPr="00910179">
        <w:rPr>
          <w:rStyle w:val="Hypertextovprepojenie"/>
          <w:rFonts w:ascii="Times New Roman" w:hAnsi="Times New Roman" w:cs="Times New Roman"/>
          <w:color w:val="A55858"/>
          <w:sz w:val="24"/>
          <w:szCs w:val="24"/>
        </w:rPr>
        <w:t>Netscape</w:t>
      </w:r>
      <w:proofErr w:type="spellEnd"/>
      <w:r w:rsidRPr="00910179">
        <w:rPr>
          <w:rFonts w:ascii="Times New Roman" w:hAnsi="Times New Roman" w:cs="Times New Roman"/>
          <w:color w:val="202122"/>
          <w:sz w:val="24"/>
          <w:szCs w:val="24"/>
        </w:rPr>
        <w:fldChar w:fldCharType="end"/>
      </w:r>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off-line</w:t>
      </w:r>
      <w:proofErr w:type="spellEnd"/>
      <w:r w:rsidRPr="00910179">
        <w:rPr>
          <w:rFonts w:ascii="Times New Roman" w:hAnsi="Times New Roman" w:cs="Times New Roman"/>
          <w:color w:val="202122"/>
          <w:sz w:val="24"/>
          <w:szCs w:val="24"/>
        </w:rPr>
        <w:t xml:space="preserve"> sťahovače </w:t>
      </w:r>
      <w:proofErr w:type="spellStart"/>
      <w:r w:rsidRPr="00910179">
        <w:rPr>
          <w:rFonts w:ascii="Times New Roman" w:hAnsi="Times New Roman" w:cs="Times New Roman"/>
          <w:color w:val="202122"/>
          <w:sz w:val="24"/>
          <w:szCs w:val="24"/>
        </w:rPr>
        <w:t>www</w:t>
      </w:r>
      <w:proofErr w:type="spellEnd"/>
      <w:r w:rsidRPr="00910179">
        <w:rPr>
          <w:rFonts w:ascii="Times New Roman" w:hAnsi="Times New Roman" w:cs="Times New Roman"/>
          <w:color w:val="202122"/>
          <w:sz w:val="24"/>
          <w:szCs w:val="24"/>
        </w:rPr>
        <w:t xml:space="preserve"> stránok, </w:t>
      </w:r>
      <w:hyperlink r:id="rId87" w:tooltip="FTP" w:history="1">
        <w:r w:rsidRPr="00910179">
          <w:rPr>
            <w:rStyle w:val="Hypertextovprepojenie"/>
            <w:rFonts w:ascii="Times New Roman" w:hAnsi="Times New Roman" w:cs="Times New Roman"/>
            <w:color w:val="0B0080"/>
            <w:sz w:val="24"/>
            <w:szCs w:val="24"/>
          </w:rPr>
          <w:t>FTP</w:t>
        </w:r>
      </w:hyperlink>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downloadery</w:t>
      </w:r>
      <w:proofErr w:type="spellEnd"/>
      <w:r w:rsidRPr="00910179">
        <w:rPr>
          <w:rFonts w:ascii="Times New Roman" w:hAnsi="Times New Roman" w:cs="Times New Roman"/>
          <w:color w:val="202122"/>
          <w:sz w:val="24"/>
          <w:szCs w:val="24"/>
        </w:rPr>
        <w:t>, HTML editory, ... ) Nástroje na prezeranie obsahu internetu, sťahovanie, vyhľadávanie stránok, sťahovanie a odosielanie pošty.</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Systémové nástroje</w:t>
      </w:r>
      <w:r w:rsidRPr="00910179">
        <w:rPr>
          <w:rFonts w:ascii="Times New Roman" w:hAnsi="Times New Roman" w:cs="Times New Roman"/>
          <w:color w:val="202122"/>
          <w:sz w:val="24"/>
          <w:szCs w:val="24"/>
        </w:rPr>
        <w:t> (ovládače, defragmentácia) Systémové nástroje sú programy na správu operačného systému, správu a údržbu softvéru.</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Vzdelávacie programy</w:t>
      </w:r>
      <w:r w:rsidRPr="00910179">
        <w:rPr>
          <w:rFonts w:ascii="Times New Roman" w:hAnsi="Times New Roman" w:cs="Times New Roman"/>
          <w:color w:val="202122"/>
          <w:sz w:val="24"/>
          <w:szCs w:val="24"/>
        </w:rPr>
        <w:t> (encyklopédie, slovníky, prekladače a iné)</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Geografické informačné systémy a </w:t>
      </w:r>
      <w:hyperlink r:id="rId88" w:tooltip="GPS" w:history="1">
        <w:r w:rsidRPr="00910179">
          <w:rPr>
            <w:rStyle w:val="Hypertextovprepojenie"/>
            <w:rFonts w:ascii="Times New Roman" w:hAnsi="Times New Roman" w:cs="Times New Roman"/>
            <w:b/>
            <w:bCs/>
            <w:color w:val="0B0080"/>
            <w:sz w:val="24"/>
            <w:szCs w:val="24"/>
          </w:rPr>
          <w:t>GPS</w:t>
        </w:r>
      </w:hyperlink>
      <w:r w:rsidRPr="00910179">
        <w:rPr>
          <w:rFonts w:ascii="Times New Roman" w:hAnsi="Times New Roman" w:cs="Times New Roman"/>
          <w:color w:val="202122"/>
          <w:sz w:val="24"/>
          <w:szCs w:val="24"/>
        </w:rPr>
        <w:t> Programy pre prácu s GPS, mapové softvéry, navigačné softvéry.</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Ekonomické aplikácie</w:t>
      </w:r>
      <w:r w:rsidRPr="00910179">
        <w:rPr>
          <w:rFonts w:ascii="Times New Roman" w:hAnsi="Times New Roman" w:cs="Times New Roman"/>
          <w:color w:val="202122"/>
          <w:sz w:val="24"/>
          <w:szCs w:val="24"/>
        </w:rPr>
        <w:t> (účtovnícke, skladové, výpožičné) Ekonomické balíky, účtovníctvo, mzdy, fakturácia, správa skladu, spolupráca s registračnými pokladňami.</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DTP</w:t>
      </w:r>
      <w:r w:rsidRPr="00910179">
        <w:rPr>
          <w:rFonts w:ascii="Times New Roman" w:hAnsi="Times New Roman" w:cs="Times New Roman"/>
          <w:color w:val="202122"/>
          <w:sz w:val="24"/>
          <w:szCs w:val="24"/>
        </w:rPr>
        <w:t> (</w:t>
      </w:r>
      <w:proofErr w:type="spellStart"/>
      <w:r w:rsidRPr="00910179">
        <w:rPr>
          <w:rFonts w:ascii="Times New Roman" w:hAnsi="Times New Roman" w:cs="Times New Roman"/>
          <w:color w:val="202122"/>
          <w:sz w:val="24"/>
          <w:szCs w:val="24"/>
        </w:rPr>
        <w:t>DeskTop</w:t>
      </w:r>
      <w:proofErr w:type="spellEnd"/>
      <w:r w:rsidRPr="00910179">
        <w:rPr>
          <w:rFonts w:ascii="Times New Roman" w:hAnsi="Times New Roman" w:cs="Times New Roman"/>
          <w:color w:val="202122"/>
          <w:sz w:val="24"/>
          <w:szCs w:val="24"/>
        </w:rPr>
        <w:t xml:space="preserve"> </w:t>
      </w:r>
      <w:proofErr w:type="spellStart"/>
      <w:r w:rsidRPr="00910179">
        <w:rPr>
          <w:rFonts w:ascii="Times New Roman" w:hAnsi="Times New Roman" w:cs="Times New Roman"/>
          <w:color w:val="202122"/>
          <w:sz w:val="24"/>
          <w:szCs w:val="24"/>
        </w:rPr>
        <w:t>publishing</w:t>
      </w:r>
      <w:proofErr w:type="spellEnd"/>
      <w:r w:rsidRPr="00910179">
        <w:rPr>
          <w:rFonts w:ascii="Times New Roman" w:hAnsi="Times New Roman" w:cs="Times New Roman"/>
          <w:color w:val="202122"/>
          <w:sz w:val="24"/>
          <w:szCs w:val="24"/>
        </w:rPr>
        <w:t>) Programy pre prípravu tlače - kníh a časopisov.</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CAD a 3D modelovanie</w:t>
      </w:r>
      <w:r w:rsidRPr="00910179">
        <w:rPr>
          <w:rFonts w:ascii="Times New Roman" w:hAnsi="Times New Roman" w:cs="Times New Roman"/>
          <w:color w:val="202122"/>
          <w:sz w:val="24"/>
          <w:szCs w:val="24"/>
        </w:rPr>
        <w:t> Programy pre kreslenie stavebným a strojárskych výkresov, modelovanie, 3D výstupy, renderovanie a pod.</w:t>
      </w:r>
    </w:p>
    <w:p w:rsidR="00C05872" w:rsidRPr="00910179" w:rsidRDefault="00C05872" w:rsidP="005428A5">
      <w:pPr>
        <w:numPr>
          <w:ilvl w:val="0"/>
          <w:numId w:val="19"/>
        </w:numPr>
        <w:shd w:val="clear" w:color="auto" w:fill="FFFFFF"/>
        <w:spacing w:before="100" w:beforeAutospacing="1" w:after="24" w:line="240" w:lineRule="auto"/>
        <w:ind w:left="384"/>
        <w:rPr>
          <w:rFonts w:ascii="Times New Roman" w:hAnsi="Times New Roman" w:cs="Times New Roman"/>
          <w:color w:val="202122"/>
          <w:sz w:val="24"/>
          <w:szCs w:val="24"/>
        </w:rPr>
      </w:pPr>
      <w:r w:rsidRPr="00910179">
        <w:rPr>
          <w:rFonts w:ascii="Times New Roman" w:hAnsi="Times New Roman" w:cs="Times New Roman"/>
          <w:b/>
          <w:bCs/>
          <w:color w:val="202122"/>
          <w:sz w:val="24"/>
          <w:szCs w:val="24"/>
        </w:rPr>
        <w:t>Programy na oddych a relax (hry)</w:t>
      </w:r>
    </w:p>
    <w:p w:rsidR="00C05872" w:rsidRDefault="00C05872" w:rsidP="00C05872">
      <w:pPr>
        <w:pStyle w:val="Nadpis2"/>
        <w:pBdr>
          <w:bottom w:val="single" w:sz="6" w:space="0" w:color="A2A9B1"/>
        </w:pBdr>
        <w:shd w:val="clear" w:color="auto" w:fill="FFFFFF"/>
        <w:spacing w:before="240" w:after="60"/>
        <w:rPr>
          <w:rFonts w:ascii="Georgia" w:hAnsi="Georgia" w:cs="Arial"/>
          <w:b w:val="0"/>
          <w:bCs w:val="0"/>
          <w:color w:val="000000"/>
        </w:rPr>
      </w:pPr>
      <w:r>
        <w:rPr>
          <w:rStyle w:val="mw-headline"/>
          <w:rFonts w:ascii="Georgia" w:hAnsi="Georgia" w:cs="Arial"/>
          <w:b w:val="0"/>
          <w:bCs w:val="0"/>
          <w:color w:val="000000"/>
        </w:rPr>
        <w:t>História PC</w:t>
      </w:r>
    </w:p>
    <w:p w:rsidR="00C05872" w:rsidRDefault="00C05872" w:rsidP="00C05872">
      <w:pPr>
        <w:shd w:val="clear" w:color="auto" w:fill="F8F9FA"/>
        <w:jc w:val="center"/>
        <w:rPr>
          <w:rFonts w:ascii="Arial" w:hAnsi="Arial" w:cs="Arial"/>
          <w:color w:val="202122"/>
          <w:sz w:val="20"/>
          <w:szCs w:val="20"/>
        </w:rPr>
      </w:pPr>
      <w:r>
        <w:rPr>
          <w:rFonts w:ascii="Arial" w:hAnsi="Arial" w:cs="Arial"/>
          <w:noProof/>
          <w:color w:val="0B0080"/>
          <w:sz w:val="20"/>
          <w:szCs w:val="20"/>
          <w:lang w:eastAsia="sk-SK"/>
        </w:rPr>
        <w:drawing>
          <wp:inline distT="0" distB="0" distL="0" distR="0">
            <wp:extent cx="1669774" cy="1653871"/>
            <wp:effectExtent l="0" t="0" r="6985" b="3810"/>
            <wp:docPr id="23" name="Obrázok 23" descr="https://upload.wikimedia.org/wikipedia/commons/thumb/a/a3/Aster_CT-80_oldest_model_2_%28despeckle_and_NR%29.jpg/220px-Aster_CT-80_oldest_model_2_%28despeckle_and_NR%29.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3/Aster_CT-80_oldest_model_2_%28despeckle_and_NR%29.jpg/220px-Aster_CT-80_oldest_model_2_%28despeckle_and_NR%29.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9906" cy="1654002"/>
                    </a:xfrm>
                    <a:prstGeom prst="rect">
                      <a:avLst/>
                    </a:prstGeom>
                    <a:noFill/>
                    <a:ln>
                      <a:noFill/>
                    </a:ln>
                  </pic:spPr>
                </pic:pic>
              </a:graphicData>
            </a:graphic>
          </wp:inline>
        </w:drawing>
      </w:r>
    </w:p>
    <w:p w:rsidR="001E28FC" w:rsidRPr="001E28FC" w:rsidRDefault="00C05872" w:rsidP="001E28FC">
      <w:pPr>
        <w:shd w:val="clear" w:color="auto" w:fill="F8F9FA"/>
        <w:jc w:val="center"/>
        <w:rPr>
          <w:rFonts w:ascii="Arial" w:hAnsi="Arial" w:cs="Arial"/>
          <w:color w:val="202122"/>
          <w:sz w:val="20"/>
          <w:szCs w:val="20"/>
        </w:rPr>
      </w:pPr>
      <w:r>
        <w:rPr>
          <w:rFonts w:ascii="Arial" w:hAnsi="Arial" w:cs="Arial"/>
          <w:noProof/>
          <w:color w:val="0B0080"/>
          <w:sz w:val="20"/>
          <w:szCs w:val="20"/>
          <w:lang w:eastAsia="sk-SK"/>
        </w:rPr>
        <w:drawing>
          <wp:inline distT="0" distB="0" distL="0" distR="0" wp14:anchorId="6725A761" wp14:editId="2A932AB4">
            <wp:extent cx="1741336" cy="1240086"/>
            <wp:effectExtent l="0" t="0" r="0" b="0"/>
            <wp:docPr id="22" name="Obrázok 22" descr="https://upload.wikimedia.org/wikipedia/commons/thumb/1/15/Laptop_by_Brainiac.jpg/220px-Laptop_by_Brainiac.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5/Laptop_by_Brainiac.jpg/220px-Laptop_by_Brainiac.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41473" cy="1240184"/>
                    </a:xfrm>
                    <a:prstGeom prst="rect">
                      <a:avLst/>
                    </a:prstGeom>
                    <a:noFill/>
                    <a:ln>
                      <a:noFill/>
                    </a:ln>
                  </pic:spPr>
                </pic:pic>
              </a:graphicData>
            </a:graphic>
          </wp:inline>
        </w:drawing>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Tovaroznalectvo I. ročník</w:t>
      </w:r>
    </w:p>
    <w:p w:rsidR="001B0B4E" w:rsidRDefault="0090624C" w:rsidP="001B0B4E">
      <w:pPr>
        <w:rPr>
          <w:rFonts w:ascii="Times New Roman" w:hAnsi="Times New Roman" w:cs="Times New Roman"/>
          <w:b/>
          <w:sz w:val="24"/>
          <w:szCs w:val="24"/>
        </w:rPr>
      </w:pPr>
      <w:r>
        <w:rPr>
          <w:rFonts w:ascii="Times New Roman" w:hAnsi="Times New Roman" w:cs="Times New Roman"/>
          <w:b/>
          <w:sz w:val="24"/>
          <w:szCs w:val="24"/>
        </w:rPr>
        <w:t>Téma : Záručný list</w:t>
      </w:r>
      <w:r w:rsidR="001B0B4E">
        <w:rPr>
          <w:rFonts w:ascii="Times New Roman" w:hAnsi="Times New Roman" w:cs="Times New Roman"/>
          <w:b/>
          <w:sz w:val="24"/>
          <w:szCs w:val="24"/>
        </w:rPr>
        <w:t>.</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ab/>
        <w:t xml:space="preserve"> </w:t>
      </w:r>
      <w:r w:rsidR="0090624C">
        <w:rPr>
          <w:rFonts w:ascii="Times New Roman" w:hAnsi="Times New Roman" w:cs="Times New Roman"/>
          <w:b/>
          <w:sz w:val="24"/>
          <w:szCs w:val="24"/>
        </w:rPr>
        <w:t xml:space="preserve">Reklamačný lístok </w:t>
      </w:r>
      <w:r>
        <w:rPr>
          <w:rFonts w:ascii="Times New Roman" w:hAnsi="Times New Roman" w:cs="Times New Roman"/>
          <w:b/>
          <w:sz w:val="24"/>
          <w:szCs w:val="24"/>
        </w:rPr>
        <w:t>.</w:t>
      </w:r>
    </w:p>
    <w:p w:rsidR="001B0B4E" w:rsidRDefault="001B0B4E" w:rsidP="001B0B4E">
      <w:pPr>
        <w:rPr>
          <w:rFonts w:ascii="Times New Roman" w:hAnsi="Times New Roman" w:cs="Times New Roman"/>
          <w:b/>
          <w:sz w:val="24"/>
          <w:szCs w:val="24"/>
        </w:rPr>
      </w:pPr>
    </w:p>
    <w:p w:rsidR="0090624C" w:rsidRDefault="0090624C" w:rsidP="001B0B4E">
      <w:pPr>
        <w:rPr>
          <w:rFonts w:ascii="Times New Roman" w:hAnsi="Times New Roman" w:cs="Times New Roman"/>
          <w:b/>
          <w:sz w:val="24"/>
          <w:szCs w:val="24"/>
        </w:rPr>
      </w:pPr>
    </w:p>
    <w:p w:rsidR="0090624C" w:rsidRPr="00F02E6F" w:rsidRDefault="0090624C" w:rsidP="0090624C">
      <w:pPr>
        <w:rPr>
          <w:b/>
        </w:rPr>
      </w:pPr>
      <w:r w:rsidRPr="00F02E6F">
        <w:t xml:space="preserve">Na žiadosť kupujúceho je predávajúci povinný poskytnúť záruku v písomnej forme t.j. </w:t>
      </w:r>
      <w:r w:rsidRPr="00F02E6F">
        <w:rPr>
          <w:b/>
        </w:rPr>
        <w:t xml:space="preserve">záručný list. </w:t>
      </w:r>
    </w:p>
    <w:p w:rsidR="0090624C" w:rsidRPr="00F02E6F" w:rsidRDefault="0090624C" w:rsidP="0090624C">
      <w:r w:rsidRPr="00F02E6F">
        <w:rPr>
          <w:b/>
          <w:i/>
        </w:rPr>
        <w:t>Záručný list obsahuje:</w:t>
      </w:r>
    </w:p>
    <w:p w:rsidR="0090624C" w:rsidRPr="00F02E6F" w:rsidRDefault="0090624C" w:rsidP="0090624C">
      <w:pPr>
        <w:pStyle w:val="Odsekzoznamu"/>
        <w:numPr>
          <w:ilvl w:val="0"/>
          <w:numId w:val="1"/>
        </w:numPr>
      </w:pPr>
      <w:r w:rsidRPr="00F02E6F">
        <w:t>Meno a priezvisko, obchodné meno alebo názov predávajúceho</w:t>
      </w:r>
    </w:p>
    <w:p w:rsidR="0090624C" w:rsidRPr="00F02E6F" w:rsidRDefault="0090624C" w:rsidP="0090624C">
      <w:pPr>
        <w:pStyle w:val="Odsekzoznamu"/>
        <w:numPr>
          <w:ilvl w:val="0"/>
          <w:numId w:val="1"/>
        </w:numPr>
      </w:pPr>
      <w:r w:rsidRPr="00F02E6F">
        <w:t>Sídlo a miesto podnikania</w:t>
      </w:r>
    </w:p>
    <w:p w:rsidR="0090624C" w:rsidRPr="00F02E6F" w:rsidRDefault="0090624C" w:rsidP="0090624C">
      <w:pPr>
        <w:pStyle w:val="Odsekzoznamu"/>
        <w:numPr>
          <w:ilvl w:val="0"/>
          <w:numId w:val="1"/>
        </w:numPr>
      </w:pPr>
      <w:r w:rsidRPr="00F02E6F">
        <w:t>Obsah záruky, jej rozsah a podmienky</w:t>
      </w:r>
    </w:p>
    <w:p w:rsidR="0090624C" w:rsidRPr="00F02E6F" w:rsidRDefault="0090624C" w:rsidP="0090624C">
      <w:pPr>
        <w:pStyle w:val="Odsekzoznamu"/>
        <w:numPr>
          <w:ilvl w:val="0"/>
          <w:numId w:val="1"/>
        </w:numPr>
      </w:pPr>
      <w:r w:rsidRPr="00F02E6F">
        <w:t>Dĺžku záručnej doby a údaje potrebné na uplatnenie záruky</w:t>
      </w:r>
    </w:p>
    <w:p w:rsidR="0090624C" w:rsidRDefault="0090624C" w:rsidP="0090624C">
      <w:r w:rsidRPr="00F02E6F">
        <w:t xml:space="preserve">V prípade, ak záručný list neobsahuje všetky požadované náležitosti, nespôsobuje to neplatnosť záruky. Ak to povaha veci umožňuje, postačí namiesto záručného listu vydať </w:t>
      </w:r>
      <w:r w:rsidRPr="00F02E6F">
        <w:rPr>
          <w:b/>
        </w:rPr>
        <w:t xml:space="preserve">doklad o kúpe. </w:t>
      </w:r>
      <w:r w:rsidRPr="00F02E6F">
        <w:t>Predávajúci  má povinnosť predať tovar, ktorý nemá chybu. Kúpený tovar má chybu, ak nezodpovedá bežnej kvalite a nemá vlastnosti, na ktorých sa zmluvné strany dohodli.</w:t>
      </w:r>
    </w:p>
    <w:p w:rsidR="0090624C" w:rsidRDefault="0090624C" w:rsidP="0090624C"/>
    <w:p w:rsidR="0090624C" w:rsidRDefault="0090624C" w:rsidP="0090624C"/>
    <w:p w:rsidR="0090624C" w:rsidRDefault="0090624C" w:rsidP="0090624C"/>
    <w:p w:rsidR="0090624C" w:rsidRDefault="0090624C" w:rsidP="0090624C"/>
    <w:p w:rsidR="0090624C" w:rsidRDefault="0090624C" w:rsidP="0090624C"/>
    <w:p w:rsidR="0090624C" w:rsidRDefault="0090624C" w:rsidP="0090624C"/>
    <w:p w:rsidR="0090624C" w:rsidRDefault="0090624C" w:rsidP="0090624C"/>
    <w:p w:rsidR="0090624C" w:rsidRDefault="0090624C" w:rsidP="0090624C"/>
    <w:p w:rsidR="0090624C" w:rsidRDefault="0090624C" w:rsidP="0090624C"/>
    <w:p w:rsidR="0090624C" w:rsidRDefault="0090624C" w:rsidP="0090624C"/>
    <w:p w:rsidR="0090624C" w:rsidRDefault="0090624C" w:rsidP="0090624C"/>
    <w:p w:rsidR="0090624C" w:rsidRDefault="0090624C" w:rsidP="0090624C"/>
    <w:p w:rsidR="0090624C" w:rsidRDefault="0090624C" w:rsidP="0090624C"/>
    <w:p w:rsidR="0090624C" w:rsidRDefault="0090624C" w:rsidP="0090624C">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lastRenderedPageBreak/>
        <w:t>Reklamačný lístok</w:t>
      </w:r>
    </w:p>
    <w:p w:rsidR="0090624C" w:rsidRDefault="0090624C" w:rsidP="0090624C">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noProof/>
          <w:color w:val="202122"/>
          <w:sz w:val="24"/>
          <w:szCs w:val="24"/>
          <w:lang w:eastAsia="sk-SK"/>
        </w:rPr>
        <w:drawing>
          <wp:inline distT="0" distB="0" distL="0" distR="0" wp14:anchorId="22517916" wp14:editId="2A9F0F25">
            <wp:extent cx="5629275" cy="5762625"/>
            <wp:effectExtent l="0" t="0" r="9525" b="9525"/>
            <wp:docPr id="26" name="Obrázok 26" descr="C:\Users\Toshiba\Desktop\10__094_1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Toshiba\Desktop\10__094_1_1_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29275" cy="5762625"/>
                    </a:xfrm>
                    <a:prstGeom prst="rect">
                      <a:avLst/>
                    </a:prstGeom>
                    <a:noFill/>
                    <a:ln>
                      <a:noFill/>
                    </a:ln>
                  </pic:spPr>
                </pic:pic>
              </a:graphicData>
            </a:graphic>
          </wp:inline>
        </w:drawing>
      </w:r>
    </w:p>
    <w:p w:rsidR="0090624C" w:rsidRDefault="00E10346" w:rsidP="0090624C">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noProof/>
          <w:color w:val="202122"/>
          <w:sz w:val="24"/>
          <w:szCs w:val="24"/>
          <w:lang w:eastAsia="sk-SK"/>
        </w:rPr>
        <w:lastRenderedPageBreak/>
        <w:drawing>
          <wp:inline distT="0" distB="0" distL="0" distR="0">
            <wp:extent cx="5760720" cy="7680960"/>
            <wp:effectExtent l="0" t="0" r="0" b="0"/>
            <wp:docPr id="27" name="Obrázok 27" descr="C:\Users\Toshiba\Downloads\IMG_20210116_1753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oshiba\Downloads\IMG_20210116_175353 (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90624C" w:rsidRDefault="0090624C" w:rsidP="0090624C">
      <w:pPr>
        <w:shd w:val="clear" w:color="auto" w:fill="FFFFFF"/>
        <w:spacing w:before="100" w:beforeAutospacing="1" w:after="24" w:line="240" w:lineRule="auto"/>
        <w:rPr>
          <w:rFonts w:ascii="Times New Roman" w:hAnsi="Times New Roman" w:cs="Times New Roman"/>
          <w:color w:val="202122"/>
          <w:sz w:val="24"/>
          <w:szCs w:val="24"/>
        </w:rPr>
      </w:pPr>
    </w:p>
    <w:p w:rsidR="0090624C" w:rsidRDefault="0090624C" w:rsidP="0090624C">
      <w:pPr>
        <w:shd w:val="clear" w:color="auto" w:fill="FFFFFF"/>
        <w:spacing w:before="100" w:beforeAutospacing="1" w:after="24" w:line="240" w:lineRule="auto"/>
        <w:rPr>
          <w:rFonts w:ascii="Times New Roman" w:hAnsi="Times New Roman" w:cs="Times New Roman"/>
          <w:color w:val="202122"/>
          <w:sz w:val="24"/>
          <w:szCs w:val="24"/>
        </w:rPr>
      </w:pPr>
    </w:p>
    <w:p w:rsidR="001B0B4E" w:rsidRDefault="001B0B4E" w:rsidP="001B0B4E">
      <w:pPr>
        <w:rPr>
          <w:rFonts w:cs="Times New Roman"/>
        </w:rPr>
      </w:pP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Tovaroznalectvo II. ročník</w:t>
      </w:r>
    </w:p>
    <w:p w:rsidR="001B0B4E" w:rsidRDefault="0020141A" w:rsidP="001B0B4E">
      <w:pPr>
        <w:rPr>
          <w:rFonts w:ascii="Times New Roman" w:hAnsi="Times New Roman" w:cs="Times New Roman"/>
          <w:b/>
          <w:sz w:val="24"/>
          <w:szCs w:val="24"/>
        </w:rPr>
      </w:pPr>
      <w:r>
        <w:rPr>
          <w:rFonts w:ascii="Times New Roman" w:hAnsi="Times New Roman" w:cs="Times New Roman"/>
          <w:b/>
          <w:sz w:val="24"/>
          <w:szCs w:val="24"/>
        </w:rPr>
        <w:t>Téma : Zverina</w:t>
      </w:r>
      <w:r w:rsidR="001B0B4E">
        <w:rPr>
          <w:rFonts w:ascii="Times New Roman" w:hAnsi="Times New Roman" w:cs="Times New Roman"/>
          <w:b/>
          <w:sz w:val="24"/>
          <w:szCs w:val="24"/>
        </w:rPr>
        <w:t>.</w:t>
      </w:r>
    </w:p>
    <w:p w:rsidR="0020141A" w:rsidRDefault="00F5440E" w:rsidP="001B0B4E">
      <w:pPr>
        <w:rPr>
          <w:rFonts w:ascii="Times New Roman" w:hAnsi="Times New Roman" w:cs="Times New Roman"/>
          <w:b/>
          <w:sz w:val="24"/>
          <w:szCs w:val="24"/>
        </w:rPr>
      </w:pPr>
      <w:r>
        <w:rPr>
          <w:rFonts w:ascii="Times New Roman" w:hAnsi="Times New Roman" w:cs="Times New Roman"/>
          <w:b/>
          <w:sz w:val="24"/>
          <w:szCs w:val="24"/>
        </w:rPr>
        <w:tab/>
        <w:t xml:space="preserve">  Ryby  a rybie polotovary</w:t>
      </w:r>
      <w:r w:rsidR="001B0B4E">
        <w:rPr>
          <w:rFonts w:ascii="Times New Roman" w:hAnsi="Times New Roman" w:cs="Times New Roman"/>
          <w:b/>
          <w:sz w:val="24"/>
          <w:szCs w:val="24"/>
        </w:rPr>
        <w:t>.</w:t>
      </w:r>
      <w:r w:rsidR="001B0B4E">
        <w:rPr>
          <w:rFonts w:ascii="Times New Roman" w:hAnsi="Times New Roman" w:cs="Times New Roman"/>
          <w:b/>
          <w:sz w:val="24"/>
          <w:szCs w:val="24"/>
        </w:rPr>
        <w:tab/>
      </w:r>
    </w:p>
    <w:p w:rsidR="0020141A" w:rsidRDefault="0020141A" w:rsidP="001B0B4E">
      <w:pPr>
        <w:rPr>
          <w:rFonts w:ascii="Times New Roman" w:hAnsi="Times New Roman" w:cs="Times New Roman"/>
          <w:b/>
          <w:sz w:val="24"/>
          <w:szCs w:val="24"/>
        </w:rPr>
      </w:pPr>
    </w:p>
    <w:p w:rsidR="0020141A" w:rsidRDefault="0020141A" w:rsidP="0020141A">
      <w:pPr>
        <w:pStyle w:val="Nadpis4"/>
        <w:spacing w:before="0" w:after="200"/>
        <w:jc w:val="center"/>
      </w:pPr>
      <w:r>
        <w:rPr>
          <w:color w:val="000000"/>
          <w:sz w:val="28"/>
          <w:szCs w:val="28"/>
        </w:rPr>
        <w:t>Zverina</w:t>
      </w:r>
    </w:p>
    <w:p w:rsidR="0020141A" w:rsidRDefault="0020141A" w:rsidP="0020141A">
      <w:pPr>
        <w:pStyle w:val="Normlnywebov"/>
        <w:spacing w:before="0" w:beforeAutospacing="0" w:after="200" w:afterAutospacing="0"/>
      </w:pPr>
      <w:r>
        <w:rPr>
          <w:color w:val="000000"/>
        </w:rPr>
        <w:t>Na výživu ľudí sa môže používať len mäso zveri, ktorá sa ulovila a usmrtila povoleným spôsobom. Zákon o poľovníctve predpisuje čas, spôsob a podmienky lovu.</w:t>
      </w:r>
    </w:p>
    <w:p w:rsidR="0020141A" w:rsidRDefault="0020141A" w:rsidP="0020141A">
      <w:pPr>
        <w:pStyle w:val="Normlnywebov"/>
        <w:spacing w:before="0" w:beforeAutospacing="0" w:after="200" w:afterAutospacing="0"/>
      </w:pPr>
      <w:r>
        <w:rPr>
          <w:b/>
          <w:bCs/>
          <w:color w:val="000000"/>
        </w:rPr>
        <w:t>Zloženie mäsa</w:t>
      </w:r>
      <w:r>
        <w:rPr>
          <w:color w:val="000000"/>
        </w:rPr>
        <w:t xml:space="preserve">: 25% bielkovín, málo tuku, sacharidy, minerálne látky a vitamíny. Mäso je tuhšie, tmavšie a obsahuje </w:t>
      </w:r>
      <w:proofErr w:type="spellStart"/>
      <w:r>
        <w:rPr>
          <w:color w:val="000000"/>
        </w:rPr>
        <w:t>puríny</w:t>
      </w:r>
      <w:proofErr w:type="spellEnd"/>
      <w:r>
        <w:rPr>
          <w:color w:val="000000"/>
        </w:rPr>
        <w:t xml:space="preserve"> (zapríčiňujú chorobu DNA). Mäso sa upravuje pred použitím. Najmä sa nechá zrieť v srsti alebo v perí a podľa potreby sa namáča do laku.</w:t>
      </w:r>
    </w:p>
    <w:p w:rsidR="0020141A" w:rsidRDefault="0020141A" w:rsidP="0020141A">
      <w:pPr>
        <w:pStyle w:val="Nadpis4"/>
        <w:spacing w:before="0" w:after="200"/>
      </w:pPr>
      <w:r>
        <w:rPr>
          <w:color w:val="000000"/>
        </w:rPr>
        <w:t>Delenie Zveriny:</w:t>
      </w:r>
    </w:p>
    <w:p w:rsidR="0020141A" w:rsidRDefault="0020141A" w:rsidP="0020141A">
      <w:pPr>
        <w:pStyle w:val="Normlnywebov"/>
        <w:spacing w:before="0" w:beforeAutospacing="0" w:after="200" w:afterAutospacing="0"/>
      </w:pPr>
      <w:r>
        <w:rPr>
          <w:b/>
          <w:bCs/>
          <w:color w:val="000000"/>
        </w:rPr>
        <w:t>vysoká srstnatá zverina</w:t>
      </w:r>
      <w:r>
        <w:rPr>
          <w:color w:val="000000"/>
        </w:rPr>
        <w:t xml:space="preserve"> – po odstrele sa ihneď vypitve a podľa potreby sa nechá zrieť v srsti 2-3 dni.</w:t>
      </w:r>
    </w:p>
    <w:p w:rsidR="0020141A" w:rsidRDefault="0020141A" w:rsidP="0020141A">
      <w:pPr>
        <w:pStyle w:val="Normlnywebov"/>
        <w:spacing w:before="0" w:beforeAutospacing="0" w:after="200" w:afterAutospacing="0"/>
      </w:pPr>
      <w:r>
        <w:rPr>
          <w:b/>
          <w:bCs/>
          <w:color w:val="000000"/>
        </w:rPr>
        <w:t>jeleň</w:t>
      </w:r>
      <w:r>
        <w:rPr>
          <w:color w:val="000000"/>
        </w:rPr>
        <w:t xml:space="preserve"> – mäso je krehké, najmä u mladých jeleňov. V období ruje mäso zapácha. Hmotnosť jeleňa je okolo 170kg a jelenica (laň) má okolo 70kg;</w:t>
      </w:r>
      <w:r>
        <w:rPr>
          <w:color w:val="000000"/>
        </w:rPr>
        <w:br/>
      </w:r>
      <w:r>
        <w:rPr>
          <w:b/>
          <w:bCs/>
          <w:color w:val="000000"/>
        </w:rPr>
        <w:t>daniel</w:t>
      </w:r>
      <w:r>
        <w:rPr>
          <w:color w:val="000000"/>
        </w:rPr>
        <w:t xml:space="preserve"> – má 70kg, danielica okolo 30kg, mäso je prerastené tukom;</w:t>
      </w:r>
      <w:r>
        <w:rPr>
          <w:color w:val="000000"/>
        </w:rPr>
        <w:br/>
      </w:r>
      <w:r>
        <w:rPr>
          <w:b/>
          <w:bCs/>
          <w:color w:val="000000"/>
        </w:rPr>
        <w:t>srnka</w:t>
      </w:r>
      <w:r>
        <w:rPr>
          <w:color w:val="000000"/>
        </w:rPr>
        <w:t xml:space="preserve"> – má okolo 15kg, mäso je jemné.</w:t>
      </w:r>
    </w:p>
    <w:p w:rsidR="0020141A" w:rsidRDefault="0020141A" w:rsidP="0020141A">
      <w:pPr>
        <w:pStyle w:val="Normlnywebov"/>
        <w:spacing w:before="0" w:beforeAutospacing="0" w:after="200" w:afterAutospacing="0"/>
      </w:pPr>
      <w:r>
        <w:rPr>
          <w:b/>
          <w:bCs/>
          <w:color w:val="000000"/>
        </w:rPr>
        <w:t>čierna zverina :</w:t>
      </w:r>
    </w:p>
    <w:p w:rsidR="0020141A" w:rsidRDefault="0020141A" w:rsidP="0020141A">
      <w:pPr>
        <w:pStyle w:val="Normlnywebov"/>
        <w:spacing w:before="0" w:beforeAutospacing="0" w:after="200" w:afterAutospacing="0"/>
      </w:pPr>
      <w:r>
        <w:rPr>
          <w:b/>
          <w:bCs/>
          <w:color w:val="000000"/>
        </w:rPr>
        <w:t>diviak</w:t>
      </w:r>
      <w:r>
        <w:rPr>
          <w:color w:val="000000"/>
        </w:rPr>
        <w:t xml:space="preserve"> – upravuje sa presne tak, ako vysoká srstnatá zverina. Samec má okolo 300kg a samica okolo 100kg.</w:t>
      </w:r>
    </w:p>
    <w:p w:rsidR="0020141A" w:rsidRDefault="0020141A" w:rsidP="0020141A">
      <w:pPr>
        <w:pStyle w:val="Normlnywebov"/>
        <w:spacing w:before="0" w:beforeAutospacing="0" w:after="200" w:afterAutospacing="0"/>
      </w:pPr>
      <w:r>
        <w:rPr>
          <w:b/>
          <w:bCs/>
          <w:color w:val="000000"/>
        </w:rPr>
        <w:t>nízka srstnatá zverina</w:t>
      </w:r>
      <w:r>
        <w:rPr>
          <w:color w:val="000000"/>
        </w:rPr>
        <w:t xml:space="preserve"> – po odstrele vytlačíme močový mechúr a necháme zrieť v srsti 2-3 dni.</w:t>
      </w:r>
    </w:p>
    <w:p w:rsidR="0020141A" w:rsidRDefault="0020141A" w:rsidP="0020141A">
      <w:pPr>
        <w:pStyle w:val="Normlnywebov"/>
        <w:spacing w:before="0" w:beforeAutospacing="0" w:after="200" w:afterAutospacing="0"/>
      </w:pPr>
      <w:r>
        <w:rPr>
          <w:b/>
          <w:bCs/>
          <w:color w:val="000000"/>
        </w:rPr>
        <w:t>zajac poľný</w:t>
      </w:r>
      <w:r>
        <w:rPr>
          <w:color w:val="000000"/>
        </w:rPr>
        <w:t xml:space="preserve"> – má 3,5kg, mäso je horkasté;</w:t>
      </w:r>
      <w:r>
        <w:rPr>
          <w:color w:val="000000"/>
        </w:rPr>
        <w:br/>
      </w:r>
      <w:r>
        <w:rPr>
          <w:b/>
          <w:bCs/>
          <w:color w:val="000000"/>
        </w:rPr>
        <w:t>králik divý</w:t>
      </w:r>
      <w:r>
        <w:rPr>
          <w:color w:val="000000"/>
        </w:rPr>
        <w:t xml:space="preserve"> – je menší ako zajac, má kratšie nohy a uši, váži okolo 2kg.</w:t>
      </w:r>
    </w:p>
    <w:p w:rsidR="0020141A" w:rsidRDefault="0020141A" w:rsidP="0020141A">
      <w:pPr>
        <w:pStyle w:val="Normlnywebov"/>
        <w:spacing w:before="0" w:beforeAutospacing="0" w:after="200" w:afterAutospacing="0"/>
      </w:pPr>
      <w:r>
        <w:rPr>
          <w:b/>
          <w:bCs/>
          <w:color w:val="000000"/>
        </w:rPr>
        <w:t>nízka pernatá zverina - </w:t>
      </w:r>
      <w:r>
        <w:rPr>
          <w:color w:val="000000"/>
        </w:rPr>
        <w:t>po odstrele necháme týždeň zrieť v perí. Čistí sa za sucha šklbaním.</w:t>
      </w:r>
    </w:p>
    <w:p w:rsidR="0020141A" w:rsidRDefault="0020141A" w:rsidP="0020141A">
      <w:pPr>
        <w:pStyle w:val="Normlnywebov"/>
        <w:spacing w:before="0" w:beforeAutospacing="0" w:after="200" w:afterAutospacing="0"/>
      </w:pPr>
      <w:r>
        <w:rPr>
          <w:b/>
          <w:bCs/>
          <w:color w:val="000000"/>
        </w:rPr>
        <w:t>jarabice</w:t>
      </w:r>
      <w:r>
        <w:rPr>
          <w:color w:val="000000"/>
        </w:rPr>
        <w:t xml:space="preserve"> – majú okolo 0,35kg;</w:t>
      </w:r>
      <w:r>
        <w:rPr>
          <w:color w:val="000000"/>
        </w:rPr>
        <w:br/>
      </w:r>
      <w:r>
        <w:rPr>
          <w:b/>
          <w:bCs/>
          <w:color w:val="000000"/>
        </w:rPr>
        <w:t>prepelice</w:t>
      </w:r>
      <w:r>
        <w:rPr>
          <w:color w:val="000000"/>
        </w:rPr>
        <w:t xml:space="preserve"> – sú menšie ako jarabice;</w:t>
      </w:r>
      <w:r>
        <w:rPr>
          <w:color w:val="000000"/>
        </w:rPr>
        <w:br/>
      </w:r>
      <w:r>
        <w:rPr>
          <w:b/>
          <w:bCs/>
          <w:color w:val="000000"/>
        </w:rPr>
        <w:t>bažanty</w:t>
      </w:r>
      <w:r>
        <w:rPr>
          <w:color w:val="000000"/>
        </w:rPr>
        <w:t xml:space="preserve"> – majú asi 1,5kg, mäso je šťavnaté;</w:t>
      </w:r>
      <w:r>
        <w:rPr>
          <w:color w:val="000000"/>
        </w:rPr>
        <w:br/>
      </w:r>
      <w:proofErr w:type="spellStart"/>
      <w:r>
        <w:rPr>
          <w:b/>
          <w:bCs/>
          <w:color w:val="000000"/>
        </w:rPr>
        <w:t>sľuky</w:t>
      </w:r>
      <w:proofErr w:type="spellEnd"/>
      <w:r>
        <w:rPr>
          <w:color w:val="000000"/>
        </w:rPr>
        <w:t xml:space="preserve"> – majú dlhý zobák, 0,2kg, najmenšia ,  piecť v celku. </w:t>
      </w:r>
      <w:r>
        <w:rPr>
          <w:color w:val="000000"/>
        </w:rPr>
        <w:br/>
      </w:r>
      <w:r>
        <w:rPr>
          <w:b/>
          <w:bCs/>
          <w:color w:val="000000"/>
        </w:rPr>
        <w:t>divá kačka</w:t>
      </w:r>
      <w:r>
        <w:rPr>
          <w:color w:val="000000"/>
        </w:rPr>
        <w:t xml:space="preserve"> – má 0,4kg, mäso zapácha po bahne, upravuje sa podobne ako bažant.</w:t>
      </w:r>
    </w:p>
    <w:p w:rsidR="0020141A" w:rsidRDefault="0020141A" w:rsidP="0020141A"/>
    <w:p w:rsidR="00F5440E" w:rsidRDefault="00F5440E" w:rsidP="0020141A"/>
    <w:p w:rsidR="0020141A" w:rsidRDefault="0020141A" w:rsidP="00F5440E">
      <w:pPr>
        <w:pStyle w:val="Normlnywebov"/>
        <w:spacing w:before="0" w:beforeAutospacing="0" w:after="200" w:afterAutospacing="0"/>
        <w:jc w:val="center"/>
      </w:pPr>
      <w:r>
        <w:rPr>
          <w:b/>
          <w:bCs/>
          <w:color w:val="000000"/>
          <w:sz w:val="28"/>
          <w:szCs w:val="28"/>
        </w:rPr>
        <w:lastRenderedPageBreak/>
        <w:t>Ryby, rybie polotovary</w:t>
      </w:r>
    </w:p>
    <w:p w:rsidR="0020141A" w:rsidRDefault="0020141A" w:rsidP="0020141A">
      <w:pPr>
        <w:pStyle w:val="Normlnywebov"/>
        <w:spacing w:before="0" w:beforeAutospacing="0" w:after="0" w:afterAutospacing="0"/>
        <w:jc w:val="both"/>
      </w:pPr>
      <w:r>
        <w:rPr>
          <w:color w:val="000000"/>
        </w:rPr>
        <w:t>Farba biela, sivá, oranžová. Vysoká výživová hodnota, veľa minerálov, fosfor, vápnik, jód. Vitamín D, A.</w:t>
      </w:r>
    </w:p>
    <w:p w:rsidR="0020141A" w:rsidRDefault="0020141A" w:rsidP="0020141A">
      <w:pPr>
        <w:pStyle w:val="Normlnywebov"/>
        <w:spacing w:before="0" w:beforeAutospacing="0" w:after="0" w:afterAutospacing="0"/>
        <w:jc w:val="both"/>
      </w:pPr>
      <w:r>
        <w:rPr>
          <w:color w:val="000000"/>
        </w:rPr>
        <w:t>Sladkovodné, morské- najchutnejšie, biologicky najvhodnejšie- losos, krevety, homár, žralok, tresky, sardinky, slede.</w:t>
      </w:r>
    </w:p>
    <w:p w:rsidR="0020141A" w:rsidRDefault="0020141A" w:rsidP="0020141A">
      <w:pPr>
        <w:pStyle w:val="Normlnywebov"/>
        <w:spacing w:before="0" w:beforeAutospacing="0" w:after="0" w:afterAutospacing="0"/>
        <w:jc w:val="both"/>
      </w:pPr>
      <w:r>
        <w:rPr>
          <w:color w:val="000000"/>
        </w:rPr>
        <w:t> Morské plody- krevety, chobotnica, kraby, ustrice, mäkkýše, slimáky</w:t>
      </w:r>
    </w:p>
    <w:p w:rsidR="0020141A" w:rsidRDefault="0020141A" w:rsidP="0020141A">
      <w:pPr>
        <w:pStyle w:val="Normlnywebov"/>
        <w:spacing w:before="0" w:beforeAutospacing="0" w:after="0" w:afterAutospacing="0"/>
        <w:jc w:val="both"/>
      </w:pPr>
      <w:r>
        <w:rPr>
          <w:color w:val="000000"/>
        </w:rPr>
        <w:t>Rybie mäso obsahuje veľa vody, ľahko stráviteľné diely. Neobsahuje sacharidy.</w:t>
      </w:r>
    </w:p>
    <w:p w:rsidR="0020141A" w:rsidRDefault="0020141A" w:rsidP="0020141A">
      <w:pPr>
        <w:pStyle w:val="Normlnywebov"/>
        <w:spacing w:before="0" w:beforeAutospacing="0" w:after="0" w:afterAutospacing="0"/>
        <w:jc w:val="both"/>
      </w:pPr>
      <w:r>
        <w:rPr>
          <w:color w:val="000000"/>
        </w:rPr>
        <w:t>Kaviár- ikry jeseterových rýb</w:t>
      </w:r>
    </w:p>
    <w:p w:rsidR="0020141A" w:rsidRDefault="0020141A" w:rsidP="0020141A">
      <w:pPr>
        <w:pStyle w:val="Normlnywebov"/>
        <w:spacing w:before="0" w:beforeAutospacing="0" w:after="0" w:afterAutospacing="0"/>
        <w:jc w:val="both"/>
      </w:pPr>
      <w:r>
        <w:rPr>
          <w:color w:val="000000"/>
        </w:rPr>
        <w:t>Nepravý- tuniak ikry, makrely, tresky</w:t>
      </w:r>
    </w:p>
    <w:p w:rsidR="0020141A" w:rsidRDefault="0020141A" w:rsidP="0020141A">
      <w:pPr>
        <w:pStyle w:val="Normlnywebov"/>
        <w:spacing w:before="0" w:beforeAutospacing="0" w:after="0" w:afterAutospacing="0"/>
        <w:jc w:val="both"/>
      </w:pPr>
      <w:r>
        <w:rPr>
          <w:color w:val="000000"/>
        </w:rPr>
        <w:t>Červený- z lososových ikier</w:t>
      </w:r>
    </w:p>
    <w:p w:rsidR="0020141A" w:rsidRDefault="0020141A" w:rsidP="0020141A"/>
    <w:p w:rsidR="0020141A" w:rsidRDefault="0020141A" w:rsidP="0020141A">
      <w:pPr>
        <w:pStyle w:val="Normlnywebov"/>
        <w:spacing w:before="0" w:beforeAutospacing="0" w:after="0" w:afterAutospacing="0"/>
        <w:jc w:val="both"/>
      </w:pPr>
      <w:r>
        <w:rPr>
          <w:b/>
          <w:bCs/>
          <w:color w:val="000000"/>
        </w:rPr>
        <w:t xml:space="preserve">Skladovanie- </w:t>
      </w:r>
      <w:r>
        <w:rPr>
          <w:color w:val="000000"/>
        </w:rPr>
        <w:t>závisí od kvality, v chladničke, najchladnejšom mieste, zabalené na tesno vo vreckách obložené ľadom. Rybie filé spotrebovanie do 24hodín.</w:t>
      </w:r>
    </w:p>
    <w:p w:rsidR="0020141A" w:rsidRDefault="0020141A" w:rsidP="0020141A">
      <w:pPr>
        <w:pStyle w:val="Normlnywebov"/>
        <w:spacing w:before="0" w:beforeAutospacing="0" w:after="0" w:afterAutospacing="0"/>
        <w:jc w:val="both"/>
      </w:pPr>
      <w:r>
        <w:rPr>
          <w:color w:val="000000"/>
        </w:rPr>
        <w:t>Predaj čerstvé a mrazené. </w:t>
      </w:r>
    </w:p>
    <w:p w:rsidR="0020141A" w:rsidRDefault="0020141A" w:rsidP="0020141A">
      <w:pPr>
        <w:pStyle w:val="Normlnywebov"/>
        <w:spacing w:before="0" w:beforeAutospacing="0" w:after="0" w:afterAutospacing="0"/>
        <w:jc w:val="both"/>
      </w:pPr>
      <w:r>
        <w:rPr>
          <w:color w:val="000000"/>
        </w:rPr>
        <w:t>Sladkovodné- zubáč, pstruh, sumec</w:t>
      </w:r>
    </w:p>
    <w:p w:rsidR="0020141A" w:rsidRDefault="0020141A" w:rsidP="0020141A">
      <w:pPr>
        <w:pStyle w:val="Normlnywebov"/>
        <w:spacing w:before="0" w:beforeAutospacing="0" w:after="0" w:afterAutospacing="0"/>
        <w:jc w:val="both"/>
      </w:pPr>
      <w:r>
        <w:rPr>
          <w:color w:val="000000"/>
        </w:rPr>
        <w:t>Veľmi dobré ryby- šťuka, kapor, lieň</w:t>
      </w:r>
    </w:p>
    <w:p w:rsidR="0020141A" w:rsidRDefault="0020141A" w:rsidP="0020141A">
      <w:pPr>
        <w:pStyle w:val="Normlnywebov"/>
        <w:spacing w:before="0" w:beforeAutospacing="0" w:after="0" w:afterAutospacing="0"/>
        <w:jc w:val="both"/>
      </w:pPr>
      <w:r>
        <w:rPr>
          <w:color w:val="000000"/>
        </w:rPr>
        <w:t>Dobré- pleskáč, karas, mrena</w:t>
      </w:r>
    </w:p>
    <w:p w:rsidR="0020141A" w:rsidRDefault="0020141A" w:rsidP="0020141A">
      <w:pPr>
        <w:pStyle w:val="Normlnywebov"/>
        <w:spacing w:before="0" w:beforeAutospacing="0" w:after="0" w:afterAutospacing="0"/>
        <w:jc w:val="both"/>
      </w:pPr>
      <w:r>
        <w:rPr>
          <w:color w:val="000000"/>
        </w:rPr>
        <w:t xml:space="preserve">Podradné- </w:t>
      </w:r>
      <w:proofErr w:type="spellStart"/>
      <w:r>
        <w:rPr>
          <w:color w:val="000000"/>
        </w:rPr>
        <w:t>platica</w:t>
      </w:r>
      <w:proofErr w:type="spellEnd"/>
      <w:r>
        <w:rPr>
          <w:color w:val="000000"/>
        </w:rPr>
        <w:t>, belica</w:t>
      </w:r>
    </w:p>
    <w:p w:rsidR="0020141A" w:rsidRDefault="0020141A" w:rsidP="0020141A">
      <w:pPr>
        <w:pStyle w:val="Normlnywebov"/>
        <w:spacing w:before="0" w:beforeAutospacing="0" w:after="200" w:afterAutospacing="0"/>
      </w:pPr>
      <w:r>
        <w:rPr>
          <w:b/>
          <w:bCs/>
          <w:color w:val="000000"/>
        </w:rPr>
        <w:t xml:space="preserve">Charakteristika </w:t>
      </w:r>
      <w:r>
        <w:rPr>
          <w:color w:val="000000"/>
        </w:rPr>
        <w:br/>
        <w:t xml:space="preserve">rybie mäso má jemné vlákna, je ľahko stráviteľné okrem niektorých tučných rýb </w:t>
      </w:r>
      <w:r>
        <w:rPr>
          <w:color w:val="000000"/>
        </w:rPr>
        <w:br/>
        <w:t xml:space="preserve">je dôležitou stavebnou, energetickou a ochrannou potravinou </w:t>
      </w:r>
      <w:r>
        <w:rPr>
          <w:color w:val="000000"/>
        </w:rPr>
        <w:br/>
        <w:t xml:space="preserve">je vhodné pri diétach, pre vysoký obsah vody ľahko podlieha skaze </w:t>
      </w:r>
      <w:r>
        <w:rPr>
          <w:color w:val="000000"/>
        </w:rPr>
        <w:br/>
        <w:t>kvalita závisí od prostredia, druhu, veľkosti a č</w:t>
      </w:r>
      <w:r w:rsidR="00AC2A04">
        <w:rPr>
          <w:color w:val="000000"/>
        </w:rPr>
        <w:t xml:space="preserve">asu </w:t>
      </w:r>
      <w:r>
        <w:rPr>
          <w:color w:val="000000"/>
        </w:rPr>
        <w:t xml:space="preserve">lovu </w:t>
      </w:r>
      <w:r>
        <w:rPr>
          <w:color w:val="000000"/>
        </w:rPr>
        <w:br/>
        <w:t xml:space="preserve">Zloženie </w:t>
      </w:r>
      <w:r>
        <w:rPr>
          <w:color w:val="000000"/>
        </w:rPr>
        <w:br/>
        <w:t xml:space="preserve">16 – 20% plnohodnotných bielkovín </w:t>
      </w:r>
      <w:r>
        <w:rPr>
          <w:color w:val="000000"/>
        </w:rPr>
        <w:br/>
        <w:t xml:space="preserve">tuk len v málom množstve, okrem niektorých tučných rýb – kapor, sumec, tuniak, úhor </w:t>
      </w:r>
      <w:r>
        <w:rPr>
          <w:color w:val="000000"/>
        </w:rPr>
        <w:br/>
        <w:t xml:space="preserve">vitamíny A, B, D </w:t>
      </w:r>
      <w:r>
        <w:rPr>
          <w:color w:val="000000"/>
        </w:rPr>
        <w:br/>
        <w:t xml:space="preserve">minerálne látky I, P </w:t>
      </w:r>
      <w:r>
        <w:rPr>
          <w:color w:val="000000"/>
        </w:rPr>
        <w:br/>
        <w:t>zaujímavosť: neobsahuje sacharidy </w:t>
      </w:r>
    </w:p>
    <w:p w:rsidR="0020141A" w:rsidRDefault="0020141A" w:rsidP="0020141A">
      <w:pPr>
        <w:pStyle w:val="Normlnywebov"/>
        <w:spacing w:before="0" w:beforeAutospacing="0" w:after="200" w:afterAutospacing="0"/>
      </w:pPr>
      <w:r>
        <w:rPr>
          <w:b/>
          <w:bCs/>
          <w:color w:val="000000"/>
        </w:rPr>
        <w:br/>
        <w:t>Druhy</w:t>
      </w:r>
      <w:r>
        <w:rPr>
          <w:color w:val="000000"/>
        </w:rPr>
        <w:t xml:space="preserve"> </w:t>
      </w:r>
      <w:r>
        <w:rPr>
          <w:color w:val="000000"/>
        </w:rPr>
        <w:br/>
        <w:t xml:space="preserve">sladkovodné – kapor, pstruh, šťuka, zubáč, lieň, úhor, sumec </w:t>
      </w:r>
      <w:r>
        <w:rPr>
          <w:color w:val="000000"/>
        </w:rPr>
        <w:br/>
        <w:t xml:space="preserve">morské – slede, sardinky, treska, tuniak, makrela </w:t>
      </w:r>
      <w:r>
        <w:rPr>
          <w:color w:val="000000"/>
        </w:rPr>
        <w:br/>
        <w:t xml:space="preserve">dovážajú sa ako filé, chladené, mrazené alebo konzervované </w:t>
      </w:r>
      <w:r>
        <w:rPr>
          <w:color w:val="000000"/>
        </w:rPr>
        <w:br/>
        <w:t xml:space="preserve">Priemyselné spracovanie </w:t>
      </w:r>
      <w:r>
        <w:rPr>
          <w:color w:val="000000"/>
        </w:rPr>
        <w:br/>
        <w:t xml:space="preserve">mrazené, solené (sardely), údené (makrela, tuniak), marinované (zavináče, ruské sardinky), kaviár, ryby v oleji (sardinky,, šproty, sardelové očka, treščia pečeň) </w:t>
      </w:r>
      <w:r>
        <w:rPr>
          <w:color w:val="000000"/>
        </w:rPr>
        <w:br/>
        <w:t xml:space="preserve">Predbežná príprava </w:t>
      </w:r>
      <w:r>
        <w:rPr>
          <w:color w:val="000000"/>
        </w:rPr>
        <w:br/>
        <w:t xml:space="preserve">pripravujú sa čerstvo zabité ryby, ktoré majú tieto vlastnosti: </w:t>
      </w:r>
      <w:r>
        <w:rPr>
          <w:color w:val="000000"/>
        </w:rPr>
        <w:br/>
        <w:t xml:space="preserve">šupiny lesklé, hladké </w:t>
      </w:r>
      <w:r>
        <w:rPr>
          <w:color w:val="000000"/>
        </w:rPr>
        <w:br/>
        <w:t xml:space="preserve">oči jasné </w:t>
      </w:r>
      <w:r>
        <w:rPr>
          <w:color w:val="000000"/>
        </w:rPr>
        <w:br/>
        <w:t xml:space="preserve">žiabre tmavočervené </w:t>
      </w:r>
      <w:r>
        <w:rPr>
          <w:color w:val="000000"/>
        </w:rPr>
        <w:br/>
        <w:t xml:space="preserve">mäso jemné, tuhé, pružné, priľahlé ku kostiam </w:t>
      </w:r>
      <w:r>
        <w:rPr>
          <w:color w:val="000000"/>
        </w:rPr>
        <w:br/>
        <w:t xml:space="preserve">neskôr sa vytvorí sliz, oči sa zakalia a sú zapadnuté, šupiny a kosti sa uvoľňujú, mäso je mäkké a cítiť hnilobný zápach </w:t>
      </w:r>
      <w:r>
        <w:rPr>
          <w:color w:val="000000"/>
        </w:rPr>
        <w:br/>
      </w:r>
      <w:r>
        <w:rPr>
          <w:color w:val="000000"/>
        </w:rPr>
        <w:br/>
      </w:r>
      <w:r>
        <w:rPr>
          <w:color w:val="000000"/>
        </w:rPr>
        <w:br/>
      </w:r>
    </w:p>
    <w:p w:rsidR="0020141A" w:rsidRDefault="0020141A" w:rsidP="0020141A">
      <w:pPr>
        <w:pStyle w:val="Nadpis4"/>
        <w:spacing w:before="0" w:after="200"/>
        <w:jc w:val="center"/>
      </w:pPr>
      <w:r>
        <w:rPr>
          <w:color w:val="000000"/>
          <w:sz w:val="28"/>
          <w:szCs w:val="28"/>
        </w:rPr>
        <w:lastRenderedPageBreak/>
        <w:t>Polotovary</w:t>
      </w:r>
    </w:p>
    <w:p w:rsidR="0020141A" w:rsidRDefault="0020141A" w:rsidP="0020141A">
      <w:pPr>
        <w:pStyle w:val="Normlnywebov"/>
        <w:spacing w:before="0" w:beforeAutospacing="0" w:after="200" w:afterAutospacing="0"/>
      </w:pPr>
      <w:r>
        <w:rPr>
          <w:color w:val="000000"/>
        </w:rPr>
        <w:t>V predajniach sa ponúkajú hlavne v mrazenej forme. Sú to rôzne obaľované rybie prsty, filé, krokety, knedličky. Sú obľúbené, nenáročné na prípravu a tým urýchľujú prácu a rozširujú ponuku rybích jedál v gastronomických strediskách.</w:t>
      </w:r>
    </w:p>
    <w:p w:rsidR="0020141A" w:rsidRDefault="0020141A" w:rsidP="0020141A"/>
    <w:p w:rsidR="0020141A" w:rsidRDefault="0020141A" w:rsidP="0020141A">
      <w:pPr>
        <w:pStyle w:val="Normlnywebov"/>
        <w:spacing w:before="0" w:beforeAutospacing="0" w:after="0" w:afterAutospacing="0"/>
        <w:jc w:val="both"/>
      </w:pPr>
      <w:r>
        <w:rPr>
          <w:b/>
          <w:bCs/>
          <w:color w:val="000000"/>
        </w:rPr>
        <w:t>Podľa potravinárskeho kódexu-</w:t>
      </w:r>
      <w:r>
        <w:rPr>
          <w:color w:val="000000"/>
        </w:rPr>
        <w:t xml:space="preserve"> solené, údené, marinované, mrazené, varené, polotovary, polo konzervy, konzervy.</w:t>
      </w:r>
    </w:p>
    <w:p w:rsidR="0020141A" w:rsidRDefault="0020141A" w:rsidP="0020141A">
      <w:pPr>
        <w:pStyle w:val="Normlnywebov"/>
        <w:spacing w:before="0" w:beforeAutospacing="0" w:after="0" w:afterAutospacing="0"/>
        <w:jc w:val="both"/>
      </w:pPr>
      <w:r>
        <w:rPr>
          <w:color w:val="000000"/>
        </w:rPr>
        <w:t>Solené- kaviár, sardelová pasta</w:t>
      </w:r>
    </w:p>
    <w:p w:rsidR="0020141A" w:rsidRDefault="0020141A" w:rsidP="0020141A">
      <w:pPr>
        <w:pStyle w:val="Normlnywebov"/>
        <w:spacing w:before="0" w:beforeAutospacing="0" w:after="0" w:afterAutospacing="0"/>
        <w:jc w:val="both"/>
      </w:pPr>
      <w:r>
        <w:rPr>
          <w:color w:val="000000"/>
        </w:rPr>
        <w:t>Polo tovary- mleté mäso, treska, rybie tyčinky</w:t>
      </w:r>
    </w:p>
    <w:p w:rsidR="0020141A" w:rsidRDefault="0020141A" w:rsidP="0020141A">
      <w:pPr>
        <w:pStyle w:val="Normlnywebov"/>
        <w:spacing w:before="0" w:beforeAutospacing="0" w:after="0" w:afterAutospacing="0"/>
        <w:jc w:val="both"/>
      </w:pPr>
      <w:r>
        <w:rPr>
          <w:color w:val="000000"/>
        </w:rPr>
        <w:t>Údené ryby- údenáče, losos, šproty aj v konzerve</w:t>
      </w:r>
    </w:p>
    <w:p w:rsidR="0020141A" w:rsidRDefault="0020141A" w:rsidP="0020141A">
      <w:pPr>
        <w:pStyle w:val="Normlnywebov"/>
        <w:spacing w:before="0" w:beforeAutospacing="0" w:after="0" w:afterAutospacing="0"/>
        <w:jc w:val="both"/>
      </w:pPr>
      <w:r>
        <w:rPr>
          <w:color w:val="000000"/>
        </w:rPr>
        <w:t>Marinované- v pasterizovanej marináde s nálevom</w:t>
      </w:r>
    </w:p>
    <w:p w:rsidR="0020141A" w:rsidRDefault="0020141A" w:rsidP="0020141A">
      <w:pPr>
        <w:pStyle w:val="Normlnywebov"/>
        <w:spacing w:before="0" w:beforeAutospacing="0" w:after="0" w:afterAutospacing="0"/>
        <w:jc w:val="both"/>
      </w:pPr>
      <w:r>
        <w:rPr>
          <w:color w:val="000000"/>
        </w:rPr>
        <w:t>Smažené- tepelne spracovávajú grilovaním, pečením, smažením</w:t>
      </w:r>
    </w:p>
    <w:p w:rsidR="0020141A" w:rsidRDefault="0020141A" w:rsidP="0020141A">
      <w:pPr>
        <w:pStyle w:val="Normlnywebov"/>
        <w:spacing w:before="0" w:beforeAutospacing="0" w:after="0" w:afterAutospacing="0"/>
        <w:jc w:val="both"/>
      </w:pPr>
      <w:r>
        <w:rPr>
          <w:color w:val="000000"/>
        </w:rPr>
        <w:t>Polo konzervy- hermetickom obale- pasterizáciou, sardelové rezy v oleji, očká</w:t>
      </w:r>
    </w:p>
    <w:p w:rsidR="0020141A" w:rsidRDefault="0020141A" w:rsidP="0020141A">
      <w:pPr>
        <w:pStyle w:val="Normlnywebov"/>
        <w:spacing w:before="0" w:beforeAutospacing="0" w:after="0" w:afterAutospacing="0"/>
        <w:jc w:val="both"/>
      </w:pPr>
      <w:r>
        <w:rPr>
          <w:color w:val="000000"/>
        </w:rPr>
        <w:t>Konzervy- hermetickom obale v paradajkovej omáčke, tuniak vo vlastnej šťave+ zelenine.</w:t>
      </w:r>
    </w:p>
    <w:p w:rsidR="0020141A" w:rsidRDefault="0020141A" w:rsidP="0020141A">
      <w:pPr>
        <w:spacing w:after="240"/>
      </w:pPr>
      <w:r>
        <w:br/>
      </w:r>
    </w:p>
    <w:p w:rsidR="0020141A" w:rsidRDefault="0020141A" w:rsidP="0020141A">
      <w:pPr>
        <w:pStyle w:val="Normlnywebov"/>
        <w:spacing w:before="0" w:beforeAutospacing="0" w:after="200" w:afterAutospacing="0"/>
      </w:pPr>
      <w:r>
        <w:rPr>
          <w:noProof/>
          <w:color w:val="000000"/>
          <w:bdr w:val="none" w:sz="0" w:space="0" w:color="auto" w:frame="1"/>
        </w:rPr>
        <w:drawing>
          <wp:inline distT="0" distB="0" distL="0" distR="0">
            <wp:extent cx="1836752" cy="1407381"/>
            <wp:effectExtent l="0" t="0" r="0" b="2540"/>
            <wp:docPr id="35" name="Obrázok 35" descr="C:\Users\N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TB\Desktop\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36563" cy="1407236"/>
                    </a:xfrm>
                    <a:prstGeom prst="rect">
                      <a:avLst/>
                    </a:prstGeom>
                    <a:noFill/>
                    <a:ln>
                      <a:noFill/>
                    </a:ln>
                  </pic:spPr>
                </pic:pic>
              </a:graphicData>
            </a:graphic>
          </wp:inline>
        </w:drawing>
      </w:r>
      <w:r>
        <w:rPr>
          <w:noProof/>
          <w:color w:val="000000"/>
          <w:bdr w:val="none" w:sz="0" w:space="0" w:color="auto" w:frame="1"/>
        </w:rPr>
        <w:drawing>
          <wp:inline distT="0" distB="0" distL="0" distR="0">
            <wp:extent cx="1486894" cy="1327868"/>
            <wp:effectExtent l="0" t="0" r="0" b="5715"/>
            <wp:docPr id="34" name="Obrázok 34" descr="C:\Users\NTB\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TB\Desktop\index.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7092" cy="1328045"/>
                    </a:xfrm>
                    <a:prstGeom prst="rect">
                      <a:avLst/>
                    </a:prstGeom>
                    <a:noFill/>
                    <a:ln>
                      <a:noFill/>
                    </a:ln>
                  </pic:spPr>
                </pic:pic>
              </a:graphicData>
            </a:graphic>
          </wp:inline>
        </w:drawing>
      </w:r>
    </w:p>
    <w:p w:rsidR="0020141A" w:rsidRDefault="0020141A" w:rsidP="0020141A">
      <w:pPr>
        <w:pStyle w:val="Normlnywebov"/>
        <w:spacing w:before="0" w:beforeAutospacing="0" w:after="200" w:afterAutospacing="0"/>
      </w:pPr>
      <w:r>
        <w:rPr>
          <w:color w:val="000000"/>
          <w:sz w:val="5"/>
          <w:szCs w:val="5"/>
          <w:shd w:val="clear" w:color="auto" w:fill="000000"/>
        </w:rPr>
        <w:t xml:space="preserve">  </w:t>
      </w:r>
      <w:r>
        <w:rPr>
          <w:noProof/>
          <w:color w:val="000000"/>
          <w:sz w:val="5"/>
          <w:szCs w:val="5"/>
          <w:bdr w:val="none" w:sz="0" w:space="0" w:color="auto" w:frame="1"/>
          <w:shd w:val="clear" w:color="auto" w:fill="000000"/>
        </w:rPr>
        <w:drawing>
          <wp:inline distT="0" distB="0" distL="0" distR="0">
            <wp:extent cx="1542553" cy="1232452"/>
            <wp:effectExtent l="0" t="0" r="635" b="6350"/>
            <wp:docPr id="32" name="Obrázok 32" descr="C:\Users\NTB\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TB\Desktop\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42553" cy="1232452"/>
                    </a:xfrm>
                    <a:prstGeom prst="rect">
                      <a:avLst/>
                    </a:prstGeom>
                    <a:noFill/>
                    <a:ln>
                      <a:noFill/>
                    </a:ln>
                  </pic:spPr>
                </pic:pic>
              </a:graphicData>
            </a:graphic>
          </wp:inline>
        </w:drawing>
      </w:r>
      <w:r>
        <w:rPr>
          <w:noProof/>
          <w:color w:val="000000"/>
          <w:bdr w:val="none" w:sz="0" w:space="0" w:color="auto" w:frame="1"/>
        </w:rPr>
        <w:drawing>
          <wp:inline distT="0" distB="0" distL="0" distR="0" wp14:anchorId="6B85A34D" wp14:editId="00D6A6F4">
            <wp:extent cx="1447137" cy="1240403"/>
            <wp:effectExtent l="0" t="0" r="1270" b="0"/>
            <wp:docPr id="31" name="Obrázok 31" descr="C:\Users\NTB\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TB\Desktop\1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47118" cy="1240387"/>
                    </a:xfrm>
                    <a:prstGeom prst="rect">
                      <a:avLst/>
                    </a:prstGeom>
                    <a:noFill/>
                    <a:ln>
                      <a:noFill/>
                    </a:ln>
                  </pic:spPr>
                </pic:pic>
              </a:graphicData>
            </a:graphic>
          </wp:inline>
        </w:drawing>
      </w:r>
      <w:r>
        <w:rPr>
          <w:noProof/>
          <w:color w:val="000000"/>
          <w:bdr w:val="none" w:sz="0" w:space="0" w:color="auto" w:frame="1"/>
        </w:rPr>
        <w:drawing>
          <wp:inline distT="0" distB="0" distL="0" distR="0">
            <wp:extent cx="2122999" cy="1240403"/>
            <wp:effectExtent l="0" t="0" r="0" b="0"/>
            <wp:docPr id="30" name="Obrázok 30" descr="C:\Users\NTB\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TB\Desktop\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23317" cy="1240589"/>
                    </a:xfrm>
                    <a:prstGeom prst="rect">
                      <a:avLst/>
                    </a:prstGeom>
                    <a:noFill/>
                    <a:ln>
                      <a:noFill/>
                    </a:ln>
                  </pic:spPr>
                </pic:pic>
              </a:graphicData>
            </a:graphic>
          </wp:inline>
        </w:drawing>
      </w:r>
    </w:p>
    <w:p w:rsidR="0020141A" w:rsidRDefault="0020141A" w:rsidP="0020141A">
      <w:pPr>
        <w:pStyle w:val="Normlnywebov"/>
        <w:spacing w:before="0" w:beforeAutospacing="0" w:after="200" w:afterAutospacing="0"/>
      </w:pPr>
      <w:r>
        <w:rPr>
          <w:noProof/>
          <w:color w:val="000000"/>
          <w:sz w:val="5"/>
          <w:szCs w:val="5"/>
          <w:bdr w:val="none" w:sz="0" w:space="0" w:color="auto" w:frame="1"/>
          <w:shd w:val="clear" w:color="auto" w:fill="000000"/>
        </w:rPr>
        <w:drawing>
          <wp:inline distT="0" distB="0" distL="0" distR="0" wp14:anchorId="6E795407" wp14:editId="3F999252">
            <wp:extent cx="2131060" cy="2138680"/>
            <wp:effectExtent l="0" t="0" r="2540" b="0"/>
            <wp:docPr id="29" name="Obrázok 29" descr="C:\Users\NTB\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TB\Desktop\1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1060" cy="2138680"/>
                    </a:xfrm>
                    <a:prstGeom prst="rect">
                      <a:avLst/>
                    </a:prstGeom>
                    <a:noFill/>
                    <a:ln>
                      <a:noFill/>
                    </a:ln>
                  </pic:spPr>
                </pic:pic>
              </a:graphicData>
            </a:graphic>
          </wp:inline>
        </w:drawing>
      </w:r>
      <w:r>
        <w:rPr>
          <w:color w:val="000000"/>
          <w:sz w:val="5"/>
          <w:szCs w:val="5"/>
          <w:shd w:val="clear" w:color="auto" w:fill="000000"/>
        </w:rPr>
        <w:t xml:space="preserve"> </w:t>
      </w:r>
      <w:r>
        <w:rPr>
          <w:noProof/>
          <w:color w:val="000000"/>
          <w:sz w:val="5"/>
          <w:szCs w:val="5"/>
          <w:bdr w:val="none" w:sz="0" w:space="0" w:color="auto" w:frame="1"/>
          <w:shd w:val="clear" w:color="auto" w:fill="000000"/>
        </w:rPr>
        <w:drawing>
          <wp:inline distT="0" distB="0" distL="0" distR="0" wp14:anchorId="0F71676B" wp14:editId="0C991C7C">
            <wp:extent cx="2138680" cy="2138680"/>
            <wp:effectExtent l="0" t="0" r="0" b="0"/>
            <wp:docPr id="28" name="Obrázok 28" descr="C:\Users\N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TB\Desktop\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38680" cy="2138680"/>
                    </a:xfrm>
                    <a:prstGeom prst="rect">
                      <a:avLst/>
                    </a:prstGeom>
                    <a:noFill/>
                    <a:ln>
                      <a:noFill/>
                    </a:ln>
                  </pic:spPr>
                </pic:pic>
              </a:graphicData>
            </a:graphic>
          </wp:inline>
        </w:drawing>
      </w:r>
    </w:p>
    <w:p w:rsidR="00AC2A04" w:rsidRDefault="00AC2A04" w:rsidP="001B0B4E"/>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Tovaroznalectvo III. ročník</w:t>
      </w:r>
    </w:p>
    <w:p w:rsidR="001B0B4E" w:rsidRDefault="00686C49" w:rsidP="001B0B4E">
      <w:pPr>
        <w:rPr>
          <w:rFonts w:ascii="Times New Roman" w:hAnsi="Times New Roman" w:cs="Times New Roman"/>
          <w:b/>
          <w:sz w:val="24"/>
          <w:szCs w:val="24"/>
        </w:rPr>
      </w:pPr>
      <w:r>
        <w:rPr>
          <w:rFonts w:ascii="Times New Roman" w:hAnsi="Times New Roman" w:cs="Times New Roman"/>
          <w:b/>
          <w:sz w:val="24"/>
          <w:szCs w:val="24"/>
        </w:rPr>
        <w:t>Téma : Skladovanie skleného tovaru</w:t>
      </w:r>
      <w:r w:rsidR="001B0B4E">
        <w:rPr>
          <w:rFonts w:ascii="Times New Roman" w:hAnsi="Times New Roman" w:cs="Times New Roman"/>
          <w:b/>
          <w:sz w:val="24"/>
          <w:szCs w:val="24"/>
        </w:rPr>
        <w:t>.</w:t>
      </w:r>
    </w:p>
    <w:p w:rsidR="001B0B4E" w:rsidRDefault="001B0B4E" w:rsidP="001B0B4E">
      <w:pPr>
        <w:spacing w:line="240" w:lineRule="auto"/>
        <w:rPr>
          <w:rFonts w:ascii="Times New Roman" w:eastAsia="Times New Roman" w:hAnsi="Times New Roman" w:cs="Times New Roman"/>
          <w:sz w:val="24"/>
          <w:szCs w:val="24"/>
          <w:lang w:eastAsia="sk-SK"/>
        </w:rPr>
      </w:pPr>
      <w:r>
        <w:rPr>
          <w:rFonts w:ascii="Times New Roman" w:hAnsi="Times New Roman" w:cs="Times New Roman"/>
          <w:b/>
          <w:sz w:val="24"/>
          <w:szCs w:val="24"/>
        </w:rPr>
        <w:tab/>
        <w:t xml:space="preserve">  </w:t>
      </w:r>
      <w:r w:rsidR="00686C49">
        <w:rPr>
          <w:rFonts w:ascii="Times New Roman" w:eastAsia="Times New Roman" w:hAnsi="Times New Roman" w:cs="Times New Roman"/>
          <w:b/>
          <w:bCs/>
          <w:color w:val="000000"/>
          <w:sz w:val="24"/>
          <w:szCs w:val="24"/>
          <w:lang w:eastAsia="sk-SK"/>
        </w:rPr>
        <w:t>Keramika</w:t>
      </w:r>
      <w:r>
        <w:rPr>
          <w:rFonts w:ascii="Times New Roman" w:eastAsia="Times New Roman" w:hAnsi="Times New Roman" w:cs="Times New Roman"/>
          <w:b/>
          <w:bCs/>
          <w:color w:val="000000"/>
          <w:sz w:val="24"/>
          <w:szCs w:val="24"/>
          <w:lang w:eastAsia="sk-SK"/>
        </w:rPr>
        <w:t>.</w:t>
      </w:r>
    </w:p>
    <w:p w:rsidR="00F5440E" w:rsidRPr="00F5440E" w:rsidRDefault="00F5440E" w:rsidP="00F5440E">
      <w:pPr>
        <w:spacing w:after="0" w:line="240" w:lineRule="auto"/>
        <w:jc w:val="center"/>
        <w:rPr>
          <w:rFonts w:ascii="Times New Roman" w:eastAsia="Times New Roman" w:hAnsi="Times New Roman" w:cs="Times New Roman"/>
          <w:sz w:val="24"/>
          <w:szCs w:val="24"/>
          <w:lang w:eastAsia="sk-SK"/>
        </w:rPr>
      </w:pPr>
      <w:r w:rsidRPr="00F5440E">
        <w:rPr>
          <w:rFonts w:ascii="Times New Roman" w:eastAsia="Times New Roman" w:hAnsi="Times New Roman" w:cs="Times New Roman"/>
          <w:b/>
          <w:bCs/>
          <w:color w:val="000000"/>
          <w:sz w:val="28"/>
          <w:szCs w:val="28"/>
          <w:lang w:eastAsia="sk-SK"/>
        </w:rPr>
        <w:t>Skladovanie skleného tovaru</w:t>
      </w:r>
    </w:p>
    <w:p w:rsidR="00F5440E" w:rsidRPr="00F5440E" w:rsidRDefault="00F5440E" w:rsidP="00F5440E">
      <w:pPr>
        <w:spacing w:after="0" w:line="240" w:lineRule="auto"/>
        <w:rPr>
          <w:rFonts w:ascii="Times New Roman" w:eastAsia="Times New Roman" w:hAnsi="Times New Roman" w:cs="Times New Roman"/>
          <w:sz w:val="24"/>
          <w:szCs w:val="24"/>
          <w:lang w:eastAsia="sk-SK"/>
        </w:rPr>
      </w:pPr>
    </w:p>
    <w:p w:rsidR="00F5440E" w:rsidRPr="00F5440E" w:rsidRDefault="00F5440E" w:rsidP="00F5440E">
      <w:pPr>
        <w:spacing w:after="0"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Tabuľové sklo sa dodáva v drevených, dostatočne pevných debnách. Počas manipulácie a dopravy tabule musia byť v zvislej polohe. Taktiež v skladoch je uložené na stojanoch.</w:t>
      </w:r>
    </w:p>
    <w:p w:rsidR="00F5440E" w:rsidRPr="00F5440E" w:rsidRDefault="00F5440E" w:rsidP="00F5440E">
      <w:pPr>
        <w:spacing w:after="0"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Prechod z prostredia chladnejšieho a teplejšieho musí byť pomalý a mierny, aby sa tovar neorosil.</w:t>
      </w:r>
    </w:p>
    <w:p w:rsidR="00F5440E" w:rsidRPr="00F5440E" w:rsidRDefault="00F5440E" w:rsidP="00F5440E">
      <w:pPr>
        <w:spacing w:after="0" w:line="240" w:lineRule="auto"/>
        <w:rPr>
          <w:rFonts w:ascii="Times New Roman" w:eastAsia="Times New Roman" w:hAnsi="Times New Roman" w:cs="Times New Roman"/>
          <w:sz w:val="24"/>
          <w:szCs w:val="24"/>
          <w:lang w:eastAsia="sk-SK"/>
        </w:rPr>
      </w:pPr>
    </w:p>
    <w:p w:rsidR="00F5440E" w:rsidRPr="00F5440E" w:rsidRDefault="00F5440E" w:rsidP="00F5440E">
      <w:pPr>
        <w:spacing w:after="0"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Poriadne očistený výrobok sa celý alebo len horná časť zabalí do mäkkého klobúkového papiera. Výrobky balené do kartónov sú prekladané drevitou vlnou, alebo iným materiálom, ktorý má zabezpečiť bezpečnosť počas prepravy skladovania.</w:t>
      </w:r>
    </w:p>
    <w:p w:rsidR="00F5440E" w:rsidRPr="00F5440E" w:rsidRDefault="00F5440E" w:rsidP="00F5440E">
      <w:pPr>
        <w:spacing w:after="0" w:line="240" w:lineRule="auto"/>
        <w:rPr>
          <w:rFonts w:ascii="Times New Roman" w:eastAsia="Times New Roman" w:hAnsi="Times New Roman" w:cs="Times New Roman"/>
          <w:sz w:val="24"/>
          <w:szCs w:val="24"/>
          <w:lang w:eastAsia="sk-SK"/>
        </w:rPr>
      </w:pPr>
    </w:p>
    <w:p w:rsidR="00F5440E" w:rsidRPr="00F5440E" w:rsidRDefault="00F5440E" w:rsidP="00F5440E">
      <w:pPr>
        <w:spacing w:after="0"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 Balíky sa ukladajú do dební a prepravných skríň. Zásielka musí byť zreteľne označená manipulačnou značkou. „Pozor sklo!“</w:t>
      </w:r>
    </w:p>
    <w:p w:rsidR="00F5440E" w:rsidRPr="00F5440E" w:rsidRDefault="00F5440E" w:rsidP="00F5440E">
      <w:pPr>
        <w:spacing w:after="0" w:line="240" w:lineRule="auto"/>
        <w:rPr>
          <w:rFonts w:ascii="Times New Roman" w:eastAsia="Times New Roman" w:hAnsi="Times New Roman" w:cs="Times New Roman"/>
          <w:sz w:val="24"/>
          <w:szCs w:val="24"/>
          <w:lang w:eastAsia="sk-SK"/>
        </w:rPr>
      </w:pPr>
    </w:p>
    <w:p w:rsidR="00F5440E" w:rsidRPr="00F5440E" w:rsidRDefault="00F5440E" w:rsidP="00F5440E">
      <w:pPr>
        <w:spacing w:after="0"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b/>
          <w:bCs/>
          <w:i/>
          <w:iCs/>
          <w:color w:val="000000"/>
          <w:sz w:val="24"/>
          <w:szCs w:val="24"/>
          <w:lang w:eastAsia="sk-SK"/>
        </w:rPr>
        <w:t>Skladovanie skla: </w:t>
      </w:r>
    </w:p>
    <w:p w:rsidR="00F5440E" w:rsidRPr="00F5440E" w:rsidRDefault="00F5440E" w:rsidP="00F5440E">
      <w:pPr>
        <w:spacing w:after="0"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 sklené výrobky sa balia jednotlivo do škatúľ, sú oddelené papierom alebo drevenou vlnou, </w:t>
      </w:r>
    </w:p>
    <w:p w:rsidR="00F5440E" w:rsidRPr="00F5440E" w:rsidRDefault="00F5440E" w:rsidP="00F5440E">
      <w:pPr>
        <w:spacing w:after="0"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 paleta so sklom musí byť označená nápisom, </w:t>
      </w:r>
    </w:p>
    <w:p w:rsidR="00F5440E" w:rsidRPr="00F5440E" w:rsidRDefault="00F5440E" w:rsidP="00F5440E">
      <w:pPr>
        <w:spacing w:after="0"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 pri rozbaľovaní a expedícii do predajní dodržujeme BOZ. </w:t>
      </w:r>
    </w:p>
    <w:p w:rsidR="00F5440E" w:rsidRPr="00F5440E" w:rsidRDefault="00F5440E" w:rsidP="00F5440E">
      <w:pPr>
        <w:spacing w:after="0"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b/>
          <w:bCs/>
          <w:color w:val="000000"/>
          <w:sz w:val="24"/>
          <w:szCs w:val="24"/>
          <w:lang w:eastAsia="sk-SK"/>
        </w:rPr>
        <w:t>POZOR SKLO! NEKLOPIŤ!!!!!!</w:t>
      </w:r>
    </w:p>
    <w:p w:rsidR="00F5440E" w:rsidRPr="00F5440E" w:rsidRDefault="00F5440E" w:rsidP="00F5440E">
      <w:pPr>
        <w:spacing w:after="240" w:line="240" w:lineRule="auto"/>
        <w:rPr>
          <w:rFonts w:ascii="Times New Roman" w:eastAsia="Times New Roman" w:hAnsi="Times New Roman" w:cs="Times New Roman"/>
          <w:sz w:val="24"/>
          <w:szCs w:val="24"/>
          <w:lang w:eastAsia="sk-SK"/>
        </w:rPr>
      </w:pPr>
    </w:p>
    <w:p w:rsidR="00F5440E" w:rsidRPr="00F5440E" w:rsidRDefault="00F5440E" w:rsidP="00F5440E">
      <w:pPr>
        <w:spacing w:line="240" w:lineRule="auto"/>
        <w:jc w:val="center"/>
        <w:rPr>
          <w:rFonts w:ascii="Times New Roman" w:eastAsia="Times New Roman" w:hAnsi="Times New Roman" w:cs="Times New Roman"/>
          <w:sz w:val="24"/>
          <w:szCs w:val="24"/>
          <w:lang w:eastAsia="sk-SK"/>
        </w:rPr>
      </w:pPr>
      <w:r w:rsidRPr="00F5440E">
        <w:rPr>
          <w:rFonts w:ascii="Times New Roman" w:eastAsia="Times New Roman" w:hAnsi="Times New Roman" w:cs="Times New Roman"/>
          <w:b/>
          <w:bCs/>
          <w:color w:val="000000"/>
          <w:sz w:val="28"/>
          <w:szCs w:val="28"/>
          <w:lang w:eastAsia="sk-SK"/>
        </w:rPr>
        <w:t>Keramika</w:t>
      </w:r>
    </w:p>
    <w:p w:rsidR="00F5440E" w:rsidRPr="00F5440E" w:rsidRDefault="00F5440E" w:rsidP="00F5440E">
      <w:pPr>
        <w:spacing w:after="0" w:line="240" w:lineRule="auto"/>
        <w:rPr>
          <w:rFonts w:ascii="Times New Roman" w:eastAsia="Times New Roman" w:hAnsi="Times New Roman" w:cs="Times New Roman"/>
          <w:sz w:val="24"/>
          <w:szCs w:val="24"/>
          <w:lang w:eastAsia="sk-SK"/>
        </w:rPr>
      </w:pP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Keramika je spoločný názov úžitkových a ozdobných predmetov, s ktorými sa denne stretávame pri stolovaní, v bytovej kultúre, v hygienických zariadeniach a pod.</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Základné suroviny na výrobu keramiky sú prírodné plastické zeminy, ako íly, hliny a kaolín.</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Pre svoje výborné vlastnosti sa keramika používa v mnohých priemyselných odvetviach, v stavebníctve, v elektrotechnike, v chemickom priemysle a hutníctve.</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Medzi hlavné vlastnosti, ktoré sú ukazovateľom kvality keramického tovaru, patria nasiakavosť, tepelná rozťažnosť, mechanická pevnosť. Pri úžitkovom porceláne sa hodnotí priesvitnosť a farba črepu.</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Keramické výrobky zatrieďujeme do skupín podľa viacerých hľadísk. Napríklad podľa vypáleného črepu rozlišujeme keramiku s nepórovitým a pórovitým črepom.</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Keramické výrobky s pórovitým črepom majú črep spečený a celistvý, ktorý neprepúšťa kvapaliny ani plyn. Výrobky vydávajú kovový zvuk. Patria sem: porcelán, kamenina.</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Keramické výrobky s pórovitým povrchom sú matné a prepúšťajú plyny a kvapaliny.</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lastRenderedPageBreak/>
        <w:t>Sortiment výrobkov z </w:t>
      </w:r>
      <w:proofErr w:type="spellStart"/>
      <w:r w:rsidRPr="00F5440E">
        <w:rPr>
          <w:rFonts w:ascii="Times New Roman" w:eastAsia="Times New Roman" w:hAnsi="Times New Roman" w:cs="Times New Roman"/>
          <w:color w:val="000000"/>
          <w:sz w:val="24"/>
          <w:szCs w:val="24"/>
          <w:lang w:eastAsia="sk-SK"/>
        </w:rPr>
        <w:t>póroviny</w:t>
      </w:r>
      <w:proofErr w:type="spellEnd"/>
      <w:r w:rsidRPr="00F5440E">
        <w:rPr>
          <w:rFonts w:ascii="Times New Roman" w:eastAsia="Times New Roman" w:hAnsi="Times New Roman" w:cs="Times New Roman"/>
          <w:color w:val="000000"/>
          <w:sz w:val="24"/>
          <w:szCs w:val="24"/>
          <w:lang w:eastAsia="sk-SK"/>
        </w:rPr>
        <w:t xml:space="preserve"> je podobný výrobkom z porcelánu. Patrí sem:</w:t>
      </w:r>
    </w:p>
    <w:p w:rsidR="00F5440E" w:rsidRPr="00F5440E" w:rsidRDefault="00F5440E" w:rsidP="005428A5">
      <w:pPr>
        <w:numPr>
          <w:ilvl w:val="0"/>
          <w:numId w:val="20"/>
        </w:numPr>
        <w:spacing w:after="0" w:line="240" w:lineRule="auto"/>
        <w:textAlignment w:val="baseline"/>
        <w:rPr>
          <w:rFonts w:ascii="Times New Roman" w:eastAsia="Times New Roman" w:hAnsi="Times New Roman" w:cs="Times New Roman"/>
          <w:color w:val="000000"/>
          <w:sz w:val="24"/>
          <w:szCs w:val="24"/>
          <w:lang w:eastAsia="sk-SK"/>
        </w:rPr>
      </w:pPr>
      <w:r w:rsidRPr="00F5440E">
        <w:rPr>
          <w:rFonts w:ascii="Times New Roman" w:eastAsia="Times New Roman" w:hAnsi="Times New Roman" w:cs="Times New Roman"/>
          <w:color w:val="000000"/>
          <w:sz w:val="24"/>
          <w:szCs w:val="24"/>
          <w:lang w:eastAsia="sk-SK"/>
        </w:rPr>
        <w:t>tehliarsky tovar</w:t>
      </w:r>
    </w:p>
    <w:p w:rsidR="00F5440E" w:rsidRPr="00F5440E" w:rsidRDefault="00F5440E" w:rsidP="005428A5">
      <w:pPr>
        <w:numPr>
          <w:ilvl w:val="0"/>
          <w:numId w:val="20"/>
        </w:numPr>
        <w:spacing w:after="0" w:line="240" w:lineRule="auto"/>
        <w:textAlignment w:val="baseline"/>
        <w:rPr>
          <w:rFonts w:ascii="Times New Roman" w:eastAsia="Times New Roman" w:hAnsi="Times New Roman" w:cs="Times New Roman"/>
          <w:color w:val="000000"/>
          <w:sz w:val="24"/>
          <w:szCs w:val="24"/>
          <w:lang w:eastAsia="sk-SK"/>
        </w:rPr>
      </w:pPr>
      <w:r w:rsidRPr="00F5440E">
        <w:rPr>
          <w:rFonts w:ascii="Times New Roman" w:eastAsia="Times New Roman" w:hAnsi="Times New Roman" w:cs="Times New Roman"/>
          <w:color w:val="000000"/>
          <w:sz w:val="24"/>
          <w:szCs w:val="24"/>
          <w:lang w:eastAsia="sk-SK"/>
        </w:rPr>
        <w:t>hrnčiarsky tovar</w:t>
      </w:r>
    </w:p>
    <w:p w:rsidR="00F5440E" w:rsidRPr="00F5440E" w:rsidRDefault="00F5440E" w:rsidP="005428A5">
      <w:pPr>
        <w:numPr>
          <w:ilvl w:val="0"/>
          <w:numId w:val="20"/>
        </w:numPr>
        <w:spacing w:after="0" w:line="240" w:lineRule="auto"/>
        <w:textAlignment w:val="baseline"/>
        <w:rPr>
          <w:rFonts w:ascii="Times New Roman" w:eastAsia="Times New Roman" w:hAnsi="Times New Roman" w:cs="Times New Roman"/>
          <w:color w:val="000000"/>
          <w:sz w:val="24"/>
          <w:szCs w:val="24"/>
          <w:lang w:eastAsia="sk-SK"/>
        </w:rPr>
      </w:pPr>
      <w:r w:rsidRPr="00F5440E">
        <w:rPr>
          <w:rFonts w:ascii="Times New Roman" w:eastAsia="Times New Roman" w:hAnsi="Times New Roman" w:cs="Times New Roman"/>
          <w:color w:val="000000"/>
          <w:sz w:val="24"/>
          <w:szCs w:val="24"/>
          <w:lang w:eastAsia="sk-SK"/>
        </w:rPr>
        <w:t>terakota</w:t>
      </w:r>
    </w:p>
    <w:p w:rsidR="00F5440E" w:rsidRPr="00F5440E" w:rsidRDefault="00F5440E" w:rsidP="005428A5">
      <w:pPr>
        <w:numPr>
          <w:ilvl w:val="0"/>
          <w:numId w:val="20"/>
        </w:numPr>
        <w:spacing w:line="240" w:lineRule="auto"/>
        <w:textAlignment w:val="baseline"/>
        <w:rPr>
          <w:rFonts w:ascii="Times New Roman" w:eastAsia="Times New Roman" w:hAnsi="Times New Roman" w:cs="Times New Roman"/>
          <w:color w:val="000000"/>
          <w:sz w:val="24"/>
          <w:szCs w:val="24"/>
          <w:lang w:eastAsia="sk-SK"/>
        </w:rPr>
      </w:pPr>
      <w:r w:rsidRPr="00F5440E">
        <w:rPr>
          <w:rFonts w:ascii="Times New Roman" w:eastAsia="Times New Roman" w:hAnsi="Times New Roman" w:cs="Times New Roman"/>
          <w:color w:val="000000"/>
          <w:sz w:val="24"/>
          <w:szCs w:val="24"/>
          <w:lang w:eastAsia="sk-SK"/>
        </w:rPr>
        <w:t>majolika a fajansa</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Porcelán je najušľachtilejší keramický materiál. Má biely jemnozrnný spečený črep.</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Je to jediná keramická hmota, ktorá je v tenkej vrstve priesvitná. Porcelán je tvrdší než sklo a bežná oceľ.</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Podľa použitia rozlišujeme porcelán: technický ( elektrické izolátory, zásuvky, objímky, )</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úžitkový ( stolový porcelán, súpravy ).</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Ozdobný porcelán tvoria sošky, vázy, popolníky a ďalšie dekoratívne predmety.</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Kamenina má farebný alebo biely črep. Výrobky z kameniny sú hrubšie, nie sú priesvitné a sú ľahšie ako porcelánový tovar. </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Tehliarsky tovar je tmavočervený až žltý s nasiakavosťou 8 – 25%.</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Hrnčiarsky tovar má pórovitý farebný črep s hnedou alebo zelenou glazúrou.</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Terakota má pórovitý črep žltej až belasej farby, ktorý je obyčajne neglazovaný. Používa sa v stavebníctve a na okrasné účely v záhradnej architektúre.</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Výtvarní umelci vyrábajú z nej reprodukcie figurálnych plastík.</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Majolika a fajansa majú pórovitý črep a nepriehľadnú glazúru. Majolika má farebný črep i glazúru. Fajansa má biely črep i glazúru. Do tejto skupiny zaraďujeme aj výrobky ľudovej modranskej a </w:t>
      </w:r>
      <w:proofErr w:type="spellStart"/>
      <w:r w:rsidRPr="00F5440E">
        <w:rPr>
          <w:rFonts w:ascii="Times New Roman" w:eastAsia="Times New Roman" w:hAnsi="Times New Roman" w:cs="Times New Roman"/>
          <w:color w:val="000000"/>
          <w:sz w:val="24"/>
          <w:szCs w:val="24"/>
          <w:lang w:eastAsia="sk-SK"/>
        </w:rPr>
        <w:t>pozdišovskej</w:t>
      </w:r>
      <w:proofErr w:type="spellEnd"/>
      <w:r w:rsidRPr="00F5440E">
        <w:rPr>
          <w:rFonts w:ascii="Times New Roman" w:eastAsia="Times New Roman" w:hAnsi="Times New Roman" w:cs="Times New Roman"/>
          <w:color w:val="000000"/>
          <w:sz w:val="24"/>
          <w:szCs w:val="24"/>
          <w:lang w:eastAsia="sk-SK"/>
        </w:rPr>
        <w:t xml:space="preserve"> keramiky.</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Podľa spôsobu použitia rozdeľujeme keramiku na :</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-úžitkovú</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-dekoratívnu</w:t>
      </w:r>
    </w:p>
    <w:p w:rsidR="00F5440E" w:rsidRPr="00F5440E" w:rsidRDefault="00F5440E" w:rsidP="00F5440E">
      <w:pPr>
        <w:spacing w:line="240" w:lineRule="auto"/>
        <w:rPr>
          <w:rFonts w:ascii="Times New Roman" w:eastAsia="Times New Roman" w:hAnsi="Times New Roman" w:cs="Times New Roman"/>
          <w:sz w:val="24"/>
          <w:szCs w:val="24"/>
          <w:lang w:eastAsia="sk-SK"/>
        </w:rPr>
      </w:pPr>
      <w:r w:rsidRPr="00F5440E">
        <w:rPr>
          <w:rFonts w:ascii="Times New Roman" w:eastAsia="Times New Roman" w:hAnsi="Times New Roman" w:cs="Times New Roman"/>
          <w:color w:val="000000"/>
          <w:sz w:val="24"/>
          <w:szCs w:val="24"/>
          <w:lang w:eastAsia="sk-SK"/>
        </w:rPr>
        <w:t>-technickú</w:t>
      </w:r>
    </w:p>
    <w:p w:rsidR="001B0B4E" w:rsidRDefault="001B0B4E" w:rsidP="001B0B4E">
      <w:pPr>
        <w:rPr>
          <w:rFonts w:ascii="Times New Roman" w:eastAsia="Times New Roman" w:hAnsi="Times New Roman" w:cs="Times New Roman"/>
          <w:b/>
          <w:bCs/>
          <w:color w:val="000000"/>
          <w:sz w:val="28"/>
          <w:szCs w:val="28"/>
          <w:lang w:eastAsia="sk-SK"/>
        </w:rPr>
      </w:pPr>
    </w:p>
    <w:p w:rsidR="00686C49" w:rsidRDefault="00686C49"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rPr>
      </w:pP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Psychológia predaja I. ročník</w:t>
      </w:r>
    </w:p>
    <w:p w:rsidR="001B0B4E" w:rsidRDefault="004E6BEF" w:rsidP="001B0B4E">
      <w:pPr>
        <w:rPr>
          <w:rFonts w:ascii="Times New Roman" w:hAnsi="Times New Roman" w:cs="Times New Roman"/>
          <w:b/>
          <w:sz w:val="24"/>
          <w:szCs w:val="24"/>
        </w:rPr>
      </w:pPr>
      <w:r>
        <w:rPr>
          <w:rFonts w:ascii="Times New Roman" w:hAnsi="Times New Roman" w:cs="Times New Roman"/>
          <w:b/>
          <w:sz w:val="24"/>
          <w:szCs w:val="24"/>
        </w:rPr>
        <w:t>Téma : Zásady spoločenského správania na pracovisku</w:t>
      </w:r>
      <w:r w:rsidR="001B0B4E">
        <w:rPr>
          <w:rFonts w:ascii="Times New Roman" w:hAnsi="Times New Roman" w:cs="Times New Roman"/>
          <w:b/>
          <w:sz w:val="24"/>
          <w:szCs w:val="24"/>
        </w:rPr>
        <w:t>.</w:t>
      </w:r>
    </w:p>
    <w:p w:rsidR="001B0B4E" w:rsidRDefault="001B0B4E" w:rsidP="001B0B4E">
      <w:pPr>
        <w:rPr>
          <w:rFonts w:ascii="Times New Roman" w:eastAsia="Times New Roman" w:hAnsi="Times New Roman" w:cs="Times New Roman"/>
          <w:color w:val="343131"/>
          <w:sz w:val="24"/>
          <w:szCs w:val="24"/>
          <w:lang w:eastAsia="sk-SK"/>
        </w:rPr>
      </w:pPr>
    </w:p>
    <w:p w:rsidR="004E6BEF" w:rsidRPr="004E6BEF" w:rsidRDefault="004E6BEF" w:rsidP="004E6BEF">
      <w:pPr>
        <w:spacing w:after="0" w:line="240" w:lineRule="auto"/>
        <w:ind w:left="644"/>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 </w:t>
      </w:r>
      <w:r w:rsidRPr="004E6BEF">
        <w:rPr>
          <w:rFonts w:ascii="Times New Roman" w:eastAsia="Times New Roman" w:hAnsi="Times New Roman" w:cs="Times New Roman"/>
          <w:b/>
          <w:bCs/>
          <w:color w:val="000000"/>
          <w:sz w:val="28"/>
          <w:szCs w:val="28"/>
          <w:u w:val="single"/>
          <w:lang w:eastAsia="sk-SK"/>
        </w:rPr>
        <w:t>Zásady spoločenského správania na pracovisku</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Práca neodmysliteľne patrí k človeku. Prácou sa človek odlišuje od iných živých organizmov. Práca patrí medzi základné hodnoty v živote človeka. Právo na prácu zase patrí medzi základné ľudské práva. Práca je cieľavedomá ľudská činnosť, ktorá má svoj zmysel a hodnotu.</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Rodičia a pedagógovia nás odmalička vedú ku kladnému vzťahu k práci. Morálka človeka sa prejavuje aj jeho vzťahom k práci. Kladný vzťah k práci znamená:</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 naučiť sa a chcieť pracovať;</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 chápať, že neexistuje menejcenná práca, práca je buď zle, alebo dobre vykonaná;</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 nie je umením robiť obľúbenú prácu, ale umením je mať radosť z každej vykonanej práce;</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 čestne, svedomito pracovať, byť v práci dôsledný, snaživý a zodpovedný;</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 zdokonaľovať sa v práci, ďalej sa vzdelávať.</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Každá práca má svoju hodnotu:</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1. materiálnu</w:t>
      </w:r>
      <w:r w:rsidRPr="004E6BEF">
        <w:rPr>
          <w:rFonts w:ascii="Times New Roman" w:eastAsia="Times New Roman" w:hAnsi="Times New Roman" w:cs="Times New Roman"/>
          <w:color w:val="000000"/>
          <w:sz w:val="24"/>
          <w:szCs w:val="24"/>
          <w:lang w:eastAsia="sk-SK"/>
        </w:rPr>
        <w:t xml:space="preserve"> – vytvárame ňou materiálne hodnoty, dostaneme za ňu plat;</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2. morálnu</w:t>
      </w:r>
      <w:r w:rsidRPr="004E6BEF">
        <w:rPr>
          <w:rFonts w:ascii="Times New Roman" w:eastAsia="Times New Roman" w:hAnsi="Times New Roman" w:cs="Times New Roman"/>
          <w:color w:val="000000"/>
          <w:sz w:val="24"/>
          <w:szCs w:val="24"/>
          <w:lang w:eastAsia="sk-SK"/>
        </w:rPr>
        <w:t xml:space="preserve"> – vidíme v nej zmysel nášho života.</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Ľudia nás hodnotia podľa kvality a výsledkov našej práce (podľa nich tak môžeme byť v práci čestní, pracovití, ale aj leniví, nezodpovední a pod.)</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Etika práce sa zaoberá hodnotením nášho vzťahu k práci. Okrem toho si všíma:</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 aké sú pracovné podmienky pracujúcich,</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 aká je kultúra pracovného prostredia,</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 na akej úrovni je zdravotná starostlivosť o pracujúcich,</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 aké sú medziľudské vzťahy na pracovisku, aké je správanie nadriadených k podriadeným a opačne,</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 či je vykonaná práca spravodlivo odmeňovaná.</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 xml:space="preserve">S etikou práce úzko súvisí profesijná etika čiže etika povolania. </w:t>
      </w:r>
      <w:r w:rsidRPr="004E6BEF">
        <w:rPr>
          <w:rFonts w:ascii="Times New Roman" w:eastAsia="Times New Roman" w:hAnsi="Times New Roman" w:cs="Times New Roman"/>
          <w:b/>
          <w:bCs/>
          <w:color w:val="000000"/>
          <w:sz w:val="24"/>
          <w:szCs w:val="24"/>
          <w:lang w:eastAsia="sk-SK"/>
        </w:rPr>
        <w:t xml:space="preserve">Profesia </w:t>
      </w:r>
      <w:r w:rsidRPr="004E6BEF">
        <w:rPr>
          <w:rFonts w:ascii="Times New Roman" w:eastAsia="Times New Roman" w:hAnsi="Times New Roman" w:cs="Times New Roman"/>
          <w:color w:val="000000"/>
          <w:sz w:val="24"/>
          <w:szCs w:val="24"/>
          <w:lang w:eastAsia="sk-SK"/>
        </w:rPr>
        <w:t>je povolanie, zamestnanie, ktoré vykonávame. </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Mnohé profesie alebo aj podniky si vypracúvajú tzv. kódexy čiže konkrétne</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požiadavky (morálne normy) na vykonávanie určitého povolania. </w:t>
      </w:r>
    </w:p>
    <w:p w:rsidR="004E6BEF" w:rsidRPr="004E6BEF" w:rsidRDefault="004E6BEF" w:rsidP="005428A5">
      <w:pPr>
        <w:numPr>
          <w:ilvl w:val="0"/>
          <w:numId w:val="21"/>
        </w:numPr>
        <w:spacing w:after="0" w:line="240" w:lineRule="auto"/>
        <w:textAlignment w:val="baseline"/>
        <w:rPr>
          <w:rFonts w:ascii="Times New Roman" w:eastAsia="Times New Roman" w:hAnsi="Times New Roman" w:cs="Times New Roman"/>
          <w:color w:val="000000"/>
          <w:sz w:val="24"/>
          <w:szCs w:val="24"/>
          <w:lang w:eastAsia="sk-SK"/>
        </w:rPr>
      </w:pPr>
      <w:r w:rsidRPr="004E6BEF">
        <w:rPr>
          <w:rFonts w:ascii="Times New Roman" w:eastAsia="Times New Roman" w:hAnsi="Times New Roman" w:cs="Times New Roman"/>
          <w:color w:val="000000"/>
          <w:sz w:val="24"/>
          <w:szCs w:val="24"/>
          <w:lang w:eastAsia="sk-SK"/>
        </w:rPr>
        <w:t>u lekárov – je to známy lekársky kódex (Hippokratova prísaha), </w:t>
      </w:r>
    </w:p>
    <w:p w:rsidR="004E6BEF" w:rsidRPr="004E6BEF" w:rsidRDefault="004E6BEF" w:rsidP="005428A5">
      <w:pPr>
        <w:numPr>
          <w:ilvl w:val="0"/>
          <w:numId w:val="21"/>
        </w:numPr>
        <w:spacing w:after="0" w:line="240" w:lineRule="auto"/>
        <w:textAlignment w:val="baseline"/>
        <w:rPr>
          <w:rFonts w:ascii="Times New Roman" w:eastAsia="Times New Roman" w:hAnsi="Times New Roman" w:cs="Times New Roman"/>
          <w:color w:val="000000"/>
          <w:sz w:val="24"/>
          <w:szCs w:val="24"/>
          <w:lang w:eastAsia="sk-SK"/>
        </w:rPr>
      </w:pPr>
      <w:r w:rsidRPr="004E6BEF">
        <w:rPr>
          <w:rFonts w:ascii="Times New Roman" w:eastAsia="Times New Roman" w:hAnsi="Times New Roman" w:cs="Times New Roman"/>
          <w:color w:val="000000"/>
          <w:sz w:val="24"/>
          <w:szCs w:val="24"/>
          <w:lang w:eastAsia="sk-SK"/>
        </w:rPr>
        <w:t>u novinárov – novinársky kódex, </w:t>
      </w:r>
    </w:p>
    <w:p w:rsidR="004E6BEF" w:rsidRPr="004E6BEF" w:rsidRDefault="004E6BEF" w:rsidP="005428A5">
      <w:pPr>
        <w:numPr>
          <w:ilvl w:val="0"/>
          <w:numId w:val="21"/>
        </w:numPr>
        <w:spacing w:after="0" w:line="240" w:lineRule="auto"/>
        <w:textAlignment w:val="baseline"/>
        <w:rPr>
          <w:rFonts w:ascii="Times New Roman" w:eastAsia="Times New Roman" w:hAnsi="Times New Roman" w:cs="Times New Roman"/>
          <w:color w:val="000000"/>
          <w:sz w:val="24"/>
          <w:szCs w:val="24"/>
          <w:lang w:eastAsia="sk-SK"/>
        </w:rPr>
      </w:pPr>
      <w:r w:rsidRPr="004E6BEF">
        <w:rPr>
          <w:rFonts w:ascii="Times New Roman" w:eastAsia="Times New Roman" w:hAnsi="Times New Roman" w:cs="Times New Roman"/>
          <w:color w:val="000000"/>
          <w:sz w:val="24"/>
          <w:szCs w:val="24"/>
          <w:lang w:eastAsia="sk-SK"/>
        </w:rPr>
        <w:t>v podnikoch – podnikové kódexy atď.</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Predpokladom morálneho správania v každej profesii je:</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 dobre ovládať svoju profesiu (remeslo),</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 mať potrebné vedomosti a zručnosti,</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lastRenderedPageBreak/>
        <w:t>▪ dodržiavať normy správania.</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color w:val="000000"/>
          <w:sz w:val="24"/>
          <w:szCs w:val="24"/>
          <w:lang w:eastAsia="sk-SK"/>
        </w:rPr>
        <w:t xml:space="preserve">Samozrejme, pri vykonávaní každej profesie musíme pamätať na </w:t>
      </w:r>
      <w:r w:rsidRPr="004E6BEF">
        <w:rPr>
          <w:rFonts w:ascii="Times New Roman" w:eastAsia="Times New Roman" w:hAnsi="Times New Roman" w:cs="Times New Roman"/>
          <w:b/>
          <w:bCs/>
          <w:color w:val="000000"/>
          <w:sz w:val="24"/>
          <w:szCs w:val="24"/>
          <w:lang w:eastAsia="sk-SK"/>
        </w:rPr>
        <w:t>hodnoty</w:t>
      </w:r>
    </w:p>
    <w:p w:rsidR="004E6BEF" w:rsidRPr="004E6BEF" w:rsidRDefault="004E6BEF" w:rsidP="004E6BEF">
      <w:pPr>
        <w:spacing w:after="0" w:line="240" w:lineRule="auto"/>
        <w:rPr>
          <w:rFonts w:ascii="Times New Roman" w:eastAsia="Times New Roman" w:hAnsi="Times New Roman" w:cs="Times New Roman"/>
          <w:sz w:val="24"/>
          <w:szCs w:val="24"/>
          <w:lang w:eastAsia="sk-SK"/>
        </w:rPr>
      </w:pPr>
      <w:r w:rsidRPr="004E6BEF">
        <w:rPr>
          <w:rFonts w:ascii="Times New Roman" w:eastAsia="Times New Roman" w:hAnsi="Times New Roman" w:cs="Times New Roman"/>
          <w:b/>
          <w:bCs/>
          <w:color w:val="000000"/>
          <w:sz w:val="24"/>
          <w:szCs w:val="24"/>
          <w:lang w:eastAsia="sk-SK"/>
        </w:rPr>
        <w:t>humanizmu, spoločenskej povinnosti, zodpovednosti a spravodlivosti.</w:t>
      </w:r>
    </w:p>
    <w:p w:rsidR="00AC2A04" w:rsidRDefault="00AC2A04"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1B0B4E" w:rsidRDefault="001B0B4E"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4E6BEF" w:rsidRDefault="004E6BEF" w:rsidP="001B0B4E">
      <w:pPr>
        <w:rPr>
          <w:rFonts w:ascii="Times New Roman" w:hAnsi="Times New Roman" w:cs="Times New Roman"/>
          <w:sz w:val="24"/>
          <w:szCs w:val="24"/>
        </w:rPr>
      </w:pP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Psychológia predaja II. ročník</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 xml:space="preserve">Téma </w:t>
      </w:r>
      <w:r w:rsidR="008E5396">
        <w:rPr>
          <w:rFonts w:ascii="Times New Roman" w:hAnsi="Times New Roman" w:cs="Times New Roman"/>
          <w:b/>
          <w:sz w:val="24"/>
          <w:szCs w:val="24"/>
        </w:rPr>
        <w:t>: Odev</w:t>
      </w:r>
      <w:r>
        <w:rPr>
          <w:rFonts w:ascii="Times New Roman" w:hAnsi="Times New Roman" w:cs="Times New Roman"/>
          <w:b/>
          <w:sz w:val="24"/>
          <w:szCs w:val="24"/>
        </w:rPr>
        <w:t>.</w:t>
      </w:r>
    </w:p>
    <w:p w:rsidR="004E6BEF" w:rsidRPr="008F593F" w:rsidRDefault="008E5396" w:rsidP="001B0B4E">
      <w:pPr>
        <w:rPr>
          <w:rFonts w:ascii="Times New Roman" w:hAnsi="Times New Roman" w:cs="Times New Roman"/>
          <w:sz w:val="24"/>
          <w:szCs w:val="24"/>
        </w:rPr>
      </w:pPr>
      <w:r w:rsidRPr="008F593F">
        <w:rPr>
          <w:rFonts w:ascii="Times New Roman" w:hAnsi="Times New Roman" w:cs="Times New Roman"/>
          <w:sz w:val="24"/>
          <w:szCs w:val="24"/>
        </w:rPr>
        <w:t xml:space="preserve">Oblečenie dotvára prvý dojem každého, kto sa s vami stretne. Človek by nemal predpokladať, že ho ostatní budú vnímať stále rovnako, spoliehať sa na predchádzajúce sympatie k sebe. </w:t>
      </w:r>
    </w:p>
    <w:p w:rsidR="008E5396" w:rsidRPr="008F593F" w:rsidRDefault="008E5396" w:rsidP="001B0B4E">
      <w:pPr>
        <w:rPr>
          <w:rFonts w:ascii="Times New Roman" w:hAnsi="Times New Roman" w:cs="Times New Roman"/>
          <w:sz w:val="24"/>
          <w:szCs w:val="24"/>
        </w:rPr>
      </w:pPr>
      <w:r w:rsidRPr="008F593F">
        <w:rPr>
          <w:rFonts w:ascii="Times New Roman" w:hAnsi="Times New Roman" w:cs="Times New Roman"/>
          <w:sz w:val="24"/>
          <w:szCs w:val="24"/>
        </w:rPr>
        <w:t xml:space="preserve">Oblečenie dopĺňa vonkajšiu podobu fyzického vzhľadu každého z nás. </w:t>
      </w:r>
    </w:p>
    <w:p w:rsidR="008F593F" w:rsidRPr="008F593F" w:rsidRDefault="008F593F" w:rsidP="008F593F">
      <w:pPr>
        <w:rPr>
          <w:rFonts w:ascii="Times New Roman" w:hAnsi="Times New Roman" w:cs="Times New Roman"/>
          <w:color w:val="111111"/>
          <w:sz w:val="24"/>
          <w:szCs w:val="24"/>
          <w:shd w:val="clear" w:color="auto" w:fill="FFFFFF"/>
        </w:rPr>
      </w:pPr>
      <w:r w:rsidRPr="008F593F">
        <w:rPr>
          <w:rFonts w:ascii="Times New Roman" w:hAnsi="Times New Roman" w:cs="Times New Roman"/>
          <w:color w:val="111111"/>
          <w:sz w:val="24"/>
          <w:szCs w:val="24"/>
          <w:shd w:val="clear" w:color="auto" w:fill="FFFFFF"/>
        </w:rPr>
        <w:t>Naše oblečenie je „obalom“, schránkou, ktorá nás nielen chráni, ale aj dopĺňa. V našom oblečení sa odrážame my – naša povaha, duša, temperament, nálada. Svoj „obal“ si vyberáme často podvedome, podľa svojho </w:t>
      </w:r>
      <w:hyperlink r:id="rId102" w:history="1">
        <w:r w:rsidRPr="008F593F">
          <w:rPr>
            <w:rStyle w:val="Hypertextovprepojenie"/>
            <w:rFonts w:ascii="Times New Roman" w:hAnsi="Times New Roman" w:cs="Times New Roman"/>
            <w:color w:val="CA3792"/>
            <w:sz w:val="24"/>
            <w:szCs w:val="24"/>
            <w:shd w:val="clear" w:color="auto" w:fill="FFFFFF"/>
          </w:rPr>
          <w:t>štylistického typu</w:t>
        </w:r>
      </w:hyperlink>
      <w:r w:rsidRPr="008F593F">
        <w:rPr>
          <w:rFonts w:ascii="Times New Roman" w:hAnsi="Times New Roman" w:cs="Times New Roman"/>
          <w:color w:val="111111"/>
          <w:sz w:val="24"/>
          <w:szCs w:val="24"/>
          <w:shd w:val="clear" w:color="auto" w:fill="FFFFFF"/>
        </w:rPr>
        <w:t>, okolností a podľa účelu na ktorý sa obliekame. Oblečenie je naším neverbálnym prejavom a veľa o nás napovie.</w:t>
      </w:r>
    </w:p>
    <w:p w:rsidR="008F593F" w:rsidRPr="008F593F" w:rsidRDefault="008F593F" w:rsidP="008F593F">
      <w:pPr>
        <w:rPr>
          <w:rFonts w:ascii="Times New Roman" w:hAnsi="Times New Roman" w:cs="Times New Roman"/>
          <w:color w:val="111111"/>
          <w:sz w:val="24"/>
          <w:szCs w:val="24"/>
          <w:shd w:val="clear" w:color="auto" w:fill="FFFFFF"/>
        </w:rPr>
      </w:pPr>
      <w:r w:rsidRPr="008F593F">
        <w:rPr>
          <w:rFonts w:ascii="Times New Roman" w:hAnsi="Times New Roman" w:cs="Times New Roman"/>
          <w:color w:val="111111"/>
          <w:sz w:val="24"/>
          <w:szCs w:val="24"/>
          <w:shd w:val="clear" w:color="auto" w:fill="FFFFFF"/>
        </w:rPr>
        <w:t>Svojím oblečením dávame najavo to ako sa máme radi, ako sa o seba staráme, či sme spoločenskí, nakoľko sme ochotní prispôsobovať sa konvenciám, nakoľko sme tvoriví a pod..</w:t>
      </w:r>
    </w:p>
    <w:p w:rsidR="008F593F" w:rsidRPr="008F593F" w:rsidRDefault="008F593F" w:rsidP="008F593F">
      <w:pPr>
        <w:rPr>
          <w:rFonts w:ascii="Times New Roman" w:hAnsi="Times New Roman" w:cs="Times New Roman"/>
          <w:color w:val="111111"/>
          <w:sz w:val="24"/>
          <w:szCs w:val="24"/>
          <w:shd w:val="clear" w:color="auto" w:fill="FFFFFF"/>
        </w:rPr>
      </w:pPr>
      <w:r w:rsidRPr="008F593F">
        <w:rPr>
          <w:rFonts w:ascii="Times New Roman" w:hAnsi="Times New Roman" w:cs="Times New Roman"/>
          <w:color w:val="111111"/>
          <w:sz w:val="24"/>
          <w:szCs w:val="24"/>
          <w:shd w:val="clear" w:color="auto" w:fill="FFFFFF"/>
        </w:rPr>
        <w:t>To, aké farby, materiály a strihy odevov uprednostňujeme, vytvára náš </w:t>
      </w:r>
      <w:hyperlink r:id="rId103" w:history="1">
        <w:r w:rsidRPr="008F593F">
          <w:rPr>
            <w:rStyle w:val="Hypertextovprepojenie"/>
            <w:rFonts w:ascii="Times New Roman" w:hAnsi="Times New Roman" w:cs="Times New Roman"/>
            <w:color w:val="CA3792"/>
            <w:sz w:val="24"/>
            <w:szCs w:val="24"/>
            <w:shd w:val="clear" w:color="auto" w:fill="FFFFFF"/>
          </w:rPr>
          <w:t>štýl</w:t>
        </w:r>
      </w:hyperlink>
      <w:r w:rsidRPr="008F593F">
        <w:rPr>
          <w:rFonts w:ascii="Times New Roman" w:hAnsi="Times New Roman" w:cs="Times New Roman"/>
          <w:color w:val="111111"/>
          <w:sz w:val="24"/>
          <w:szCs w:val="24"/>
          <w:shd w:val="clear" w:color="auto" w:fill="FFFFFF"/>
        </w:rPr>
        <w:t> a ten dáva nášmu okoliu informácie o miere nášho sebavedomia, výraznosti, asertívnosti, otvorenosti, či konzervatívnosti.</w:t>
      </w:r>
    </w:p>
    <w:p w:rsidR="008F593F" w:rsidRPr="008F593F" w:rsidRDefault="008F593F" w:rsidP="008F593F">
      <w:pPr>
        <w:textAlignment w:val="center"/>
        <w:rPr>
          <w:rFonts w:ascii="Times New Roman" w:hAnsi="Times New Roman" w:cs="Times New Roman"/>
          <w:color w:val="111111"/>
          <w:sz w:val="24"/>
          <w:szCs w:val="24"/>
        </w:rPr>
      </w:pPr>
      <w:r w:rsidRPr="008F593F">
        <w:rPr>
          <w:rFonts w:ascii="Times New Roman" w:hAnsi="Times New Roman" w:cs="Times New Roman"/>
          <w:color w:val="111111"/>
          <w:sz w:val="24"/>
          <w:szCs w:val="24"/>
        </w:rPr>
        <w:t>Prehľad štýlov:</w:t>
      </w:r>
    </w:p>
    <w:p w:rsidR="008F593F" w:rsidRDefault="008F593F" w:rsidP="008F593F">
      <w:pPr>
        <w:textAlignment w:val="baseline"/>
        <w:rPr>
          <w:rFonts w:ascii="Arial" w:hAnsi="Arial" w:cs="Arial"/>
          <w:color w:val="111111"/>
          <w:sz w:val="27"/>
          <w:szCs w:val="27"/>
        </w:rPr>
      </w:pPr>
      <w:r>
        <w:rPr>
          <w:rFonts w:ascii="Arial" w:hAnsi="Arial" w:cs="Arial"/>
          <w:noProof/>
          <w:color w:val="CA3792"/>
          <w:sz w:val="27"/>
          <w:szCs w:val="27"/>
          <w:lang w:eastAsia="sk-SK"/>
        </w:rPr>
        <w:drawing>
          <wp:inline distT="0" distB="0" distL="0" distR="0">
            <wp:extent cx="5287993" cy="2898476"/>
            <wp:effectExtent l="0" t="0" r="8255" b="0"/>
            <wp:docPr id="63" name="Obrázok 63" descr="https://supervizaz.sk/wp-content/uploads/2014/04/Styl-lezerny3-711x400.jpg">
              <a:hlinkClick xmlns:a="http://schemas.openxmlformats.org/drawingml/2006/main" r:id="rId104" tooltip="&quot;Ležérny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ervizaz.sk/wp-content/uploads/2014/04/Styl-lezerny3-711x400.jpg">
                      <a:hlinkClick r:id="rId104" tooltip="&quot;Ležérny štýl&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95415" cy="2902544"/>
                    </a:xfrm>
                    <a:prstGeom prst="rect">
                      <a:avLst/>
                    </a:prstGeom>
                    <a:noFill/>
                    <a:ln>
                      <a:noFill/>
                    </a:ln>
                  </pic:spPr>
                </pic:pic>
              </a:graphicData>
            </a:graphic>
          </wp:inline>
        </w:drawing>
      </w:r>
    </w:p>
    <w:p w:rsidR="008F593F" w:rsidRPr="0076238A" w:rsidRDefault="009D1B86" w:rsidP="008F593F">
      <w:pPr>
        <w:pStyle w:val="Nadpis2"/>
        <w:spacing w:before="0"/>
        <w:textAlignment w:val="baseline"/>
        <w:rPr>
          <w:rFonts w:ascii="Times New Roman" w:hAnsi="Times New Roman" w:cs="Times New Roman"/>
          <w:color w:val="222222"/>
          <w:sz w:val="28"/>
          <w:szCs w:val="28"/>
        </w:rPr>
      </w:pPr>
      <w:hyperlink r:id="rId106" w:history="1">
        <w:r w:rsidR="008F593F" w:rsidRPr="0076238A">
          <w:rPr>
            <w:rStyle w:val="Hypertextovprepojenie"/>
            <w:rFonts w:ascii="Times New Roman" w:hAnsi="Times New Roman" w:cs="Times New Roman"/>
            <w:sz w:val="28"/>
            <w:szCs w:val="28"/>
          </w:rPr>
          <w:t>Ležérny štýl</w:t>
        </w:r>
      </w:hyperlink>
    </w:p>
    <w:p w:rsidR="008F593F" w:rsidRPr="008F593F" w:rsidRDefault="008F593F" w:rsidP="008F593F">
      <w:pPr>
        <w:pStyle w:val="Normlnywebov"/>
        <w:spacing w:before="0" w:beforeAutospacing="0" w:after="0" w:afterAutospacing="0"/>
        <w:textAlignment w:val="baseline"/>
        <w:rPr>
          <w:color w:val="111111"/>
        </w:rPr>
      </w:pPr>
      <w:r w:rsidRPr="008F593F">
        <w:rPr>
          <w:color w:val="111111"/>
        </w:rPr>
        <w:t xml:space="preserve">Ležérny štýl je pohodlným štýlom. Nositeľky ležérneho štýlu preferujú pohodlie a jednoduché strihy. Praktická stránka oblečenia je pre ne dôležitejšia ako vizuálna, chcú sa cítiť uvoľnene a pohybovať sa pohodlne. Tento štýl sa dá dobre kombinovať s inými štýlmi a takéto kombinácie vytvoria zaujímavý, originálny celok, ktorý bude vystihovať podstatu nositeľky. </w:t>
      </w:r>
    </w:p>
    <w:p w:rsidR="008F593F" w:rsidRDefault="008F593F" w:rsidP="008F593F">
      <w:pPr>
        <w:textAlignment w:val="baseline"/>
        <w:rPr>
          <w:rFonts w:ascii="Arial" w:hAnsi="Arial" w:cs="Arial"/>
          <w:color w:val="111111"/>
          <w:sz w:val="27"/>
          <w:szCs w:val="27"/>
        </w:rPr>
      </w:pPr>
      <w:r>
        <w:rPr>
          <w:rFonts w:ascii="Arial" w:hAnsi="Arial" w:cs="Arial"/>
          <w:noProof/>
          <w:color w:val="CA3792"/>
          <w:sz w:val="27"/>
          <w:szCs w:val="27"/>
          <w:lang w:eastAsia="sk-SK"/>
        </w:rPr>
        <w:lastRenderedPageBreak/>
        <w:drawing>
          <wp:inline distT="0" distB="0" distL="0" distR="0">
            <wp:extent cx="4952601" cy="3094075"/>
            <wp:effectExtent l="0" t="0" r="635" b="0"/>
            <wp:docPr id="62" name="Obrázok 62" descr="https://supervizaz.sk/wp-content/uploads/2014/04/Styl-Elegant-Chic3-711x400.jpg">
              <a:hlinkClick xmlns:a="http://schemas.openxmlformats.org/drawingml/2006/main" r:id="rId107" tooltip="&quot;Elegantný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pervizaz.sk/wp-content/uploads/2014/04/Styl-Elegant-Chic3-711x400.jpg">
                      <a:hlinkClick r:id="rId107" tooltip="&quot;Elegantný štýl&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55560" cy="3095923"/>
                    </a:xfrm>
                    <a:prstGeom prst="rect">
                      <a:avLst/>
                    </a:prstGeom>
                    <a:noFill/>
                    <a:ln>
                      <a:noFill/>
                    </a:ln>
                  </pic:spPr>
                </pic:pic>
              </a:graphicData>
            </a:graphic>
          </wp:inline>
        </w:drawing>
      </w:r>
    </w:p>
    <w:p w:rsidR="008F593F" w:rsidRPr="0076238A" w:rsidRDefault="009D1B86" w:rsidP="0076238A">
      <w:pPr>
        <w:pStyle w:val="Nadpis2"/>
        <w:spacing w:before="0"/>
        <w:textAlignment w:val="baseline"/>
        <w:rPr>
          <w:rFonts w:ascii="Times New Roman" w:hAnsi="Times New Roman" w:cs="Times New Roman"/>
          <w:color w:val="222222"/>
          <w:sz w:val="28"/>
          <w:szCs w:val="28"/>
        </w:rPr>
      </w:pPr>
      <w:hyperlink r:id="rId109" w:history="1">
        <w:r w:rsidR="008F593F" w:rsidRPr="0076238A">
          <w:rPr>
            <w:rStyle w:val="Hypertextovprepojenie"/>
            <w:rFonts w:ascii="Times New Roman" w:hAnsi="Times New Roman" w:cs="Times New Roman"/>
            <w:sz w:val="28"/>
            <w:szCs w:val="28"/>
          </w:rPr>
          <w:t>Elegantný štýl</w:t>
        </w:r>
      </w:hyperlink>
    </w:p>
    <w:p w:rsidR="008F593F" w:rsidRPr="008F593F" w:rsidRDefault="008F593F" w:rsidP="008F593F">
      <w:pPr>
        <w:pStyle w:val="Normlnywebov"/>
        <w:spacing w:before="0" w:beforeAutospacing="0" w:after="0" w:afterAutospacing="0"/>
        <w:textAlignment w:val="baseline"/>
        <w:rPr>
          <w:color w:val="111111"/>
        </w:rPr>
      </w:pPr>
      <w:r w:rsidRPr="008F593F">
        <w:rPr>
          <w:color w:val="111111"/>
        </w:rPr>
        <w:t xml:space="preserve">Žena elegantného štýlu má rada jednoduchý dizajn a čisté línie, ktoré sú oživené nápaditými doplnkami, </w:t>
      </w:r>
      <w:proofErr w:type="spellStart"/>
      <w:r w:rsidRPr="008F593F">
        <w:rPr>
          <w:color w:val="111111"/>
        </w:rPr>
        <w:t>detailami</w:t>
      </w:r>
      <w:proofErr w:type="spellEnd"/>
      <w:r w:rsidRPr="008F593F">
        <w:rPr>
          <w:color w:val="111111"/>
        </w:rPr>
        <w:t xml:space="preserve"> či farbami. Ženu tohto štýlu možno popísať prívlastkami: rozhodná, sebavedomá, moderná, hravá, má cit pre detail.</w:t>
      </w:r>
    </w:p>
    <w:p w:rsidR="008F593F" w:rsidRDefault="008F593F" w:rsidP="008F593F">
      <w:pPr>
        <w:textAlignment w:val="baseline"/>
        <w:rPr>
          <w:rFonts w:ascii="Arial" w:hAnsi="Arial" w:cs="Arial"/>
          <w:color w:val="111111"/>
          <w:sz w:val="27"/>
          <w:szCs w:val="27"/>
        </w:rPr>
      </w:pPr>
      <w:r>
        <w:rPr>
          <w:rFonts w:ascii="Arial" w:hAnsi="Arial" w:cs="Arial"/>
          <w:noProof/>
          <w:color w:val="CA3792"/>
          <w:sz w:val="27"/>
          <w:szCs w:val="27"/>
          <w:lang w:eastAsia="sk-SK"/>
        </w:rPr>
        <w:drawing>
          <wp:inline distT="0" distB="0" distL="0" distR="0">
            <wp:extent cx="5645889" cy="3413051"/>
            <wp:effectExtent l="0" t="0" r="0" b="0"/>
            <wp:docPr id="61" name="Obrázok 61" descr="https://supervizaz.sk/wp-content/uploads/2014/04/Styl-dramaticky3-711x400.jpg">
              <a:hlinkClick xmlns:a="http://schemas.openxmlformats.org/drawingml/2006/main" r:id="rId110" tooltip="&quot;Dramatický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pervizaz.sk/wp-content/uploads/2014/04/Styl-dramaticky3-711x400.jpg">
                      <a:hlinkClick r:id="rId110" tooltip="&quot;Dramatický štýl&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49264" cy="3415091"/>
                    </a:xfrm>
                    <a:prstGeom prst="rect">
                      <a:avLst/>
                    </a:prstGeom>
                    <a:noFill/>
                    <a:ln>
                      <a:noFill/>
                    </a:ln>
                  </pic:spPr>
                </pic:pic>
              </a:graphicData>
            </a:graphic>
          </wp:inline>
        </w:drawing>
      </w:r>
    </w:p>
    <w:p w:rsidR="0076238A" w:rsidRPr="0076238A" w:rsidRDefault="009D1B86" w:rsidP="0076238A">
      <w:pPr>
        <w:pStyle w:val="Nadpis2"/>
        <w:spacing w:before="0"/>
        <w:textAlignment w:val="baseline"/>
        <w:rPr>
          <w:rFonts w:ascii="Times New Roman" w:hAnsi="Times New Roman" w:cs="Times New Roman"/>
          <w:color w:val="222222"/>
          <w:sz w:val="28"/>
          <w:szCs w:val="28"/>
        </w:rPr>
      </w:pPr>
      <w:hyperlink r:id="rId112" w:history="1">
        <w:r w:rsidR="008F593F" w:rsidRPr="0076238A">
          <w:rPr>
            <w:rStyle w:val="Hypertextovprepojenie"/>
            <w:rFonts w:ascii="Times New Roman" w:hAnsi="Times New Roman" w:cs="Times New Roman"/>
            <w:sz w:val="28"/>
            <w:szCs w:val="28"/>
          </w:rPr>
          <w:t>Dramatický štýl</w:t>
        </w:r>
      </w:hyperlink>
    </w:p>
    <w:p w:rsidR="008F593F" w:rsidRPr="0076238A" w:rsidRDefault="008F593F" w:rsidP="008F593F">
      <w:pPr>
        <w:pStyle w:val="Normlnywebov"/>
        <w:spacing w:before="0" w:beforeAutospacing="0" w:after="0" w:afterAutospacing="0"/>
        <w:textAlignment w:val="baseline"/>
        <w:rPr>
          <w:color w:val="111111"/>
        </w:rPr>
      </w:pPr>
      <w:r w:rsidRPr="0076238A">
        <w:rPr>
          <w:color w:val="111111"/>
        </w:rPr>
        <w:t xml:space="preserve">Žena dramatického štýlu typu je neprehliadnuteľná, pretože jej oblečenie je výrazné. Nestratí sa v dave, pretože jej </w:t>
      </w:r>
      <w:proofErr w:type="spellStart"/>
      <w:r w:rsidRPr="0076238A">
        <w:rPr>
          <w:color w:val="111111"/>
        </w:rPr>
        <w:t>outfity</w:t>
      </w:r>
      <w:proofErr w:type="spellEnd"/>
      <w:r w:rsidRPr="0076238A">
        <w:rPr>
          <w:color w:val="111111"/>
        </w:rPr>
        <w:t xml:space="preserve"> sú nápadné svojou farebnosťou, vzormi i doplnkami. Používa veľa nápadných detailov, lesk, masívne doplnky. Ženu tohto štýlu vystihujú nasledujúce slová: výrazná, priama, sebavedomá, rozhodná, vie čo chce.</w:t>
      </w:r>
    </w:p>
    <w:p w:rsidR="008F593F" w:rsidRDefault="008F593F" w:rsidP="008F593F">
      <w:pPr>
        <w:textAlignment w:val="baseline"/>
        <w:rPr>
          <w:rFonts w:ascii="Arial" w:hAnsi="Arial" w:cs="Arial"/>
          <w:color w:val="111111"/>
          <w:sz w:val="27"/>
          <w:szCs w:val="27"/>
        </w:rPr>
      </w:pPr>
      <w:r>
        <w:rPr>
          <w:rFonts w:ascii="Arial" w:hAnsi="Arial" w:cs="Arial"/>
          <w:noProof/>
          <w:color w:val="CA3792"/>
          <w:sz w:val="27"/>
          <w:szCs w:val="27"/>
          <w:lang w:eastAsia="sk-SK"/>
        </w:rPr>
        <w:lastRenderedPageBreak/>
        <w:drawing>
          <wp:inline distT="0" distB="0" distL="0" distR="0">
            <wp:extent cx="5592726" cy="3508744"/>
            <wp:effectExtent l="0" t="0" r="8255" b="0"/>
            <wp:docPr id="60" name="Obrázok 60" descr="https://supervizaz.sk/wp-content/uploads/2014/04/Styl-klasicky3-711x400.jpg">
              <a:hlinkClick xmlns:a="http://schemas.openxmlformats.org/drawingml/2006/main" r:id="rId113" tooltip="&quot;Klasický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pervizaz.sk/wp-content/uploads/2014/04/Styl-klasicky3-711x400.jpg">
                      <a:hlinkClick r:id="rId113" tooltip="&quot;Klasický štýl&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96069" cy="3510841"/>
                    </a:xfrm>
                    <a:prstGeom prst="rect">
                      <a:avLst/>
                    </a:prstGeom>
                    <a:noFill/>
                    <a:ln>
                      <a:noFill/>
                    </a:ln>
                  </pic:spPr>
                </pic:pic>
              </a:graphicData>
            </a:graphic>
          </wp:inline>
        </w:drawing>
      </w:r>
    </w:p>
    <w:p w:rsidR="0076238A" w:rsidRPr="0076238A" w:rsidRDefault="009D1B86" w:rsidP="0076238A">
      <w:pPr>
        <w:pStyle w:val="Nadpis2"/>
        <w:spacing w:before="0"/>
        <w:textAlignment w:val="baseline"/>
        <w:rPr>
          <w:rFonts w:ascii="Times New Roman" w:hAnsi="Times New Roman" w:cs="Times New Roman"/>
          <w:color w:val="222222"/>
          <w:sz w:val="28"/>
          <w:szCs w:val="28"/>
        </w:rPr>
      </w:pPr>
      <w:hyperlink r:id="rId115" w:history="1">
        <w:r w:rsidR="008F593F" w:rsidRPr="0076238A">
          <w:rPr>
            <w:rStyle w:val="Hypertextovprepojenie"/>
            <w:rFonts w:ascii="Times New Roman" w:hAnsi="Times New Roman" w:cs="Times New Roman"/>
            <w:sz w:val="28"/>
            <w:szCs w:val="28"/>
          </w:rPr>
          <w:t>Klasický štýl</w:t>
        </w:r>
      </w:hyperlink>
    </w:p>
    <w:p w:rsidR="008F593F" w:rsidRPr="0076238A" w:rsidRDefault="008F593F" w:rsidP="008F593F">
      <w:pPr>
        <w:pStyle w:val="Normlnywebov"/>
        <w:spacing w:before="0" w:beforeAutospacing="0" w:after="0" w:afterAutospacing="0"/>
        <w:textAlignment w:val="baseline"/>
        <w:rPr>
          <w:color w:val="111111"/>
        </w:rPr>
      </w:pPr>
      <w:r w:rsidRPr="0076238A">
        <w:rPr>
          <w:color w:val="111111"/>
        </w:rPr>
        <w:t>Klasický štýl je ľahko rozpoznateľný, často sa nazýva aj biznis štýlom. Žena ktorá nosí klasický štýl sa dá popísať slovami: decentná, profesionálna, konzervatívna, solídna, uznáva tradície a hodnoty, chce vždy pôsobiť upravene.</w:t>
      </w:r>
    </w:p>
    <w:p w:rsidR="008F593F" w:rsidRDefault="008F593F" w:rsidP="008F593F">
      <w:pPr>
        <w:textAlignment w:val="baseline"/>
        <w:rPr>
          <w:rFonts w:ascii="Arial" w:hAnsi="Arial" w:cs="Arial"/>
          <w:color w:val="111111"/>
          <w:sz w:val="27"/>
          <w:szCs w:val="27"/>
        </w:rPr>
      </w:pPr>
      <w:r>
        <w:rPr>
          <w:rFonts w:ascii="Arial" w:hAnsi="Arial" w:cs="Arial"/>
          <w:noProof/>
          <w:color w:val="CA3792"/>
          <w:sz w:val="27"/>
          <w:szCs w:val="27"/>
          <w:lang w:eastAsia="sk-SK"/>
        </w:rPr>
        <w:drawing>
          <wp:inline distT="0" distB="0" distL="0" distR="0">
            <wp:extent cx="5441700" cy="3338624"/>
            <wp:effectExtent l="0" t="0" r="6985" b="0"/>
            <wp:docPr id="59" name="Obrázok 59" descr="https://supervizaz.sk/wp-content/uploads/2014/04/Styl-zensky3-711x400.jpg">
              <a:hlinkClick xmlns:a="http://schemas.openxmlformats.org/drawingml/2006/main" r:id="rId116" tooltip="&quot;Romantický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pervizaz.sk/wp-content/uploads/2014/04/Styl-zensky3-711x400.jpg">
                      <a:hlinkClick r:id="rId116" tooltip="&quot;Romantický štýl&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44950" cy="3340618"/>
                    </a:xfrm>
                    <a:prstGeom prst="rect">
                      <a:avLst/>
                    </a:prstGeom>
                    <a:noFill/>
                    <a:ln>
                      <a:noFill/>
                    </a:ln>
                  </pic:spPr>
                </pic:pic>
              </a:graphicData>
            </a:graphic>
          </wp:inline>
        </w:drawing>
      </w:r>
    </w:p>
    <w:p w:rsidR="0076238A" w:rsidRPr="0076238A" w:rsidRDefault="009D1B86" w:rsidP="0076238A">
      <w:pPr>
        <w:pStyle w:val="Nadpis2"/>
        <w:spacing w:before="0"/>
        <w:textAlignment w:val="baseline"/>
        <w:rPr>
          <w:rFonts w:ascii="Times New Roman" w:hAnsi="Times New Roman" w:cs="Times New Roman"/>
          <w:color w:val="222222"/>
          <w:sz w:val="28"/>
          <w:szCs w:val="28"/>
        </w:rPr>
      </w:pPr>
      <w:hyperlink r:id="rId118" w:history="1">
        <w:r w:rsidR="008F593F" w:rsidRPr="0076238A">
          <w:rPr>
            <w:rStyle w:val="Hypertextovprepojenie"/>
            <w:rFonts w:ascii="Times New Roman" w:hAnsi="Times New Roman" w:cs="Times New Roman"/>
            <w:sz w:val="28"/>
            <w:szCs w:val="28"/>
          </w:rPr>
          <w:t>Romantický štýl</w:t>
        </w:r>
      </w:hyperlink>
    </w:p>
    <w:p w:rsidR="008F593F" w:rsidRPr="0076238A" w:rsidRDefault="008F593F" w:rsidP="008F593F">
      <w:pPr>
        <w:pStyle w:val="Normlnywebov"/>
        <w:spacing w:before="0" w:beforeAutospacing="0" w:after="0" w:afterAutospacing="0"/>
        <w:textAlignment w:val="baseline"/>
        <w:rPr>
          <w:color w:val="111111"/>
        </w:rPr>
      </w:pPr>
      <w:r w:rsidRPr="0076238A">
        <w:rPr>
          <w:color w:val="111111"/>
        </w:rPr>
        <w:t>Romantický štýl sa nazýva aj ženským štýlom. Je typický drobnými vzormi, pastelovými farbami a veľkým množstvom jemných, subtílnych ozdôb. Pre ženu tohto štýlu je typické, že je: ženská, jemná, romantická, citlivá, starostlivá.  </w:t>
      </w:r>
    </w:p>
    <w:p w:rsidR="008F593F" w:rsidRDefault="008F593F" w:rsidP="008F593F">
      <w:pPr>
        <w:textAlignment w:val="baseline"/>
        <w:rPr>
          <w:rFonts w:ascii="Arial" w:hAnsi="Arial" w:cs="Arial"/>
          <w:color w:val="111111"/>
          <w:sz w:val="27"/>
          <w:szCs w:val="27"/>
        </w:rPr>
      </w:pPr>
      <w:r>
        <w:rPr>
          <w:rFonts w:ascii="Arial" w:hAnsi="Arial" w:cs="Arial"/>
          <w:noProof/>
          <w:color w:val="CA3792"/>
          <w:sz w:val="27"/>
          <w:szCs w:val="27"/>
          <w:lang w:eastAsia="sk-SK"/>
        </w:rPr>
        <w:lastRenderedPageBreak/>
        <w:drawing>
          <wp:inline distT="0" distB="0" distL="0" distR="0">
            <wp:extent cx="5686248" cy="3455581"/>
            <wp:effectExtent l="0" t="0" r="0" b="0"/>
            <wp:docPr id="58" name="Obrázok 58" descr="https://supervizaz.sk/wp-content/uploads/2014/04/Styl-kreativny3-711x400.jpg">
              <a:hlinkClick xmlns:a="http://schemas.openxmlformats.org/drawingml/2006/main" r:id="rId119" tooltip="&quot;Umelecký, kreatívny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pervizaz.sk/wp-content/uploads/2014/04/Styl-kreativny3-711x400.jpg">
                      <a:hlinkClick r:id="rId119" tooltip="&quot;Umelecký, kreatívny štýl&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89645" cy="3457645"/>
                    </a:xfrm>
                    <a:prstGeom prst="rect">
                      <a:avLst/>
                    </a:prstGeom>
                    <a:noFill/>
                    <a:ln>
                      <a:noFill/>
                    </a:ln>
                  </pic:spPr>
                </pic:pic>
              </a:graphicData>
            </a:graphic>
          </wp:inline>
        </w:drawing>
      </w:r>
    </w:p>
    <w:p w:rsidR="0076238A" w:rsidRPr="0076238A" w:rsidRDefault="009D1B86" w:rsidP="0076238A">
      <w:pPr>
        <w:pStyle w:val="Nadpis2"/>
        <w:spacing w:before="0"/>
        <w:textAlignment w:val="baseline"/>
        <w:rPr>
          <w:rFonts w:ascii="Times New Roman" w:hAnsi="Times New Roman" w:cs="Times New Roman"/>
          <w:color w:val="222222"/>
          <w:sz w:val="24"/>
          <w:szCs w:val="24"/>
        </w:rPr>
      </w:pPr>
      <w:hyperlink r:id="rId121" w:history="1">
        <w:r w:rsidR="008F593F" w:rsidRPr="0076238A">
          <w:rPr>
            <w:rStyle w:val="Hypertextovprepojenie"/>
            <w:rFonts w:ascii="Times New Roman" w:hAnsi="Times New Roman" w:cs="Times New Roman"/>
            <w:sz w:val="24"/>
            <w:szCs w:val="24"/>
          </w:rPr>
          <w:t>Umelecký, kreatívny štýl</w:t>
        </w:r>
      </w:hyperlink>
    </w:p>
    <w:p w:rsidR="008F593F" w:rsidRPr="0076238A" w:rsidRDefault="008F593F" w:rsidP="008F593F">
      <w:pPr>
        <w:pStyle w:val="Normlnywebov"/>
        <w:spacing w:before="0" w:beforeAutospacing="0" w:after="0" w:afterAutospacing="0"/>
        <w:textAlignment w:val="baseline"/>
        <w:rPr>
          <w:color w:val="111111"/>
        </w:rPr>
      </w:pPr>
      <w:r w:rsidRPr="0076238A">
        <w:rPr>
          <w:color w:val="111111"/>
        </w:rPr>
        <w:t>Umelecký štýl by sa mohol nazývať aj bohémskym, alebo kreatívnym. Charakteristická je preň sloboda a originalita. Žena umeleckého štýlu sa dá popísať nasledovne: nedbá na konvencie a pravidlá, na to čo sa patrí, má slobodného ducha a prejavuje sa to aj v jej oblečení, je originálna, je tvorivá, má zaujímavé a originálne nápady.  </w:t>
      </w:r>
    </w:p>
    <w:p w:rsidR="008F593F" w:rsidRDefault="008F593F" w:rsidP="008F593F">
      <w:pPr>
        <w:textAlignment w:val="baseline"/>
        <w:rPr>
          <w:rFonts w:ascii="Arial" w:hAnsi="Arial" w:cs="Arial"/>
          <w:color w:val="111111"/>
          <w:sz w:val="27"/>
          <w:szCs w:val="27"/>
        </w:rPr>
      </w:pPr>
      <w:r>
        <w:rPr>
          <w:rFonts w:ascii="Arial" w:hAnsi="Arial" w:cs="Arial"/>
          <w:noProof/>
          <w:color w:val="CA3792"/>
          <w:sz w:val="27"/>
          <w:szCs w:val="27"/>
          <w:lang w:eastAsia="sk-SK"/>
        </w:rPr>
        <w:drawing>
          <wp:inline distT="0" distB="0" distL="0" distR="0">
            <wp:extent cx="5635256" cy="3296093"/>
            <wp:effectExtent l="0" t="0" r="3810" b="0"/>
            <wp:docPr id="57" name="Obrázok 57" descr="https://supervizaz.sk/wp-content/uploads/2014/04/styl-rebelsky4-711x400.jpg">
              <a:hlinkClick xmlns:a="http://schemas.openxmlformats.org/drawingml/2006/main" r:id="rId122" tooltip="&quot;Rebelský štý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pervizaz.sk/wp-content/uploads/2014/04/styl-rebelsky4-711x400.jpg">
                      <a:hlinkClick r:id="rId122" tooltip="&quot;Rebelský štýl&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57247" cy="3308956"/>
                    </a:xfrm>
                    <a:prstGeom prst="rect">
                      <a:avLst/>
                    </a:prstGeom>
                    <a:noFill/>
                    <a:ln>
                      <a:noFill/>
                    </a:ln>
                  </pic:spPr>
                </pic:pic>
              </a:graphicData>
            </a:graphic>
          </wp:inline>
        </w:drawing>
      </w:r>
    </w:p>
    <w:p w:rsidR="008F593F" w:rsidRPr="0076238A" w:rsidRDefault="009D1B86" w:rsidP="0076238A">
      <w:pPr>
        <w:pStyle w:val="Nadpis2"/>
        <w:spacing w:before="0"/>
        <w:textAlignment w:val="baseline"/>
        <w:rPr>
          <w:rFonts w:ascii="Times New Roman" w:hAnsi="Times New Roman" w:cs="Times New Roman"/>
          <w:color w:val="222222"/>
          <w:sz w:val="28"/>
          <w:szCs w:val="28"/>
        </w:rPr>
      </w:pPr>
      <w:hyperlink r:id="rId124" w:history="1">
        <w:r w:rsidR="008F593F" w:rsidRPr="0076238A">
          <w:rPr>
            <w:rStyle w:val="Hypertextovprepojenie"/>
            <w:rFonts w:ascii="Times New Roman" w:hAnsi="Times New Roman" w:cs="Times New Roman"/>
            <w:sz w:val="28"/>
            <w:szCs w:val="28"/>
          </w:rPr>
          <w:t>Rebelský štýl</w:t>
        </w:r>
      </w:hyperlink>
    </w:p>
    <w:p w:rsidR="008F593F" w:rsidRPr="0076238A" w:rsidRDefault="008F593F" w:rsidP="008F593F">
      <w:pPr>
        <w:pStyle w:val="Normlnywebov"/>
        <w:spacing w:before="0" w:beforeAutospacing="0" w:after="0" w:afterAutospacing="0"/>
        <w:textAlignment w:val="baseline"/>
        <w:rPr>
          <w:color w:val="111111"/>
        </w:rPr>
      </w:pPr>
      <w:r w:rsidRPr="0076238A">
        <w:rPr>
          <w:color w:val="111111"/>
        </w:rPr>
        <w:t xml:space="preserve">Rebelský štýl je charakteristický nezávislosťou a výrazným dojmom. Žena rebelského štýlu sa dá popísať nasledovne: nedbá na konvencie a pravidlá, na to čo sa patrí, ide proti prúdu je výrazná, je avantgardná. Patria sem rôzne avantgardné módne smery, napr. </w:t>
      </w:r>
      <w:proofErr w:type="spellStart"/>
      <w:r w:rsidRPr="0076238A">
        <w:rPr>
          <w:color w:val="111111"/>
        </w:rPr>
        <w:t>gothic</w:t>
      </w:r>
      <w:proofErr w:type="spellEnd"/>
      <w:r w:rsidRPr="0076238A">
        <w:rPr>
          <w:color w:val="111111"/>
        </w:rPr>
        <w:t xml:space="preserve">, </w:t>
      </w:r>
      <w:proofErr w:type="spellStart"/>
      <w:r w:rsidRPr="0076238A">
        <w:rPr>
          <w:color w:val="111111"/>
        </w:rPr>
        <w:t>skinhead</w:t>
      </w:r>
      <w:proofErr w:type="spellEnd"/>
      <w:r w:rsidRPr="0076238A">
        <w:rPr>
          <w:color w:val="111111"/>
        </w:rPr>
        <w:t xml:space="preserve">, </w:t>
      </w:r>
      <w:proofErr w:type="spellStart"/>
      <w:r w:rsidRPr="0076238A">
        <w:rPr>
          <w:color w:val="111111"/>
        </w:rPr>
        <w:lastRenderedPageBreak/>
        <w:t>punk</w:t>
      </w:r>
      <w:proofErr w:type="spellEnd"/>
      <w:r w:rsidRPr="0076238A">
        <w:rPr>
          <w:color w:val="111111"/>
        </w:rPr>
        <w:t>, rock. Vyznávačky tohto štýlu chcú pôsobiť drsne a sexy zároveň. Využívajú často čiernu farbu, kovové detaily, motívy lebky, pavučiny, vybíjanie, cvoky a pod..</w:t>
      </w:r>
    </w:p>
    <w:p w:rsidR="008F593F" w:rsidRDefault="008F593F" w:rsidP="008F593F">
      <w:pPr>
        <w:textAlignment w:val="baseline"/>
        <w:rPr>
          <w:rFonts w:ascii="Arial" w:hAnsi="Arial" w:cs="Arial"/>
          <w:color w:val="111111"/>
          <w:sz w:val="27"/>
          <w:szCs w:val="27"/>
        </w:rPr>
      </w:pPr>
      <w:r>
        <w:rPr>
          <w:rFonts w:ascii="Arial" w:hAnsi="Arial" w:cs="Arial"/>
          <w:noProof/>
          <w:color w:val="CA3792"/>
          <w:sz w:val="27"/>
          <w:szCs w:val="27"/>
          <w:lang w:eastAsia="sk-SK"/>
        </w:rPr>
        <w:drawing>
          <wp:inline distT="0" distB="0" distL="0" distR="0">
            <wp:extent cx="5220586" cy="3370249"/>
            <wp:effectExtent l="0" t="0" r="0" b="1905"/>
            <wp:docPr id="56" name="Obrázok 56" descr="https://supervizaz.sk/wp-content/uploads/2016/02/222_minimalizmus-3-621x400.jpg">
              <a:hlinkClick xmlns:a="http://schemas.openxmlformats.org/drawingml/2006/main" r:id="rId125" tooltip="&quot;Minimalizm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pervizaz.sk/wp-content/uploads/2016/02/222_minimalizmus-3-621x400.jpg">
                      <a:hlinkClick r:id="rId125" tooltip="&quot;Minimalizmu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24080" cy="3372505"/>
                    </a:xfrm>
                    <a:prstGeom prst="rect">
                      <a:avLst/>
                    </a:prstGeom>
                    <a:noFill/>
                    <a:ln>
                      <a:noFill/>
                    </a:ln>
                  </pic:spPr>
                </pic:pic>
              </a:graphicData>
            </a:graphic>
          </wp:inline>
        </w:drawing>
      </w:r>
    </w:p>
    <w:p w:rsidR="008F593F" w:rsidRPr="0076238A" w:rsidRDefault="009D1B86" w:rsidP="0076238A">
      <w:pPr>
        <w:pStyle w:val="Nadpis2"/>
        <w:spacing w:before="0"/>
        <w:textAlignment w:val="baseline"/>
        <w:rPr>
          <w:rFonts w:ascii="Times New Roman" w:hAnsi="Times New Roman" w:cs="Times New Roman"/>
          <w:color w:val="222222"/>
          <w:sz w:val="28"/>
          <w:szCs w:val="28"/>
        </w:rPr>
      </w:pPr>
      <w:hyperlink r:id="rId127" w:history="1">
        <w:proofErr w:type="spellStart"/>
        <w:r w:rsidR="008F593F" w:rsidRPr="0076238A">
          <w:rPr>
            <w:rStyle w:val="Hypertextovprepojenie"/>
            <w:rFonts w:ascii="Times New Roman" w:hAnsi="Times New Roman" w:cs="Times New Roman"/>
            <w:sz w:val="28"/>
            <w:szCs w:val="28"/>
          </w:rPr>
          <w:t>Minimalizmus</w:t>
        </w:r>
        <w:proofErr w:type="spellEnd"/>
      </w:hyperlink>
    </w:p>
    <w:p w:rsidR="008F593F" w:rsidRPr="0076238A" w:rsidRDefault="008F593F" w:rsidP="008F593F">
      <w:pPr>
        <w:pStyle w:val="Normlnywebov"/>
        <w:spacing w:before="0" w:beforeAutospacing="0" w:after="0" w:afterAutospacing="0"/>
        <w:textAlignment w:val="baseline"/>
        <w:rPr>
          <w:color w:val="111111"/>
        </w:rPr>
      </w:pPr>
      <w:proofErr w:type="spellStart"/>
      <w:r w:rsidRPr="0076238A">
        <w:rPr>
          <w:color w:val="111111"/>
        </w:rPr>
        <w:t>Minimalizmus</w:t>
      </w:r>
      <w:proofErr w:type="spellEnd"/>
      <w:r w:rsidRPr="0076238A">
        <w:rPr>
          <w:color w:val="111111"/>
        </w:rPr>
        <w:t xml:space="preserve"> - štýl o ktorom sa v posledných rokoch veľa diskutuje a ktorý je v kurze. Čo je to vlastne </w:t>
      </w:r>
      <w:proofErr w:type="spellStart"/>
      <w:r w:rsidRPr="0076238A">
        <w:rPr>
          <w:color w:val="111111"/>
        </w:rPr>
        <w:t>minimalizmus</w:t>
      </w:r>
      <w:proofErr w:type="spellEnd"/>
      <w:r w:rsidRPr="0076238A">
        <w:rPr>
          <w:color w:val="111111"/>
        </w:rPr>
        <w:t xml:space="preserve"> a pre koho je ideálny? Už samotný názov minimalistického štýlu napovedá, že ide o štýl, ktorého základom je jednoduchosť. Základným mottom je veta "v jednoduchosti je krása". </w:t>
      </w:r>
      <w:proofErr w:type="spellStart"/>
      <w:r w:rsidRPr="0076238A">
        <w:rPr>
          <w:color w:val="111111"/>
        </w:rPr>
        <w:t>Minimalizmus</w:t>
      </w:r>
      <w:proofErr w:type="spellEnd"/>
      <w:r w:rsidRPr="0076238A">
        <w:rPr>
          <w:color w:val="111111"/>
        </w:rPr>
        <w:t xml:space="preserve"> je trend ktorý sa môže zmeniť na životný štýl, pretože aj keď sú nasledovné znaky typické pre oblasť módy, dajú sa aplikovať i do ostatných oblastí živo</w:t>
      </w:r>
      <w:r w:rsidR="0076238A">
        <w:rPr>
          <w:color w:val="111111"/>
        </w:rPr>
        <w:t xml:space="preserve">ta. </w:t>
      </w:r>
    </w:p>
    <w:p w:rsidR="008E5396" w:rsidRDefault="008E5396" w:rsidP="001B0B4E">
      <w:pPr>
        <w:rPr>
          <w:rFonts w:ascii="Times New Roman" w:hAnsi="Times New Roman" w:cs="Times New Roman"/>
          <w:sz w:val="24"/>
          <w:szCs w:val="24"/>
        </w:rPr>
      </w:pPr>
      <w:r w:rsidRPr="00387C35">
        <w:rPr>
          <w:rFonts w:ascii="Times New Roman" w:hAnsi="Times New Roman" w:cs="Times New Roman"/>
          <w:sz w:val="24"/>
          <w:szCs w:val="24"/>
        </w:rPr>
        <w:t>Určitý odev patrí ku každému povolaniu a zamestnaniu, človek sa nemá hanbiť za svoje spoločenské zaradenie, ale za zanedbanosť svojho odevu.</w:t>
      </w:r>
    </w:p>
    <w:p w:rsidR="00F45DB7" w:rsidRPr="00F45DB7" w:rsidRDefault="00F45DB7" w:rsidP="00F45DB7">
      <w:pPr>
        <w:pStyle w:val="Normlnywebov"/>
        <w:shd w:val="clear" w:color="auto" w:fill="FFFFFF"/>
        <w:spacing w:before="0" w:beforeAutospacing="0"/>
        <w:rPr>
          <w:color w:val="353535"/>
        </w:rPr>
      </w:pPr>
      <w:r w:rsidRPr="00F45DB7">
        <w:rPr>
          <w:color w:val="353535"/>
        </w:rPr>
        <w:t>Jednotné zamestnanecké pracovné oblečenie je dnes neoddeliteľnou súčasťou firemnej identity mnohých väčších, ale aj menších firiem. Nutnosťou je najmä vo firmách poskytujúcich služby, resp. v obchodných prevádzkach. Samotný pracovník je nositeľom služby a reprezentuje firmu pred zákazníkmi. Vo výrobných, stavebných a priemyselných firmách zas </w:t>
      </w:r>
      <w:hyperlink r:id="rId128" w:tgtFrame="_blank" w:history="1">
        <w:r w:rsidRPr="00F45DB7">
          <w:rPr>
            <w:rStyle w:val="Hypertextovprepojenie"/>
            <w:rFonts w:eastAsiaTheme="majorEastAsia"/>
            <w:color w:val="007BFF"/>
          </w:rPr>
          <w:t>pracovné odevy</w:t>
        </w:r>
      </w:hyperlink>
      <w:r w:rsidRPr="00F45DB7">
        <w:rPr>
          <w:color w:val="353535"/>
        </w:rPr>
        <w:t> slúžia na ochranu pracovníka pred úrazom a znečistením. V takomto prípade je firma zo zákona povinná svojich zamestnancov vybaviť tak, aby boli dostatočne chránení. Vždy je potrebné zvážiť, ktorí pracovníci firemné oblečenie potrebujú. Na manažérskych pozíciách by mohlo samozrejme pôsobiť skôr kontraproduktívne. No nosenie kvalitného jednotného oblečenia s logom firmy v prípade radových pracovníkov má mnohé výhody z pohľadu zamestnávateľa aj zamestnanca.</w:t>
      </w:r>
    </w:p>
    <w:p w:rsidR="00F45DB7" w:rsidRPr="00F45DB7" w:rsidRDefault="00F45DB7" w:rsidP="00F45DB7">
      <w:pPr>
        <w:pStyle w:val="Nadpis2"/>
        <w:shd w:val="clear" w:color="auto" w:fill="FFFFFF"/>
        <w:spacing w:before="0"/>
        <w:rPr>
          <w:rFonts w:ascii="Times New Roman" w:hAnsi="Times New Roman" w:cs="Times New Roman"/>
          <w:b w:val="0"/>
          <w:bCs w:val="0"/>
          <w:color w:val="353535"/>
          <w:sz w:val="24"/>
          <w:szCs w:val="24"/>
        </w:rPr>
      </w:pPr>
      <w:r w:rsidRPr="00F45DB7">
        <w:rPr>
          <w:rFonts w:ascii="Times New Roman" w:hAnsi="Times New Roman" w:cs="Times New Roman"/>
          <w:b w:val="0"/>
          <w:bCs w:val="0"/>
          <w:color w:val="353535"/>
          <w:sz w:val="24"/>
          <w:szCs w:val="24"/>
        </w:rPr>
        <w:t>Pracovné oblečenie a vplyv na spokojnosť zamestnancov</w:t>
      </w:r>
    </w:p>
    <w:p w:rsidR="00F45DB7" w:rsidRPr="00F45DB7" w:rsidRDefault="00F45DB7" w:rsidP="00F45DB7">
      <w:pPr>
        <w:pStyle w:val="Normlnywebov"/>
        <w:shd w:val="clear" w:color="auto" w:fill="FFFFFF"/>
        <w:spacing w:before="0" w:beforeAutospacing="0"/>
        <w:rPr>
          <w:color w:val="353535"/>
        </w:rPr>
      </w:pPr>
      <w:r w:rsidRPr="00F45DB7">
        <w:rPr>
          <w:color w:val="353535"/>
        </w:rPr>
        <w:t>Ak sú oblečenie a prípadne aj </w:t>
      </w:r>
      <w:hyperlink r:id="rId129" w:tgtFrame="_blank" w:history="1">
        <w:r w:rsidRPr="00F45DB7">
          <w:rPr>
            <w:rStyle w:val="Hypertextovprepojenie"/>
            <w:rFonts w:eastAsiaTheme="majorEastAsia"/>
            <w:color w:val="007BFF"/>
          </w:rPr>
          <w:t>pracovná obuv</w:t>
        </w:r>
      </w:hyperlink>
      <w:r w:rsidRPr="00F45DB7">
        <w:rPr>
          <w:color w:val="353535"/>
        </w:rPr>
        <w:t> primerané a kvalitné majú potenciál podporiť v zamestnancoch:</w:t>
      </w:r>
    </w:p>
    <w:p w:rsidR="00F45DB7" w:rsidRPr="00F45DB7" w:rsidRDefault="00F45DB7" w:rsidP="005428A5">
      <w:pPr>
        <w:numPr>
          <w:ilvl w:val="0"/>
          <w:numId w:val="22"/>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t>Pocit spolupatričnosti:</w:t>
      </w:r>
      <w:r w:rsidRPr="00F45DB7">
        <w:rPr>
          <w:rFonts w:ascii="Times New Roman" w:hAnsi="Times New Roman" w:cs="Times New Roman"/>
          <w:color w:val="353535"/>
          <w:sz w:val="24"/>
          <w:szCs w:val="24"/>
        </w:rPr>
        <w:t> zamestnanci sa cítia byť súčasťou firmy svojho zamestnávateľa, zároveň cítia väčšiu spolupatričnosť k sebe navzájom.</w:t>
      </w:r>
    </w:p>
    <w:p w:rsidR="00F45DB7" w:rsidRPr="00F45DB7" w:rsidRDefault="00F45DB7" w:rsidP="005428A5">
      <w:pPr>
        <w:numPr>
          <w:ilvl w:val="0"/>
          <w:numId w:val="22"/>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lastRenderedPageBreak/>
        <w:t>Pocit rovnocennosti:</w:t>
      </w:r>
      <w:r w:rsidRPr="00F45DB7">
        <w:rPr>
          <w:rFonts w:ascii="Times New Roman" w:hAnsi="Times New Roman" w:cs="Times New Roman"/>
          <w:color w:val="353535"/>
          <w:sz w:val="24"/>
          <w:szCs w:val="24"/>
        </w:rPr>
        <w:t> prípadné materiálne rozdiely medzi pracovníkmi vďaka rovnošate miznú, zvyšuje sa sebavedomie pracovníkov a zlepšujú sa vzťahy na pracovisku.</w:t>
      </w:r>
    </w:p>
    <w:p w:rsidR="00F45DB7" w:rsidRPr="00F45DB7" w:rsidRDefault="00F45DB7" w:rsidP="005428A5">
      <w:pPr>
        <w:numPr>
          <w:ilvl w:val="0"/>
          <w:numId w:val="22"/>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t>Pocit úcty a záujmu od zamestnávateľa: </w:t>
      </w:r>
      <w:hyperlink r:id="rId130" w:tgtFrame="_blank" w:history="1">
        <w:r w:rsidRPr="00F45DB7">
          <w:rPr>
            <w:rStyle w:val="Hypertextovprepojenie"/>
            <w:rFonts w:ascii="Times New Roman" w:hAnsi="Times New Roman" w:cs="Times New Roman"/>
            <w:color w:val="007BFF"/>
            <w:sz w:val="24"/>
            <w:szCs w:val="24"/>
          </w:rPr>
          <w:t>kvalitné pracovné oblečenie</w:t>
        </w:r>
      </w:hyperlink>
      <w:r w:rsidRPr="00F45DB7">
        <w:rPr>
          <w:rFonts w:ascii="Times New Roman" w:hAnsi="Times New Roman" w:cs="Times New Roman"/>
          <w:color w:val="353535"/>
          <w:sz w:val="24"/>
          <w:szCs w:val="24"/>
        </w:rPr>
        <w:t> od zamestnávateľa potvrdzuje hodnotu pracovníka pre firmu a je prejavom dôvery a úcty k nemu.</w:t>
      </w:r>
    </w:p>
    <w:p w:rsidR="00F45DB7" w:rsidRPr="00F45DB7" w:rsidRDefault="00F45DB7" w:rsidP="00F45DB7">
      <w:pPr>
        <w:pStyle w:val="Normlnywebov"/>
        <w:shd w:val="clear" w:color="auto" w:fill="FFFFFF"/>
        <w:spacing w:before="0" w:beforeAutospacing="0"/>
        <w:rPr>
          <w:color w:val="353535"/>
        </w:rPr>
      </w:pPr>
      <w:r w:rsidRPr="00F45DB7">
        <w:rPr>
          <w:color w:val="353535"/>
        </w:rPr>
        <w:t xml:space="preserve">Spokojní zamestnanci robia svoju prácu lepšie, sú k firme lojálnejší a tak šíria dobré meno svojho zamestnávateľa aj ďalej. Toto môže firme priniesť mnohé </w:t>
      </w:r>
      <w:proofErr w:type="spellStart"/>
      <w:r w:rsidRPr="00F45DB7">
        <w:rPr>
          <w:color w:val="353535"/>
        </w:rPr>
        <w:t>benefity</w:t>
      </w:r>
      <w:proofErr w:type="spellEnd"/>
      <w:r w:rsidRPr="00F45DB7">
        <w:rPr>
          <w:color w:val="353535"/>
        </w:rPr>
        <w:t xml:space="preserve"> v rámci HR.</w:t>
      </w:r>
    </w:p>
    <w:p w:rsidR="00F45DB7" w:rsidRPr="00F45DB7" w:rsidRDefault="00F45DB7" w:rsidP="00F45DB7">
      <w:pPr>
        <w:pStyle w:val="Nadpis2"/>
        <w:shd w:val="clear" w:color="auto" w:fill="FFFFFF"/>
        <w:spacing w:before="0"/>
        <w:rPr>
          <w:rFonts w:ascii="Times New Roman" w:hAnsi="Times New Roman" w:cs="Times New Roman"/>
          <w:b w:val="0"/>
          <w:bCs w:val="0"/>
          <w:color w:val="353535"/>
          <w:sz w:val="24"/>
          <w:szCs w:val="24"/>
        </w:rPr>
      </w:pPr>
      <w:r w:rsidRPr="00F45DB7">
        <w:rPr>
          <w:rFonts w:ascii="Times New Roman" w:hAnsi="Times New Roman" w:cs="Times New Roman"/>
          <w:b w:val="0"/>
          <w:bCs w:val="0"/>
          <w:color w:val="353535"/>
          <w:sz w:val="24"/>
          <w:szCs w:val="24"/>
        </w:rPr>
        <w:t>Pracovné oblečenie a výhody, ktoré prináša klientom</w:t>
      </w:r>
    </w:p>
    <w:p w:rsidR="00F45DB7" w:rsidRPr="00F45DB7" w:rsidRDefault="00F45DB7" w:rsidP="00F45DB7">
      <w:pPr>
        <w:pStyle w:val="Normlnywebov"/>
        <w:shd w:val="clear" w:color="auto" w:fill="FFFFFF"/>
        <w:spacing w:before="0" w:beforeAutospacing="0"/>
        <w:rPr>
          <w:color w:val="353535"/>
        </w:rPr>
      </w:pPr>
      <w:r w:rsidRPr="00F45DB7">
        <w:rPr>
          <w:color w:val="353535"/>
        </w:rPr>
        <w:t>Jednotné pracovné oblečenie zamestnancov má vplyv aj na klientov firmy a môže im pomôcť:</w:t>
      </w:r>
    </w:p>
    <w:p w:rsidR="00F45DB7" w:rsidRPr="00F45DB7" w:rsidRDefault="00F45DB7" w:rsidP="005428A5">
      <w:pPr>
        <w:numPr>
          <w:ilvl w:val="0"/>
          <w:numId w:val="23"/>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t>Rozpoznať vašich zamestnancov:</w:t>
      </w:r>
      <w:r w:rsidRPr="00F45DB7">
        <w:rPr>
          <w:rFonts w:ascii="Times New Roman" w:hAnsi="Times New Roman" w:cs="Times New Roman"/>
          <w:color w:val="353535"/>
          <w:sz w:val="24"/>
          <w:szCs w:val="24"/>
        </w:rPr>
        <w:t> najmä v obchodných prevádzkach, či prevádzkach poskytujúcich služby je potrebné, aby klient rozpoznal vašich zamestnancov.</w:t>
      </w:r>
    </w:p>
    <w:p w:rsidR="00F45DB7" w:rsidRPr="00F45DB7" w:rsidRDefault="00F45DB7" w:rsidP="005428A5">
      <w:pPr>
        <w:numPr>
          <w:ilvl w:val="0"/>
          <w:numId w:val="23"/>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t>Podporiť pocit, že sú im zamestnanci pripravení pomôcť:</w:t>
      </w:r>
      <w:r w:rsidRPr="00F45DB7">
        <w:rPr>
          <w:rFonts w:ascii="Times New Roman" w:hAnsi="Times New Roman" w:cs="Times New Roman"/>
          <w:color w:val="353535"/>
          <w:sz w:val="24"/>
          <w:szCs w:val="24"/>
        </w:rPr>
        <w:t> keďže je pracovník svojim oblečením jednoznačne označený budí dojem profesionality a pripravenosti pomôcť.</w:t>
      </w:r>
    </w:p>
    <w:p w:rsidR="00F45DB7" w:rsidRPr="00F45DB7" w:rsidRDefault="00F45DB7" w:rsidP="005428A5">
      <w:pPr>
        <w:numPr>
          <w:ilvl w:val="0"/>
          <w:numId w:val="23"/>
        </w:numPr>
        <w:shd w:val="clear" w:color="auto" w:fill="FFFFFF"/>
        <w:spacing w:before="100" w:beforeAutospacing="1" w:after="100" w:afterAutospacing="1" w:line="240" w:lineRule="auto"/>
        <w:rPr>
          <w:rFonts w:ascii="Times New Roman" w:hAnsi="Times New Roman" w:cs="Times New Roman"/>
          <w:color w:val="353535"/>
          <w:sz w:val="24"/>
          <w:szCs w:val="24"/>
        </w:rPr>
      </w:pPr>
      <w:r w:rsidRPr="00F45DB7">
        <w:rPr>
          <w:rStyle w:val="Siln"/>
          <w:rFonts w:ascii="Times New Roman" w:hAnsi="Times New Roman" w:cs="Times New Roman"/>
          <w:color w:val="353535"/>
          <w:sz w:val="24"/>
          <w:szCs w:val="24"/>
        </w:rPr>
        <w:t>Podporiť pocit dôvery v pracovníkov:</w:t>
      </w:r>
      <w:r w:rsidRPr="00F45DB7">
        <w:rPr>
          <w:rFonts w:ascii="Times New Roman" w:hAnsi="Times New Roman" w:cs="Times New Roman"/>
          <w:color w:val="353535"/>
          <w:sz w:val="24"/>
          <w:szCs w:val="24"/>
        </w:rPr>
        <w:t> použitie firemných znakov na odevoch zamestnancov podporí dôveru v to, že im daný pracovník pomôže vyriešiť ich požiadavku.</w:t>
      </w:r>
    </w:p>
    <w:p w:rsidR="00F45DB7" w:rsidRPr="00F45DB7" w:rsidRDefault="00F45DB7" w:rsidP="00F45DB7">
      <w:pPr>
        <w:pStyle w:val="Normlnywebov"/>
        <w:shd w:val="clear" w:color="auto" w:fill="FFFFFF"/>
        <w:spacing w:before="0" w:beforeAutospacing="0"/>
        <w:rPr>
          <w:color w:val="353535"/>
        </w:rPr>
      </w:pPr>
      <w:r w:rsidRPr="00F45DB7">
        <w:rPr>
          <w:color w:val="353535"/>
        </w:rPr>
        <w:t>Mnohí zamestnávatelia najmä väčšie firmy však pracovné oblečenie využívajú aj na vizuálne odlíšenie pracovníkov jednotlivých oddelení. Takéto rozdelenie sa používa napríklad aj v nemocniciach, kde pomáha aj pacientom odlíšiť jednotlivé pozície: lekárov, sestry, sanitárov, atď. </w:t>
      </w:r>
    </w:p>
    <w:p w:rsidR="00387C35" w:rsidRDefault="00F45DB7" w:rsidP="001B0B4E">
      <w:pPr>
        <w:rPr>
          <w:rFonts w:ascii="Arial" w:hAnsi="Arial" w:cs="Arial"/>
          <w:color w:val="111111"/>
          <w:sz w:val="27"/>
          <w:szCs w:val="27"/>
          <w:shd w:val="clear" w:color="auto" w:fill="FFFFFF"/>
        </w:rPr>
      </w:pPr>
      <w:r w:rsidRPr="00F45DB7">
        <w:rPr>
          <w:rFonts w:ascii="Times New Roman" w:hAnsi="Times New Roman" w:cs="Times New Roman"/>
          <w:color w:val="353535"/>
          <w:sz w:val="24"/>
          <w:szCs w:val="24"/>
        </w:rPr>
        <w:br/>
      </w:r>
      <w:r>
        <w:rPr>
          <w:rFonts w:ascii="Helvetica" w:hAnsi="Helvetica"/>
          <w:color w:val="353535"/>
        </w:rPr>
        <w:br/>
      </w:r>
    </w:p>
    <w:p w:rsidR="00F45DB7" w:rsidRDefault="00F45DB7" w:rsidP="001B0B4E">
      <w:pPr>
        <w:rPr>
          <w:rFonts w:ascii="Arial" w:hAnsi="Arial" w:cs="Arial"/>
          <w:color w:val="111111"/>
          <w:sz w:val="27"/>
          <w:szCs w:val="27"/>
          <w:shd w:val="clear" w:color="auto" w:fill="FFFFFF"/>
        </w:rPr>
      </w:pPr>
    </w:p>
    <w:p w:rsidR="00F45DB7" w:rsidRDefault="00F45DB7" w:rsidP="001B0B4E">
      <w:pPr>
        <w:rPr>
          <w:rFonts w:ascii="Arial" w:hAnsi="Arial" w:cs="Arial"/>
          <w:color w:val="111111"/>
          <w:sz w:val="27"/>
          <w:szCs w:val="27"/>
          <w:shd w:val="clear" w:color="auto" w:fill="FFFFFF"/>
        </w:rPr>
      </w:pPr>
    </w:p>
    <w:p w:rsidR="00F45DB7" w:rsidRDefault="00F45DB7" w:rsidP="001B0B4E">
      <w:pPr>
        <w:rPr>
          <w:rFonts w:ascii="Arial" w:hAnsi="Arial" w:cs="Arial"/>
          <w:color w:val="111111"/>
          <w:sz w:val="27"/>
          <w:szCs w:val="27"/>
          <w:shd w:val="clear" w:color="auto" w:fill="FFFFFF"/>
        </w:rPr>
      </w:pPr>
    </w:p>
    <w:p w:rsidR="00F45DB7" w:rsidRDefault="00F45DB7" w:rsidP="001B0B4E">
      <w:pPr>
        <w:rPr>
          <w:rFonts w:ascii="Arial" w:hAnsi="Arial" w:cs="Arial"/>
          <w:color w:val="111111"/>
          <w:sz w:val="27"/>
          <w:szCs w:val="27"/>
          <w:shd w:val="clear" w:color="auto" w:fill="FFFFFF"/>
        </w:rPr>
      </w:pPr>
    </w:p>
    <w:p w:rsidR="00F45DB7" w:rsidRDefault="00F45DB7" w:rsidP="001B0B4E">
      <w:pPr>
        <w:rPr>
          <w:rFonts w:ascii="Arial" w:hAnsi="Arial" w:cs="Arial"/>
          <w:color w:val="111111"/>
          <w:sz w:val="27"/>
          <w:szCs w:val="27"/>
          <w:shd w:val="clear" w:color="auto" w:fill="FFFFFF"/>
        </w:rPr>
      </w:pPr>
    </w:p>
    <w:p w:rsidR="00F45DB7" w:rsidRDefault="00F45DB7" w:rsidP="001B0B4E">
      <w:pPr>
        <w:rPr>
          <w:rFonts w:ascii="Arial" w:hAnsi="Arial" w:cs="Arial"/>
          <w:color w:val="111111"/>
          <w:sz w:val="27"/>
          <w:szCs w:val="27"/>
          <w:shd w:val="clear" w:color="auto" w:fill="FFFFFF"/>
        </w:rPr>
      </w:pPr>
    </w:p>
    <w:p w:rsidR="00F45DB7" w:rsidRDefault="00F45DB7" w:rsidP="001B0B4E">
      <w:pPr>
        <w:rPr>
          <w:rFonts w:ascii="Arial" w:hAnsi="Arial" w:cs="Arial"/>
          <w:color w:val="111111"/>
          <w:sz w:val="27"/>
          <w:szCs w:val="27"/>
          <w:shd w:val="clear" w:color="auto" w:fill="FFFFFF"/>
        </w:rPr>
      </w:pPr>
    </w:p>
    <w:p w:rsidR="000E6291" w:rsidRDefault="000E6291" w:rsidP="001B0B4E">
      <w:pPr>
        <w:rPr>
          <w:rFonts w:ascii="Arial" w:hAnsi="Arial" w:cs="Arial"/>
          <w:color w:val="111111"/>
          <w:sz w:val="27"/>
          <w:szCs w:val="27"/>
          <w:shd w:val="clear" w:color="auto" w:fill="FFFFFF"/>
        </w:rPr>
      </w:pPr>
    </w:p>
    <w:p w:rsidR="000E6291" w:rsidRDefault="000E6291" w:rsidP="001B0B4E">
      <w:pPr>
        <w:rPr>
          <w:rFonts w:ascii="Arial" w:hAnsi="Arial" w:cs="Arial"/>
          <w:color w:val="111111"/>
          <w:sz w:val="27"/>
          <w:szCs w:val="27"/>
          <w:shd w:val="clear" w:color="auto" w:fill="FFFFFF"/>
        </w:rPr>
      </w:pPr>
    </w:p>
    <w:p w:rsidR="000E6291" w:rsidRDefault="000E6291" w:rsidP="001B0B4E">
      <w:pPr>
        <w:rPr>
          <w:rFonts w:ascii="Arial" w:hAnsi="Arial" w:cs="Arial"/>
          <w:color w:val="111111"/>
          <w:sz w:val="27"/>
          <w:szCs w:val="27"/>
          <w:shd w:val="clear" w:color="auto" w:fill="FFFFFF"/>
        </w:rPr>
      </w:pP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Psychológia predaja III. ročník</w:t>
      </w:r>
    </w:p>
    <w:p w:rsidR="001B0B4E" w:rsidRDefault="00F45DB7" w:rsidP="001B0B4E">
      <w:pPr>
        <w:rPr>
          <w:rFonts w:ascii="Times New Roman" w:hAnsi="Times New Roman" w:cs="Times New Roman"/>
          <w:b/>
          <w:sz w:val="24"/>
          <w:szCs w:val="24"/>
        </w:rPr>
      </w:pPr>
      <w:r>
        <w:rPr>
          <w:rFonts w:ascii="Times New Roman" w:hAnsi="Times New Roman" w:cs="Times New Roman"/>
          <w:b/>
          <w:sz w:val="24"/>
          <w:szCs w:val="24"/>
        </w:rPr>
        <w:t xml:space="preserve">Téma : </w:t>
      </w:r>
      <w:proofErr w:type="spellStart"/>
      <w:r>
        <w:rPr>
          <w:rFonts w:ascii="Times New Roman" w:hAnsi="Times New Roman" w:cs="Times New Roman"/>
          <w:b/>
          <w:sz w:val="24"/>
          <w:szCs w:val="24"/>
        </w:rPr>
        <w:t>Sebahodnotenie</w:t>
      </w:r>
      <w:proofErr w:type="spellEnd"/>
      <w:r w:rsidR="001B0B4E">
        <w:rPr>
          <w:rFonts w:ascii="Times New Roman" w:hAnsi="Times New Roman" w:cs="Times New Roman"/>
          <w:b/>
          <w:sz w:val="24"/>
          <w:szCs w:val="24"/>
        </w:rPr>
        <w:t>.</w:t>
      </w:r>
    </w:p>
    <w:p w:rsidR="00CB3F94" w:rsidRPr="005428A5" w:rsidRDefault="00CB3F94" w:rsidP="00CB3F94">
      <w:pPr>
        <w:pStyle w:val="Normlnywebov"/>
        <w:shd w:val="clear" w:color="auto" w:fill="FFFFFF"/>
        <w:rPr>
          <w:color w:val="414141"/>
        </w:rPr>
      </w:pPr>
      <w:proofErr w:type="spellStart"/>
      <w:r w:rsidRPr="005428A5">
        <w:rPr>
          <w:color w:val="414141"/>
        </w:rPr>
        <w:t>Sebahodnotenie</w:t>
      </w:r>
      <w:proofErr w:type="spellEnd"/>
      <w:r w:rsidRPr="005428A5">
        <w:rPr>
          <w:color w:val="414141"/>
        </w:rPr>
        <w:t xml:space="preserve"> zamestnancov je jednou z najlepších metód, ako zapojiť zamestnancov do procesu sledovania výkonnosti a stanovovania pracovných a kariérnych cieľov.</w:t>
      </w:r>
    </w:p>
    <w:p w:rsidR="00CB3F94" w:rsidRPr="005428A5" w:rsidRDefault="00CB3F94" w:rsidP="00CB3F94">
      <w:pPr>
        <w:pStyle w:val="Normlnywebov"/>
        <w:shd w:val="clear" w:color="auto" w:fill="FFFFFF"/>
        <w:rPr>
          <w:color w:val="414141"/>
        </w:rPr>
      </w:pPr>
      <w:proofErr w:type="spellStart"/>
      <w:r w:rsidRPr="005428A5">
        <w:rPr>
          <w:color w:val="414141"/>
        </w:rPr>
        <w:t>Sebahodnotenie</w:t>
      </w:r>
      <w:proofErr w:type="spellEnd"/>
      <w:r w:rsidRPr="005428A5">
        <w:rPr>
          <w:color w:val="414141"/>
        </w:rPr>
        <w:t xml:space="preserve"> zamestnancov zabezpečuje, že zamestnanci sa dôkladne pripravia na plánovanie rozvoja výkonnosti alebo na stretnutie s manažérom. Poskytuje zamestnancom užitočnú príležitosť seriózne zvážiť ich výkonnosť a prínos.</w:t>
      </w:r>
    </w:p>
    <w:p w:rsidR="00CB3F94" w:rsidRPr="005428A5" w:rsidRDefault="00CB3F94" w:rsidP="00CB3F94">
      <w:pPr>
        <w:pStyle w:val="Normlnywebov"/>
        <w:shd w:val="clear" w:color="auto" w:fill="FFFFFF"/>
        <w:rPr>
          <w:color w:val="414141"/>
        </w:rPr>
      </w:pPr>
      <w:r w:rsidRPr="005428A5">
        <w:rPr>
          <w:color w:val="414141"/>
        </w:rPr>
        <w:t xml:space="preserve">To je dôležité najmä vtedy, keď chcete povzbudiť svojich zamestnancov, aby si stanovili ciele na stretnutie. Sebareflexia možností môže zvýšiť ich schopnosť zamerať sa ďalej, vyššie a múdrejšie. Nie je to </w:t>
      </w:r>
      <w:proofErr w:type="spellStart"/>
      <w:r w:rsidR="00AC7419" w:rsidRPr="005428A5">
        <w:rPr>
          <w:color w:val="414141"/>
        </w:rPr>
        <w:t>to</w:t>
      </w:r>
      <w:proofErr w:type="spellEnd"/>
      <w:r w:rsidRPr="005428A5">
        <w:rPr>
          <w:color w:val="414141"/>
        </w:rPr>
        <w:t xml:space="preserve"> isté</w:t>
      </w:r>
      <w:r w:rsidR="00AC7419" w:rsidRPr="005428A5">
        <w:rPr>
          <w:color w:val="414141"/>
        </w:rPr>
        <w:t>,</w:t>
      </w:r>
      <w:r w:rsidRPr="005428A5">
        <w:rPr>
          <w:color w:val="414141"/>
        </w:rPr>
        <w:t xml:space="preserve"> ako manažér, ktorý od nich očakáva viac. Je to omnoho lepšie pre výkon, keď zamestnanec zvyšuje očakávania.</w:t>
      </w:r>
    </w:p>
    <w:p w:rsidR="00CB3F94" w:rsidRPr="005428A5" w:rsidRDefault="00CB3F94" w:rsidP="00CB3F94">
      <w:pPr>
        <w:pStyle w:val="Normlnywebov"/>
        <w:shd w:val="clear" w:color="auto" w:fill="FFFFFF"/>
        <w:rPr>
          <w:color w:val="414141"/>
        </w:rPr>
      </w:pPr>
      <w:r w:rsidRPr="005428A5">
        <w:rPr>
          <w:color w:val="414141"/>
        </w:rPr>
        <w:t xml:space="preserve">Samohodnotenie zamestnancov povzbudzuje zamestnancov k tomu, aby premýšľali o vašej budúcnosti a plánovali ich budúcnosť s vašou organizáciou. Môžu zacieliť svoju ďalšiu príležitosť, možné propagácie, rôzne pracovné miesta, ktoré by chceli vyskúšať, a krížové školenia, ktoré by chceli získať. </w:t>
      </w:r>
      <w:proofErr w:type="spellStart"/>
      <w:r w:rsidRPr="005428A5">
        <w:rPr>
          <w:color w:val="414141"/>
        </w:rPr>
        <w:t>Sebahodnotenie</w:t>
      </w:r>
      <w:proofErr w:type="spellEnd"/>
      <w:r w:rsidRPr="005428A5">
        <w:rPr>
          <w:color w:val="414141"/>
        </w:rPr>
        <w:t xml:space="preserve"> je tiež príležitosťou pre zamestnancov premýšľať o svojej kariére buď vo vašej spoločnosti alebo u iného zamestnávateľa.</w:t>
      </w:r>
    </w:p>
    <w:p w:rsidR="00CB3F94" w:rsidRPr="005428A5" w:rsidRDefault="00CB3F94" w:rsidP="00CB3F94">
      <w:pPr>
        <w:pStyle w:val="Normlnywebov"/>
        <w:shd w:val="clear" w:color="auto" w:fill="FFFFFF"/>
        <w:rPr>
          <w:color w:val="414141"/>
        </w:rPr>
      </w:pPr>
      <w:r w:rsidRPr="005428A5">
        <w:rPr>
          <w:color w:val="414141"/>
        </w:rPr>
        <w:t xml:space="preserve">V </w:t>
      </w:r>
      <w:proofErr w:type="spellStart"/>
      <w:r w:rsidRPr="005428A5">
        <w:rPr>
          <w:color w:val="414141"/>
        </w:rPr>
        <w:t>sebahodnotení</w:t>
      </w:r>
      <w:proofErr w:type="spellEnd"/>
      <w:r w:rsidRPr="005428A5">
        <w:rPr>
          <w:color w:val="414141"/>
        </w:rPr>
        <w:t xml:space="preserve"> zamestnanec reaguje na sériu otázok, ktoré pomáhajú zamestnancovi zhodnotiť jeho výkonnosť počas hodnotiaceho obdobia. To vedie zamestnanca prostredníctvom myšlienkového procesu, ktorý mu umožňuje zamerať sa na mnohé aspekty a nuansy </w:t>
      </w:r>
      <w:r w:rsidR="00AC7419" w:rsidRPr="005428A5">
        <w:rPr>
          <w:color w:val="414141"/>
        </w:rPr>
        <w:t xml:space="preserve"> ( maličkosti, rozdielnosti  )</w:t>
      </w:r>
      <w:r w:rsidRPr="005428A5">
        <w:rPr>
          <w:color w:val="414141"/>
        </w:rPr>
        <w:t>výkonu.</w:t>
      </w:r>
    </w:p>
    <w:p w:rsidR="00CB3F94" w:rsidRPr="005428A5" w:rsidRDefault="00CB3F94" w:rsidP="00CB3F94">
      <w:pPr>
        <w:pStyle w:val="Normlnywebov"/>
        <w:shd w:val="clear" w:color="auto" w:fill="FFFFFF"/>
        <w:rPr>
          <w:color w:val="414141"/>
        </w:rPr>
      </w:pPr>
      <w:r w:rsidRPr="005428A5">
        <w:rPr>
          <w:color w:val="414141"/>
        </w:rPr>
        <w:t>Zamestnanec je vyzvaný, aby premýšľal o všetkých zložkách výkonu, od opisu práce až po dosiahnuté ciele a aby do mixu zahrňoval profesionálny rozvoj. Tento štruktúrovaný prístup k riadeniu a plánovaniu výkonnosti pomáha zamestnancovi pozrieť sa na jeho súčasnú a požadovanú úroveň príspevku.</w:t>
      </w:r>
    </w:p>
    <w:p w:rsidR="00CB3F94" w:rsidRPr="005428A5" w:rsidRDefault="00CB3F94" w:rsidP="00CB3F94">
      <w:pPr>
        <w:pStyle w:val="Normlnywebov"/>
        <w:shd w:val="clear" w:color="auto" w:fill="FFFFFF"/>
        <w:rPr>
          <w:color w:val="414141"/>
        </w:rPr>
      </w:pPr>
      <w:r w:rsidRPr="005428A5">
        <w:rPr>
          <w:color w:val="414141"/>
        </w:rPr>
        <w:t xml:space="preserve">Toto </w:t>
      </w:r>
      <w:proofErr w:type="spellStart"/>
      <w:r w:rsidRPr="005428A5">
        <w:rPr>
          <w:color w:val="414141"/>
        </w:rPr>
        <w:t>sebahodnotenie</w:t>
      </w:r>
      <w:proofErr w:type="spellEnd"/>
      <w:r w:rsidRPr="005428A5">
        <w:rPr>
          <w:color w:val="414141"/>
        </w:rPr>
        <w:t xml:space="preserve"> otvára rozhovor medzi zamestnancom a manažérom počas stretnutia o hodnotení výkonnosti. Akt </w:t>
      </w:r>
      <w:proofErr w:type="spellStart"/>
      <w:r w:rsidRPr="005428A5">
        <w:rPr>
          <w:color w:val="414141"/>
        </w:rPr>
        <w:t>sebahodnotenia</w:t>
      </w:r>
      <w:proofErr w:type="spellEnd"/>
      <w:r w:rsidRPr="005428A5">
        <w:rPr>
          <w:color w:val="414141"/>
        </w:rPr>
        <w:t xml:space="preserve"> a súbežná introspekcia</w:t>
      </w:r>
      <w:r w:rsidR="00AC7419" w:rsidRPr="005428A5">
        <w:rPr>
          <w:color w:val="414141"/>
        </w:rPr>
        <w:t xml:space="preserve"> ( sebapozorovanie)</w:t>
      </w:r>
      <w:r w:rsidRPr="005428A5">
        <w:rPr>
          <w:color w:val="414141"/>
        </w:rPr>
        <w:t xml:space="preserve"> spôsobí, že zamestnanec prehodnotí ciele, zhodnotí pokrok a zamyslene zváži oblasti pre prácu a kariérny rast.</w:t>
      </w:r>
    </w:p>
    <w:p w:rsidR="00CB3F94" w:rsidRPr="005428A5" w:rsidRDefault="00CB3F94" w:rsidP="00CB3F94">
      <w:pPr>
        <w:pStyle w:val="Nadpis2"/>
        <w:shd w:val="clear" w:color="auto" w:fill="FFFFFF"/>
        <w:rPr>
          <w:rFonts w:ascii="Times New Roman" w:hAnsi="Times New Roman" w:cs="Times New Roman"/>
          <w:b w:val="0"/>
          <w:bCs w:val="0"/>
          <w:color w:val="414141"/>
          <w:sz w:val="24"/>
          <w:szCs w:val="24"/>
        </w:rPr>
      </w:pPr>
      <w:r w:rsidRPr="005428A5">
        <w:rPr>
          <w:rFonts w:ascii="Times New Roman" w:hAnsi="Times New Roman" w:cs="Times New Roman"/>
          <w:b w:val="0"/>
          <w:bCs w:val="0"/>
          <w:color w:val="414141"/>
          <w:sz w:val="24"/>
          <w:szCs w:val="24"/>
        </w:rPr>
        <w:t>Účel hodnotenia výkonnosti</w:t>
      </w:r>
    </w:p>
    <w:p w:rsidR="00CB3F94" w:rsidRPr="005428A5" w:rsidRDefault="00CB3F94" w:rsidP="00CB3F94">
      <w:pPr>
        <w:pStyle w:val="Normlnywebov"/>
        <w:shd w:val="clear" w:color="auto" w:fill="FFFFFF"/>
        <w:rPr>
          <w:color w:val="414141"/>
        </w:rPr>
      </w:pPr>
      <w:r w:rsidRPr="005428A5">
        <w:rPr>
          <w:color w:val="414141"/>
        </w:rPr>
        <w:t>Hlavným účelom hodnotenia výkonnosti je podporiť komunikáciu o výkone práce medzi manažérom a jeho zamestnancami. Okrem toho je stretnutie na hodnotenie výkonnosti ideálnym časom na diskusiu:</w:t>
      </w:r>
    </w:p>
    <w:p w:rsidR="00CB3F94" w:rsidRPr="005428A5" w:rsidRDefault="00CB3F94" w:rsidP="005428A5">
      <w:pPr>
        <w:numPr>
          <w:ilvl w:val="0"/>
          <w:numId w:val="24"/>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Kvalita a množstvo práce, ktorú ste vykonali v časovom rámci hodnotenia</w:t>
      </w:r>
    </w:p>
    <w:p w:rsidR="00CB3F94" w:rsidRPr="005428A5" w:rsidRDefault="00CB3F94" w:rsidP="005428A5">
      <w:pPr>
        <w:numPr>
          <w:ilvl w:val="0"/>
          <w:numId w:val="24"/>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Vaše obchodné ciele pre štvrťrok alebo obdobie hodnotenia</w:t>
      </w:r>
    </w:p>
    <w:p w:rsidR="00CB3F94" w:rsidRPr="005428A5" w:rsidRDefault="00CB3F94" w:rsidP="005428A5">
      <w:pPr>
        <w:numPr>
          <w:ilvl w:val="0"/>
          <w:numId w:val="24"/>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lastRenderedPageBreak/>
        <w:t>Vaše ciele pre zvýšenie výkonu a zlepšenie</w:t>
      </w:r>
    </w:p>
    <w:p w:rsidR="00CB3F94" w:rsidRPr="005428A5" w:rsidRDefault="00CB3F94" w:rsidP="005428A5">
      <w:pPr>
        <w:numPr>
          <w:ilvl w:val="0"/>
          <w:numId w:val="24"/>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Ďalšie kroky pre váš osobný a obchodný rozvoj vo vašej práci a kariére.</w:t>
      </w:r>
    </w:p>
    <w:p w:rsidR="00CB3F94" w:rsidRPr="005428A5" w:rsidRDefault="00CB3F94" w:rsidP="00CB3F94">
      <w:pPr>
        <w:pStyle w:val="Nadpis2"/>
        <w:shd w:val="clear" w:color="auto" w:fill="FFFFFF"/>
        <w:rPr>
          <w:rFonts w:ascii="Times New Roman" w:hAnsi="Times New Roman" w:cs="Times New Roman"/>
          <w:b w:val="0"/>
          <w:bCs w:val="0"/>
          <w:color w:val="414141"/>
          <w:sz w:val="24"/>
          <w:szCs w:val="24"/>
        </w:rPr>
      </w:pPr>
      <w:r w:rsidRPr="005428A5">
        <w:rPr>
          <w:rFonts w:ascii="Times New Roman" w:hAnsi="Times New Roman" w:cs="Times New Roman"/>
          <w:b w:val="0"/>
          <w:bCs w:val="0"/>
          <w:color w:val="414141"/>
          <w:sz w:val="24"/>
          <w:szCs w:val="24"/>
        </w:rPr>
        <w:t xml:space="preserve">Odporúčaný prístup k </w:t>
      </w:r>
      <w:proofErr w:type="spellStart"/>
      <w:r w:rsidRPr="005428A5">
        <w:rPr>
          <w:rFonts w:ascii="Times New Roman" w:hAnsi="Times New Roman" w:cs="Times New Roman"/>
          <w:b w:val="0"/>
          <w:bCs w:val="0"/>
          <w:color w:val="414141"/>
          <w:sz w:val="24"/>
          <w:szCs w:val="24"/>
        </w:rPr>
        <w:t>sebahodnoteniu</w:t>
      </w:r>
      <w:proofErr w:type="spellEnd"/>
      <w:r w:rsidRPr="005428A5">
        <w:rPr>
          <w:rFonts w:ascii="Times New Roman" w:hAnsi="Times New Roman" w:cs="Times New Roman"/>
          <w:b w:val="0"/>
          <w:bCs w:val="0"/>
          <w:color w:val="414141"/>
          <w:sz w:val="24"/>
          <w:szCs w:val="24"/>
        </w:rPr>
        <w:t xml:space="preserve"> zamestnancov</w:t>
      </w:r>
    </w:p>
    <w:p w:rsidR="00CB3F94" w:rsidRPr="005428A5" w:rsidRDefault="00CB3F94" w:rsidP="00CB3F94">
      <w:pPr>
        <w:pStyle w:val="Normlnywebov"/>
        <w:shd w:val="clear" w:color="auto" w:fill="FFFFFF"/>
        <w:rPr>
          <w:color w:val="414141"/>
        </w:rPr>
      </w:pPr>
      <w:r w:rsidRPr="005428A5">
        <w:rPr>
          <w:color w:val="414141"/>
        </w:rPr>
        <w:t xml:space="preserve">Použite tieto </w:t>
      </w:r>
      <w:proofErr w:type="spellStart"/>
      <w:r w:rsidRPr="005428A5">
        <w:rPr>
          <w:color w:val="414141"/>
        </w:rPr>
        <w:t>samohodnotiace</w:t>
      </w:r>
      <w:proofErr w:type="spellEnd"/>
      <w:r w:rsidRPr="005428A5">
        <w:rPr>
          <w:color w:val="414141"/>
        </w:rPr>
        <w:t xml:space="preserve"> otázky, aby ste sa pripravili na vaše hodnotenie výkonnosti a hodnotiace stretnutie s manažérom. Uskutočnenie tohto </w:t>
      </w:r>
      <w:proofErr w:type="spellStart"/>
      <w:r w:rsidRPr="005428A5">
        <w:rPr>
          <w:color w:val="414141"/>
        </w:rPr>
        <w:t>sebahodnotenia</w:t>
      </w:r>
      <w:proofErr w:type="spellEnd"/>
      <w:r w:rsidRPr="005428A5">
        <w:rPr>
          <w:color w:val="414141"/>
        </w:rPr>
        <w:t xml:space="preserve"> zabezpečí, že:</w:t>
      </w:r>
    </w:p>
    <w:p w:rsidR="00CB3F94" w:rsidRPr="005428A5" w:rsidRDefault="00CB3F94" w:rsidP="005428A5">
      <w:pPr>
        <w:numPr>
          <w:ilvl w:val="0"/>
          <w:numId w:val="25"/>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Od poslednej schôdzky o hodnotení výkonnosti alebo plánovaní vývoja výkonnosti trávite čas premýšľaním a hodnotením výkonu svojej práce.</w:t>
      </w:r>
    </w:p>
    <w:p w:rsidR="00CB3F94" w:rsidRPr="005428A5" w:rsidRDefault="00CB3F94" w:rsidP="005428A5">
      <w:pPr>
        <w:numPr>
          <w:ilvl w:val="0"/>
          <w:numId w:val="25"/>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Premýšľajte o svojej práci, kariére a pokroku osobného rozvoja od posledného hodnotenia výkonnosti.</w:t>
      </w:r>
    </w:p>
    <w:p w:rsidR="00CB3F94" w:rsidRPr="005428A5" w:rsidRDefault="00CB3F94" w:rsidP="005428A5">
      <w:pPr>
        <w:numPr>
          <w:ilvl w:val="0"/>
          <w:numId w:val="25"/>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Zamyslite sa nad cieľmi práce, kariéry a osobného rozvoja, ktoré chcete dosiahnuť počas tohto obdobia hodnotenia výkonnosti.</w:t>
      </w:r>
    </w:p>
    <w:p w:rsidR="00CB3F94" w:rsidRPr="005428A5" w:rsidRDefault="00CB3F94" w:rsidP="005428A5">
      <w:pPr>
        <w:numPr>
          <w:ilvl w:val="0"/>
          <w:numId w:val="25"/>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Určite oblasti, v ktorých chcete zlepšiť svoj výkon - využite spätnú väzbu spolupracovníka a manažéra počas obdobia hodnotenia ako vstup,</w:t>
      </w:r>
    </w:p>
    <w:p w:rsidR="00CB3F94" w:rsidRPr="005428A5" w:rsidRDefault="00CB3F94" w:rsidP="005428A5">
      <w:pPr>
        <w:numPr>
          <w:ilvl w:val="0"/>
          <w:numId w:val="26"/>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Zistite, či existujú komponenty vašej práce, ktoré by sa mohli lepšie hodiť inde v organizácii,</w:t>
      </w:r>
    </w:p>
    <w:p w:rsidR="00CB3F94" w:rsidRPr="005428A5" w:rsidRDefault="00CB3F94" w:rsidP="005428A5">
      <w:pPr>
        <w:numPr>
          <w:ilvl w:val="0"/>
          <w:numId w:val="26"/>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Rozhodnite sa, či trávite čas úlohami, ktoré vám bránia v prispievaní výstupov, ktoré organizácia od vás najviac potrebuje,</w:t>
      </w:r>
    </w:p>
    <w:p w:rsidR="00CB3F94" w:rsidRPr="005428A5" w:rsidRDefault="00CB3F94" w:rsidP="005428A5">
      <w:pPr>
        <w:numPr>
          <w:ilvl w:val="0"/>
          <w:numId w:val="26"/>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Upravte popis úlohy tak, aby lepšie odrážal to, čo robíte.</w:t>
      </w:r>
    </w:p>
    <w:p w:rsidR="00CB3F94" w:rsidRPr="005428A5" w:rsidRDefault="00CB3F94" w:rsidP="005428A5">
      <w:pPr>
        <w:numPr>
          <w:ilvl w:val="0"/>
          <w:numId w:val="26"/>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Pripravte sa na vyjadrenie názorov svojho manažéra o tom, ako vystupujete a či potrebuje od vás konkrétne výsledky, ktoré momentálne nevyrábate, a</w:t>
      </w:r>
    </w:p>
    <w:p w:rsidR="00CB3F94" w:rsidRPr="005428A5" w:rsidRDefault="00CB3F94" w:rsidP="005428A5">
      <w:pPr>
        <w:numPr>
          <w:ilvl w:val="0"/>
          <w:numId w:val="26"/>
        </w:numPr>
        <w:shd w:val="clear" w:color="auto" w:fill="FFFFFF"/>
        <w:spacing w:before="100" w:beforeAutospacing="1" w:after="150" w:line="240" w:lineRule="auto"/>
        <w:rPr>
          <w:rFonts w:ascii="Times New Roman" w:hAnsi="Times New Roman" w:cs="Times New Roman"/>
          <w:sz w:val="24"/>
          <w:szCs w:val="24"/>
        </w:rPr>
      </w:pPr>
      <w:r w:rsidRPr="005428A5">
        <w:rPr>
          <w:rFonts w:ascii="Times New Roman" w:hAnsi="Times New Roman" w:cs="Times New Roman"/>
          <w:sz w:val="24"/>
          <w:szCs w:val="24"/>
        </w:rPr>
        <w:t>Pripravte sa na svoju interakciu so svojím manažérom, aby ste pomohli posúdiť výkonnosť stretnutím s konverzáciou, a nie len tak, že ste ho odsúhlasili.</w:t>
      </w:r>
    </w:p>
    <w:p w:rsidR="00CB3F94" w:rsidRPr="005428A5" w:rsidRDefault="00CB3F94" w:rsidP="00CB3F94">
      <w:pPr>
        <w:pStyle w:val="Normlnywebov"/>
        <w:shd w:val="clear" w:color="auto" w:fill="FFFFFF"/>
        <w:rPr>
          <w:color w:val="414141"/>
        </w:rPr>
      </w:pPr>
      <w:r w:rsidRPr="005428A5">
        <w:rPr>
          <w:color w:val="414141"/>
        </w:rPr>
        <w:t xml:space="preserve">Použite tieto odporúčané </w:t>
      </w:r>
      <w:proofErr w:type="spellStart"/>
      <w:r w:rsidRPr="005428A5">
        <w:rPr>
          <w:color w:val="414141"/>
        </w:rPr>
        <w:t>samohodnotiace</w:t>
      </w:r>
      <w:proofErr w:type="spellEnd"/>
      <w:r w:rsidRPr="005428A5">
        <w:rPr>
          <w:color w:val="414141"/>
        </w:rPr>
        <w:t xml:space="preserve"> otázky, aby ste sa zamyslene pripravili na konverzáciu o vývoji výkonnosti.</w:t>
      </w:r>
    </w:p>
    <w:p w:rsidR="00CB3F94" w:rsidRPr="005428A5" w:rsidRDefault="00CB3F94" w:rsidP="005428A5">
      <w:pPr>
        <w:pStyle w:val="Normlnywebov"/>
        <w:shd w:val="clear" w:color="auto" w:fill="FFFFFF"/>
        <w:rPr>
          <w:color w:val="414141"/>
        </w:rPr>
      </w:pPr>
      <w:r w:rsidRPr="005428A5">
        <w:rPr>
          <w:color w:val="414141"/>
        </w:rPr>
        <w:t xml:space="preserve">V nadväznosti na vašu premyslenú prípravu pošlite kópie vášho </w:t>
      </w:r>
      <w:proofErr w:type="spellStart"/>
      <w:r w:rsidRPr="005428A5">
        <w:rPr>
          <w:color w:val="414141"/>
        </w:rPr>
        <w:t>sebahodnotenia</w:t>
      </w:r>
      <w:proofErr w:type="spellEnd"/>
      <w:r w:rsidRPr="005428A5">
        <w:rPr>
          <w:color w:val="414141"/>
        </w:rPr>
        <w:t xml:space="preserve"> svojmu manažérovi a oddeleniu ľudských zdrojov ešte pred stretnutím </w:t>
      </w:r>
      <w:r w:rsidR="005428A5" w:rsidRPr="005428A5">
        <w:rPr>
          <w:color w:val="414141"/>
        </w:rPr>
        <w:t>o vývoji a hodnotení výkonnosti</w:t>
      </w:r>
    </w:p>
    <w:p w:rsidR="005428A5" w:rsidRDefault="005428A5" w:rsidP="005428A5">
      <w:pPr>
        <w:pStyle w:val="Normlnywebov"/>
        <w:shd w:val="clear" w:color="auto" w:fill="FFFFFF"/>
        <w:rPr>
          <w:rFonts w:ascii="Open Sans" w:hAnsi="Open Sans"/>
          <w:color w:val="414141"/>
        </w:rPr>
      </w:pPr>
    </w:p>
    <w:p w:rsidR="001B0B4E" w:rsidRDefault="001B0B4E" w:rsidP="001B0B4E">
      <w:pPr>
        <w:rPr>
          <w:rFonts w:ascii="Times New Roman" w:hAnsi="Times New Roman" w:cs="Times New Roman"/>
          <w:b/>
          <w:sz w:val="24"/>
          <w:szCs w:val="24"/>
        </w:rPr>
      </w:pPr>
    </w:p>
    <w:p w:rsidR="002E7ECC" w:rsidRDefault="002E7ECC" w:rsidP="001B0B4E">
      <w:pPr>
        <w:rPr>
          <w:rFonts w:ascii="Times New Roman" w:hAnsi="Times New Roman" w:cs="Times New Roman"/>
          <w:b/>
          <w:sz w:val="24"/>
          <w:szCs w:val="24"/>
        </w:rPr>
      </w:pPr>
    </w:p>
    <w:p w:rsidR="002E7ECC" w:rsidRDefault="002E7ECC" w:rsidP="001B0B4E">
      <w:pPr>
        <w:rPr>
          <w:rFonts w:ascii="Times New Roman" w:hAnsi="Times New Roman" w:cs="Times New Roman"/>
          <w:b/>
          <w:sz w:val="24"/>
          <w:szCs w:val="24"/>
        </w:rPr>
      </w:pPr>
    </w:p>
    <w:p w:rsidR="009D1B86" w:rsidRDefault="009D1B86" w:rsidP="001B0B4E">
      <w:pPr>
        <w:rPr>
          <w:rFonts w:ascii="Times New Roman" w:hAnsi="Times New Roman" w:cs="Times New Roman"/>
          <w:b/>
          <w:sz w:val="24"/>
          <w:szCs w:val="24"/>
        </w:rPr>
      </w:pPr>
    </w:p>
    <w:p w:rsidR="009D1B86" w:rsidRDefault="009D1B86" w:rsidP="001B0B4E">
      <w:pPr>
        <w:rPr>
          <w:rFonts w:ascii="Times New Roman" w:hAnsi="Times New Roman" w:cs="Times New Roman"/>
          <w:b/>
          <w:sz w:val="24"/>
          <w:szCs w:val="24"/>
        </w:rPr>
      </w:pPr>
    </w:p>
    <w:p w:rsidR="009D1B86" w:rsidRDefault="009D1B86" w:rsidP="001B0B4E">
      <w:pPr>
        <w:rPr>
          <w:rFonts w:ascii="Times New Roman" w:hAnsi="Times New Roman" w:cs="Times New Roman"/>
          <w:b/>
          <w:sz w:val="24"/>
          <w:szCs w:val="24"/>
        </w:rPr>
      </w:pPr>
    </w:p>
    <w:p w:rsidR="009D1B86" w:rsidRDefault="009D1B86" w:rsidP="009D1B86">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9D1B86" w:rsidRDefault="009D1B86" w:rsidP="009D1B86">
      <w:pPr>
        <w:rPr>
          <w:rFonts w:ascii="Times New Roman" w:hAnsi="Times New Roman" w:cs="Times New Roman"/>
          <w:b/>
          <w:sz w:val="24"/>
          <w:szCs w:val="24"/>
        </w:rPr>
      </w:pPr>
      <w:r>
        <w:rPr>
          <w:rFonts w:ascii="Times New Roman" w:hAnsi="Times New Roman" w:cs="Times New Roman"/>
          <w:b/>
          <w:sz w:val="24"/>
          <w:szCs w:val="24"/>
        </w:rPr>
        <w:t>január 2021</w:t>
      </w:r>
    </w:p>
    <w:p w:rsidR="009D1B86" w:rsidRDefault="009D1B86" w:rsidP="009D1B86">
      <w:pPr>
        <w:rPr>
          <w:rFonts w:ascii="Times New Roman" w:hAnsi="Times New Roman" w:cs="Times New Roman"/>
          <w:b/>
          <w:sz w:val="24"/>
          <w:szCs w:val="24"/>
        </w:rPr>
      </w:pPr>
      <w:r>
        <w:rPr>
          <w:rFonts w:ascii="Times New Roman" w:hAnsi="Times New Roman" w:cs="Times New Roman"/>
          <w:b/>
          <w:sz w:val="24"/>
          <w:szCs w:val="24"/>
        </w:rPr>
        <w:t>Aranžovanie a propagácia I. ročník</w:t>
      </w:r>
    </w:p>
    <w:p w:rsidR="009D1B86" w:rsidRDefault="009D1B86" w:rsidP="009D1B86">
      <w:pPr>
        <w:rPr>
          <w:rFonts w:ascii="Times New Roman" w:hAnsi="Times New Roman" w:cs="Times New Roman"/>
          <w:b/>
          <w:sz w:val="24"/>
          <w:szCs w:val="24"/>
        </w:rPr>
      </w:pPr>
      <w:r>
        <w:rPr>
          <w:rFonts w:ascii="Times New Roman" w:hAnsi="Times New Roman" w:cs="Times New Roman"/>
          <w:b/>
          <w:sz w:val="24"/>
          <w:szCs w:val="24"/>
        </w:rPr>
        <w:t>Téma : Dekoračné materiály.</w:t>
      </w:r>
    </w:p>
    <w:p w:rsidR="009D1B86" w:rsidRPr="009D1B86" w:rsidRDefault="009D1B86" w:rsidP="009D1B86">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br/>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Otázky sú zamerané na slogany z reklamných spotov.</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Každá otázka ponúka tri odpovede, ale len jedna je správna. Správnu otázku zakrúžkuj.</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xml:space="preserve">1. </w:t>
      </w:r>
      <w:r w:rsidRPr="009D1B86">
        <w:rPr>
          <w:rFonts w:ascii="Times New Roman" w:eastAsia="Times New Roman" w:hAnsi="Times New Roman" w:cs="Times New Roman"/>
          <w:b/>
          <w:bCs/>
          <w:color w:val="000000"/>
          <w:sz w:val="24"/>
          <w:szCs w:val="24"/>
          <w:lang w:eastAsia="sk-SK"/>
        </w:rPr>
        <w:t>Nie, nie ja nemusím, ja už ho vidím.</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Kofola</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Vianoce</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Optika</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b/>
          <w:bCs/>
          <w:color w:val="000000"/>
          <w:sz w:val="24"/>
          <w:szCs w:val="24"/>
          <w:lang w:eastAsia="sk-SK"/>
        </w:rPr>
        <w:t>2. Tak ako to máš rád, do postieľky.</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u w:val="single"/>
          <w:lang w:eastAsia="sk-SK"/>
        </w:rPr>
        <w:t xml:space="preserve">- </w:t>
      </w:r>
      <w:r w:rsidRPr="009D1B86">
        <w:rPr>
          <w:rFonts w:ascii="Times New Roman" w:eastAsia="Times New Roman" w:hAnsi="Times New Roman" w:cs="Times New Roman"/>
          <w:color w:val="000000"/>
          <w:sz w:val="24"/>
          <w:szCs w:val="24"/>
          <w:lang w:eastAsia="sk-SK"/>
        </w:rPr>
        <w:t>Granko</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Popradská káva</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Kečup</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b/>
          <w:bCs/>
          <w:color w:val="000000"/>
          <w:sz w:val="24"/>
          <w:szCs w:val="24"/>
          <w:lang w:eastAsia="sk-SK"/>
        </w:rPr>
        <w:t>3. Paula, to je hviezda, ktorá sa ti nezdá.</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Puding</w:t>
      </w:r>
      <w:r w:rsidRPr="009D1B86">
        <w:rPr>
          <w:rFonts w:ascii="Times New Roman" w:eastAsia="Times New Roman" w:hAnsi="Times New Roman" w:cs="Times New Roman"/>
          <w:color w:val="000000"/>
          <w:sz w:val="24"/>
          <w:szCs w:val="24"/>
          <w:u w:val="single"/>
          <w:lang w:eastAsia="sk-SK"/>
        </w:rPr>
        <w:t> </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Mlieko</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Syr</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b/>
          <w:bCs/>
          <w:color w:val="000000"/>
          <w:sz w:val="24"/>
          <w:szCs w:val="24"/>
          <w:lang w:eastAsia="sk-SK"/>
        </w:rPr>
        <w:t>4. Ozaj lacno. Na betón!</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Tesco</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COOP Jednota</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Kaufland</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b/>
          <w:bCs/>
          <w:color w:val="000000"/>
          <w:sz w:val="24"/>
          <w:szCs w:val="24"/>
          <w:lang w:eastAsia="sk-SK"/>
        </w:rPr>
        <w:t>5. Osviež svoje chvíle.</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Žuvačky Orbit</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Mentos</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Tictac</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b/>
          <w:bCs/>
          <w:color w:val="000000"/>
          <w:sz w:val="24"/>
          <w:szCs w:val="24"/>
          <w:lang w:eastAsia="sk-SK"/>
        </w:rPr>
        <w:t>6. Imidž je na nič. Počúvaj svoj smäd</w:t>
      </w:r>
      <w:r w:rsidRPr="009D1B86">
        <w:rPr>
          <w:rFonts w:ascii="Times New Roman" w:eastAsia="Times New Roman" w:hAnsi="Times New Roman" w:cs="Times New Roman"/>
          <w:color w:val="000000"/>
          <w:sz w:val="24"/>
          <w:szCs w:val="24"/>
          <w:lang w:eastAsia="sk-SK"/>
        </w:rPr>
        <w:t>.</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Sprite</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Mirinda</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Lucka</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b/>
          <w:bCs/>
          <w:color w:val="000000"/>
          <w:sz w:val="24"/>
          <w:szCs w:val="24"/>
          <w:lang w:eastAsia="sk-SK"/>
        </w:rPr>
        <w:lastRenderedPageBreak/>
        <w:t>7. Ak ju miluješ, nie je čo riešiť.</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Merci</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Kofola</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Bambino</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b/>
          <w:bCs/>
          <w:color w:val="000000"/>
          <w:sz w:val="24"/>
          <w:szCs w:val="24"/>
          <w:lang w:eastAsia="sk-SK"/>
        </w:rPr>
        <w:t>8. Farebný svet v hrsti.</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Lenor</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Lentilky</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Zuzanky</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b/>
          <w:bCs/>
          <w:color w:val="000000"/>
          <w:sz w:val="24"/>
          <w:szCs w:val="24"/>
          <w:lang w:eastAsia="sk-SK"/>
        </w:rPr>
        <w:t>9.Naša čokoládová hviezda.</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b/>
          <w:bCs/>
          <w:color w:val="000000"/>
          <w:sz w:val="24"/>
          <w:szCs w:val="24"/>
          <w:lang w:eastAsia="sk-SK"/>
        </w:rPr>
        <w:t>-</w:t>
      </w:r>
      <w:r w:rsidRPr="009D1B86">
        <w:rPr>
          <w:rFonts w:ascii="Times New Roman" w:eastAsia="Times New Roman" w:hAnsi="Times New Roman" w:cs="Times New Roman"/>
          <w:color w:val="000000"/>
          <w:sz w:val="24"/>
          <w:szCs w:val="24"/>
          <w:lang w:eastAsia="sk-SK"/>
        </w:rPr>
        <w:t xml:space="preserve"> Milka</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Fidorka</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Orion</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b/>
          <w:bCs/>
          <w:color w:val="000000"/>
          <w:sz w:val="24"/>
          <w:szCs w:val="24"/>
          <w:lang w:eastAsia="sk-SK"/>
        </w:rPr>
        <w:t>10. Veselé ponožky,  čo nemajú páru.</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Fusakle</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Dedolez</w:t>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sidRPr="009D1B86">
        <w:rPr>
          <w:rFonts w:ascii="Times New Roman" w:eastAsia="Times New Roman" w:hAnsi="Times New Roman" w:cs="Times New Roman"/>
          <w:color w:val="000000"/>
          <w:sz w:val="24"/>
          <w:szCs w:val="24"/>
          <w:lang w:eastAsia="sk-SK"/>
        </w:rPr>
        <w:t>- Bepon</w:t>
      </w:r>
      <w:bookmarkStart w:id="0" w:name="_GoBack"/>
      <w:bookmarkEnd w:id="0"/>
    </w:p>
    <w:p w:rsidR="009D1B86" w:rsidRPr="009D1B86" w:rsidRDefault="009D1B86" w:rsidP="009D1B86">
      <w:pPr>
        <w:spacing w:after="0" w:line="240" w:lineRule="auto"/>
        <w:rPr>
          <w:rFonts w:ascii="Times New Roman" w:eastAsia="Times New Roman" w:hAnsi="Times New Roman" w:cs="Times New Roman"/>
          <w:sz w:val="24"/>
          <w:szCs w:val="24"/>
          <w:lang w:eastAsia="sk-SK"/>
        </w:rPr>
      </w:pPr>
    </w:p>
    <w:p w:rsidR="009D1B86" w:rsidRPr="009D1B86" w:rsidRDefault="009D1B86" w:rsidP="009D1B86">
      <w:pPr>
        <w:spacing w:after="160" w:line="240" w:lineRule="auto"/>
        <w:jc w:val="right"/>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3200400" cy="1431925"/>
            <wp:effectExtent l="0" t="0" r="0" b="0"/>
            <wp:docPr id="2" name="Obrázok 2" descr="https://lh5.googleusercontent.com/OtDUVkOFlds6emXM-i0ruBj1nrXrh6QQ9pKCukxy5e0pW6X9_VdPA5gY6b3CrBZ7eSzYtZ3DMFFe6Iem0ZQJZdz4PWyUyhhkmIG5o1GX7MWKProtCEHoOn7WqzaKYT-T8ZNPk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OtDUVkOFlds6emXM-i0ruBj1nrXrh6QQ9pKCukxy5e0pW6X9_VdPA5gY6b3CrBZ7eSzYtZ3DMFFe6Iem0ZQJZdz4PWyUyhhkmIG5o1GX7MWKProtCEHoOn7WqzaKYT-T8ZNPkh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00400" cy="1431925"/>
                    </a:xfrm>
                    <a:prstGeom prst="rect">
                      <a:avLst/>
                    </a:prstGeom>
                    <a:noFill/>
                    <a:ln>
                      <a:noFill/>
                    </a:ln>
                  </pic:spPr>
                </pic:pic>
              </a:graphicData>
            </a:graphic>
          </wp:inline>
        </w:drawing>
      </w:r>
    </w:p>
    <w:p w:rsidR="009D1B86" w:rsidRPr="009D1B86" w:rsidRDefault="009D1B86" w:rsidP="009D1B86">
      <w:pPr>
        <w:spacing w:after="16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3407410" cy="1751330"/>
            <wp:effectExtent l="0" t="0" r="2540" b="1270"/>
            <wp:docPr id="1" name="Obrázok 1" descr="https://lh3.googleusercontent.com/dGrAu_RCh0lcwkoGNrrdVyfud-qi3LGgd-4UU-8oQI_g2HheBTmHSXaAv0bdC-tEqXG5Gj8Oymk2TcQsBQfkuwHhzThl4EelUgO3ufZqlRIfFSlvjfk1Ck8c71aF1ch0BKa2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dGrAu_RCh0lcwkoGNrrdVyfud-qi3LGgd-4UU-8oQI_g2HheBTmHSXaAv0bdC-tEqXG5Gj8Oymk2TcQsBQfkuwHhzThl4EelUgO3ufZqlRIfFSlvjfk1Ck8c71aF1ch0BKa2NIM"/>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07410" cy="1751330"/>
                    </a:xfrm>
                    <a:prstGeom prst="rect">
                      <a:avLst/>
                    </a:prstGeom>
                    <a:noFill/>
                    <a:ln>
                      <a:noFill/>
                    </a:ln>
                  </pic:spPr>
                </pic:pic>
              </a:graphicData>
            </a:graphic>
          </wp:inline>
        </w:drawing>
      </w:r>
    </w:p>
    <w:p w:rsidR="002E7ECC" w:rsidRDefault="002E7ECC" w:rsidP="001B0B4E">
      <w:pPr>
        <w:rPr>
          <w:rFonts w:ascii="Times New Roman" w:hAnsi="Times New Roman" w:cs="Times New Roman"/>
          <w:b/>
          <w:sz w:val="24"/>
          <w:szCs w:val="24"/>
        </w:rPr>
      </w:pPr>
    </w:p>
    <w:p w:rsidR="001B0B4E" w:rsidRDefault="001B0B4E" w:rsidP="001B0B4E">
      <w:pPr>
        <w:rPr>
          <w:rFonts w:ascii="Times New Roman" w:hAnsi="Times New Roman" w:cs="Times New Roman"/>
          <w:sz w:val="24"/>
          <w:szCs w:val="24"/>
        </w:rPr>
      </w:pPr>
    </w:p>
    <w:p w:rsidR="000E6291" w:rsidRDefault="000E6291" w:rsidP="001B0B4E">
      <w:pPr>
        <w:rPr>
          <w:rFonts w:ascii="Times New Roman" w:hAnsi="Times New Roman" w:cs="Times New Roman"/>
          <w:sz w:val="24"/>
          <w:szCs w:val="24"/>
        </w:rPr>
      </w:pPr>
    </w:p>
    <w:p w:rsidR="000F289D" w:rsidRDefault="000F289D" w:rsidP="000F289D">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0F289D" w:rsidRDefault="000F289D" w:rsidP="000F289D">
      <w:pPr>
        <w:rPr>
          <w:rFonts w:ascii="Times New Roman" w:hAnsi="Times New Roman" w:cs="Times New Roman"/>
          <w:b/>
          <w:sz w:val="24"/>
          <w:szCs w:val="24"/>
        </w:rPr>
      </w:pPr>
      <w:r>
        <w:rPr>
          <w:rFonts w:ascii="Times New Roman" w:hAnsi="Times New Roman" w:cs="Times New Roman"/>
          <w:b/>
          <w:sz w:val="24"/>
          <w:szCs w:val="24"/>
        </w:rPr>
        <w:t>január 2021</w:t>
      </w:r>
    </w:p>
    <w:p w:rsidR="000F289D" w:rsidRDefault="00D52827" w:rsidP="000F289D">
      <w:pPr>
        <w:rPr>
          <w:rFonts w:ascii="Times New Roman" w:hAnsi="Times New Roman" w:cs="Times New Roman"/>
          <w:b/>
          <w:sz w:val="24"/>
          <w:szCs w:val="24"/>
        </w:rPr>
      </w:pPr>
      <w:r>
        <w:rPr>
          <w:rFonts w:ascii="Times New Roman" w:hAnsi="Times New Roman" w:cs="Times New Roman"/>
          <w:b/>
          <w:sz w:val="24"/>
          <w:szCs w:val="24"/>
        </w:rPr>
        <w:t>Aranžovanie a propagácia I</w:t>
      </w:r>
      <w:r w:rsidR="000F289D">
        <w:rPr>
          <w:rFonts w:ascii="Times New Roman" w:hAnsi="Times New Roman" w:cs="Times New Roman"/>
          <w:b/>
          <w:sz w:val="24"/>
          <w:szCs w:val="24"/>
        </w:rPr>
        <w:t>I. ročník</w:t>
      </w:r>
    </w:p>
    <w:p w:rsidR="000F289D" w:rsidRDefault="000F289D" w:rsidP="000F289D">
      <w:pPr>
        <w:rPr>
          <w:rFonts w:ascii="Times New Roman" w:hAnsi="Times New Roman" w:cs="Times New Roman"/>
          <w:b/>
          <w:sz w:val="24"/>
          <w:szCs w:val="24"/>
        </w:rPr>
      </w:pPr>
      <w:r>
        <w:rPr>
          <w:rFonts w:ascii="Times New Roman" w:hAnsi="Times New Roman" w:cs="Times New Roman"/>
          <w:b/>
          <w:sz w:val="24"/>
          <w:szCs w:val="24"/>
        </w:rPr>
        <w:t xml:space="preserve">Téma : </w:t>
      </w:r>
      <w:r w:rsidR="00D52827">
        <w:rPr>
          <w:rFonts w:ascii="Times New Roman" w:hAnsi="Times New Roman" w:cs="Times New Roman"/>
          <w:b/>
          <w:sz w:val="24"/>
          <w:szCs w:val="24"/>
        </w:rPr>
        <w:t>Dekoračné materiály</w:t>
      </w:r>
      <w:r>
        <w:rPr>
          <w:rFonts w:ascii="Times New Roman" w:hAnsi="Times New Roman" w:cs="Times New Roman"/>
          <w:b/>
          <w:sz w:val="24"/>
          <w:szCs w:val="24"/>
        </w:rPr>
        <w:t>.</w:t>
      </w:r>
    </w:p>
    <w:p w:rsidR="00D52827" w:rsidRDefault="00D52827" w:rsidP="000F289D">
      <w:pPr>
        <w:rPr>
          <w:rFonts w:ascii="Times New Roman" w:hAnsi="Times New Roman" w:cs="Times New Roman"/>
          <w:b/>
          <w:sz w:val="24"/>
          <w:szCs w:val="24"/>
        </w:rPr>
      </w:pPr>
    </w:p>
    <w:p w:rsidR="00D52827" w:rsidRDefault="00D52827" w:rsidP="000F289D">
      <w:pPr>
        <w:rPr>
          <w:rFonts w:ascii="Times New Roman" w:hAnsi="Times New Roman" w:cs="Times New Roman"/>
          <w:b/>
          <w:sz w:val="24"/>
          <w:szCs w:val="24"/>
        </w:rPr>
      </w:pPr>
    </w:p>
    <w:p w:rsidR="00D52827" w:rsidRPr="00DC1E1F" w:rsidRDefault="00D52827" w:rsidP="000F289D">
      <w:pPr>
        <w:rPr>
          <w:rFonts w:ascii="Times New Roman" w:hAnsi="Times New Roman" w:cs="Times New Roman"/>
          <w:sz w:val="24"/>
          <w:szCs w:val="24"/>
        </w:rPr>
      </w:pPr>
      <w:r w:rsidRPr="00DC1E1F">
        <w:rPr>
          <w:rFonts w:ascii="Times New Roman" w:hAnsi="Times New Roman" w:cs="Times New Roman"/>
          <w:sz w:val="24"/>
          <w:szCs w:val="24"/>
        </w:rPr>
        <w:t>Všetky materiály, ktoré sa dnes používajú, sa pôvodne vyrábali na iné účely. Sú to stavebné, stolárske, izolačné a iné materiály. Zaujímavá dekorácia sa dá vytvoriť aj z odpadového materiálu.</w:t>
      </w:r>
    </w:p>
    <w:p w:rsidR="00D52827" w:rsidRDefault="00D52827" w:rsidP="000F289D">
      <w:pPr>
        <w:rPr>
          <w:rFonts w:ascii="Times New Roman" w:hAnsi="Times New Roman" w:cs="Times New Roman"/>
          <w:b/>
          <w:sz w:val="24"/>
          <w:szCs w:val="24"/>
        </w:rPr>
      </w:pPr>
      <w:r>
        <w:rPr>
          <w:rFonts w:ascii="Times New Roman" w:hAnsi="Times New Roman" w:cs="Times New Roman"/>
          <w:b/>
          <w:sz w:val="24"/>
          <w:szCs w:val="24"/>
        </w:rPr>
        <w:t>Klasické materiály</w:t>
      </w:r>
    </w:p>
    <w:p w:rsidR="00D52827" w:rsidRPr="00DC1E1F" w:rsidRDefault="00D52827" w:rsidP="000F289D">
      <w:pPr>
        <w:rPr>
          <w:rFonts w:ascii="Times New Roman" w:hAnsi="Times New Roman" w:cs="Times New Roman"/>
          <w:sz w:val="24"/>
          <w:szCs w:val="24"/>
        </w:rPr>
      </w:pPr>
      <w:r w:rsidRPr="00DC1E1F">
        <w:rPr>
          <w:rFonts w:ascii="Times New Roman" w:hAnsi="Times New Roman" w:cs="Times New Roman"/>
          <w:sz w:val="24"/>
          <w:szCs w:val="24"/>
        </w:rPr>
        <w:t>Drevo je základný materiál na nosné konštrukcie, na rámy panelov a pútačov. Používajú  predovšetkým laty a lišty z mäkkého dreva. Drevo sa ponecháva v prirodzenom stave , aby vynikla jeho kresba a môžeme ho prípadne namoriť a nalakovať. Pôsobí príjemne.</w:t>
      </w:r>
    </w:p>
    <w:p w:rsidR="00D52827" w:rsidRPr="00DC1E1F" w:rsidRDefault="00D52827" w:rsidP="000F289D">
      <w:pPr>
        <w:rPr>
          <w:rFonts w:ascii="Times New Roman" w:hAnsi="Times New Roman" w:cs="Times New Roman"/>
          <w:sz w:val="24"/>
          <w:szCs w:val="24"/>
        </w:rPr>
      </w:pPr>
      <w:r w:rsidRPr="00DC1E1F">
        <w:rPr>
          <w:rFonts w:ascii="Times New Roman" w:hAnsi="Times New Roman" w:cs="Times New Roman"/>
          <w:sz w:val="24"/>
          <w:szCs w:val="24"/>
        </w:rPr>
        <w:t>Hobra je drevovláknitá doska. Pred ďalším použitím sa tapetuje.</w:t>
      </w:r>
    </w:p>
    <w:p w:rsidR="00D52827" w:rsidRPr="00DC1E1F" w:rsidRDefault="00D52827" w:rsidP="000F289D">
      <w:pPr>
        <w:rPr>
          <w:rFonts w:ascii="Times New Roman" w:hAnsi="Times New Roman" w:cs="Times New Roman"/>
          <w:sz w:val="24"/>
          <w:szCs w:val="24"/>
        </w:rPr>
      </w:pPr>
      <w:r w:rsidRPr="00DC1E1F">
        <w:rPr>
          <w:rFonts w:ascii="Times New Roman" w:hAnsi="Times New Roman" w:cs="Times New Roman"/>
          <w:sz w:val="24"/>
          <w:szCs w:val="24"/>
        </w:rPr>
        <w:t>Sololit je tiež drevovláknitý materiál, oveľa tvrdší ako hobra.</w:t>
      </w:r>
    </w:p>
    <w:p w:rsidR="00D52827" w:rsidRPr="00DC1E1F" w:rsidRDefault="00D52827" w:rsidP="000F289D">
      <w:pPr>
        <w:rPr>
          <w:rFonts w:ascii="Times New Roman" w:hAnsi="Times New Roman" w:cs="Times New Roman"/>
          <w:sz w:val="24"/>
          <w:szCs w:val="24"/>
        </w:rPr>
      </w:pPr>
      <w:r w:rsidRPr="00DC1E1F">
        <w:rPr>
          <w:rFonts w:ascii="Times New Roman" w:hAnsi="Times New Roman" w:cs="Times New Roman"/>
          <w:sz w:val="24"/>
          <w:szCs w:val="24"/>
        </w:rPr>
        <w:t>Papier je najvšestrannejšie požívaný materiál. Tvrdší papier kartón – je vhodný na vytváranie papierových plastík. Tapetový papier požívame na povrchovú úpravu. Baliaci papier je pomocný materiál pri prenášaní</w:t>
      </w:r>
      <w:r w:rsidR="00F23D52" w:rsidRPr="00DC1E1F">
        <w:rPr>
          <w:rFonts w:ascii="Times New Roman" w:hAnsi="Times New Roman" w:cs="Times New Roman"/>
          <w:sz w:val="24"/>
          <w:szCs w:val="24"/>
        </w:rPr>
        <w:t xml:space="preserve"> </w:t>
      </w:r>
      <w:r w:rsidRPr="00DC1E1F">
        <w:rPr>
          <w:rFonts w:ascii="Times New Roman" w:hAnsi="Times New Roman" w:cs="Times New Roman"/>
          <w:sz w:val="24"/>
          <w:szCs w:val="24"/>
        </w:rPr>
        <w:t xml:space="preserve">kresieb. </w:t>
      </w:r>
    </w:p>
    <w:p w:rsidR="00F23D52" w:rsidRPr="00DC1E1F" w:rsidRDefault="00F23D52" w:rsidP="000F289D">
      <w:pPr>
        <w:rPr>
          <w:rFonts w:ascii="Times New Roman" w:hAnsi="Times New Roman" w:cs="Times New Roman"/>
          <w:sz w:val="24"/>
          <w:szCs w:val="24"/>
        </w:rPr>
      </w:pPr>
      <w:r w:rsidRPr="00DC1E1F">
        <w:rPr>
          <w:rFonts w:ascii="Times New Roman" w:hAnsi="Times New Roman" w:cs="Times New Roman"/>
          <w:sz w:val="24"/>
          <w:szCs w:val="24"/>
        </w:rPr>
        <w:t xml:space="preserve"> Ďalej sa používa textil rôznych farieb, sklo , plexisklo, drôt.</w:t>
      </w:r>
    </w:p>
    <w:p w:rsidR="00F23D52" w:rsidRDefault="00F23D52" w:rsidP="000F289D">
      <w:pPr>
        <w:rPr>
          <w:rFonts w:ascii="Times New Roman" w:hAnsi="Times New Roman" w:cs="Times New Roman"/>
          <w:b/>
          <w:sz w:val="24"/>
          <w:szCs w:val="24"/>
        </w:rPr>
      </w:pPr>
      <w:r>
        <w:rPr>
          <w:rFonts w:ascii="Times New Roman" w:hAnsi="Times New Roman" w:cs="Times New Roman"/>
          <w:b/>
          <w:sz w:val="24"/>
          <w:szCs w:val="24"/>
        </w:rPr>
        <w:t>Plasty:</w:t>
      </w:r>
    </w:p>
    <w:p w:rsidR="00F23D52" w:rsidRPr="00DC1E1F" w:rsidRDefault="00F23D52" w:rsidP="000F289D">
      <w:pPr>
        <w:rPr>
          <w:rFonts w:ascii="Times New Roman" w:hAnsi="Times New Roman" w:cs="Times New Roman"/>
          <w:sz w:val="24"/>
          <w:szCs w:val="24"/>
        </w:rPr>
      </w:pPr>
      <w:r w:rsidRPr="00DC1E1F">
        <w:rPr>
          <w:rFonts w:ascii="Times New Roman" w:hAnsi="Times New Roman" w:cs="Times New Roman"/>
          <w:sz w:val="24"/>
          <w:szCs w:val="24"/>
        </w:rPr>
        <w:t>Novodur – požíva sa na výrobu stojanov .</w:t>
      </w:r>
    </w:p>
    <w:p w:rsidR="00F23D52" w:rsidRPr="00DC1E1F" w:rsidRDefault="00F23D52" w:rsidP="000F289D">
      <w:pPr>
        <w:rPr>
          <w:rFonts w:ascii="Times New Roman" w:hAnsi="Times New Roman" w:cs="Times New Roman"/>
          <w:sz w:val="24"/>
          <w:szCs w:val="24"/>
        </w:rPr>
      </w:pPr>
      <w:r w:rsidRPr="00DC1E1F">
        <w:rPr>
          <w:rFonts w:ascii="Times New Roman" w:hAnsi="Times New Roman" w:cs="Times New Roman"/>
          <w:sz w:val="24"/>
          <w:szCs w:val="24"/>
        </w:rPr>
        <w:t>Polystyrén – požíva sa pri výrobe pútačov a pri vyrezávaní písma.</w:t>
      </w:r>
    </w:p>
    <w:p w:rsidR="00F23D52" w:rsidRPr="00DC1E1F" w:rsidRDefault="00F23D52" w:rsidP="000F289D">
      <w:pPr>
        <w:rPr>
          <w:rFonts w:ascii="Times New Roman" w:hAnsi="Times New Roman" w:cs="Times New Roman"/>
          <w:sz w:val="24"/>
          <w:szCs w:val="24"/>
        </w:rPr>
      </w:pPr>
      <w:r w:rsidRPr="00DC1E1F">
        <w:rPr>
          <w:rFonts w:ascii="Times New Roman" w:hAnsi="Times New Roman" w:cs="Times New Roman"/>
          <w:sz w:val="24"/>
          <w:szCs w:val="24"/>
        </w:rPr>
        <w:t>Silonové vlákna – požíva sa na zavesovanie pútačov a tovaru.</w:t>
      </w:r>
    </w:p>
    <w:p w:rsidR="00F23D52" w:rsidRDefault="00F23D52" w:rsidP="000F289D">
      <w:pPr>
        <w:rPr>
          <w:rFonts w:ascii="Times New Roman" w:hAnsi="Times New Roman" w:cs="Times New Roman"/>
          <w:b/>
          <w:sz w:val="24"/>
          <w:szCs w:val="24"/>
        </w:rPr>
      </w:pPr>
      <w:r>
        <w:rPr>
          <w:rFonts w:ascii="Times New Roman" w:hAnsi="Times New Roman" w:cs="Times New Roman"/>
          <w:b/>
          <w:sz w:val="24"/>
          <w:szCs w:val="24"/>
        </w:rPr>
        <w:t>Pomocný materiál:</w:t>
      </w:r>
    </w:p>
    <w:p w:rsidR="000F289D" w:rsidRPr="00DC1E1F" w:rsidRDefault="00F23D52" w:rsidP="001B0B4E">
      <w:pPr>
        <w:rPr>
          <w:rFonts w:ascii="Times New Roman" w:hAnsi="Times New Roman" w:cs="Times New Roman"/>
          <w:sz w:val="24"/>
          <w:szCs w:val="24"/>
        </w:rPr>
      </w:pPr>
      <w:r w:rsidRPr="00DC1E1F">
        <w:rPr>
          <w:rFonts w:ascii="Times New Roman" w:hAnsi="Times New Roman" w:cs="Times New Roman"/>
          <w:sz w:val="24"/>
          <w:szCs w:val="24"/>
        </w:rPr>
        <w:t>Volíme podľa ročného obdobia . Dobre sa uplatní napr. lyko trstina, bambus, vetvy, kvety.  Letnú atmosféru vyvolá piesok, sieť...</w:t>
      </w:r>
    </w:p>
    <w:p w:rsidR="00F23D52" w:rsidRPr="00DC1E1F" w:rsidRDefault="00F23D52" w:rsidP="001B0B4E">
      <w:pPr>
        <w:rPr>
          <w:rFonts w:ascii="Times New Roman" w:hAnsi="Times New Roman" w:cs="Times New Roman"/>
          <w:sz w:val="24"/>
          <w:szCs w:val="24"/>
        </w:rPr>
      </w:pPr>
      <w:r w:rsidRPr="00DC1E1F">
        <w:rPr>
          <w:rFonts w:ascii="Times New Roman" w:hAnsi="Times New Roman" w:cs="Times New Roman"/>
          <w:sz w:val="24"/>
          <w:szCs w:val="24"/>
        </w:rPr>
        <w:t>Môžeme požiť rôzny iný materiál obrazy, keramiku vypchaté zvieratá, športové náradie</w:t>
      </w:r>
    </w:p>
    <w:p w:rsidR="00DC1E1F" w:rsidRPr="00DC1E1F" w:rsidRDefault="00DC1E1F" w:rsidP="001B0B4E">
      <w:pPr>
        <w:rPr>
          <w:rFonts w:ascii="Times New Roman" w:hAnsi="Times New Roman" w:cs="Times New Roman"/>
          <w:sz w:val="24"/>
          <w:szCs w:val="24"/>
        </w:rPr>
      </w:pPr>
    </w:p>
    <w:p w:rsidR="00F23D52" w:rsidRDefault="00F23D52" w:rsidP="001B0B4E">
      <w:pPr>
        <w:rPr>
          <w:rFonts w:ascii="Times New Roman" w:hAnsi="Times New Roman" w:cs="Times New Roman"/>
          <w:sz w:val="24"/>
          <w:szCs w:val="24"/>
        </w:rPr>
      </w:pPr>
    </w:p>
    <w:p w:rsidR="000E6291" w:rsidRPr="000E6291" w:rsidRDefault="000E6291" w:rsidP="000E6291">
      <w:pPr>
        <w:rPr>
          <w:rFonts w:ascii="Times New Roman" w:hAnsi="Times New Roman" w:cs="Times New Roman"/>
          <w:b/>
          <w:sz w:val="24"/>
          <w:szCs w:val="24"/>
        </w:rPr>
      </w:pP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Aranžovanie a propagácia III. ročník</w:t>
      </w:r>
    </w:p>
    <w:p w:rsidR="001B0B4E" w:rsidRDefault="002E7ECC" w:rsidP="001B0B4E">
      <w:pPr>
        <w:rPr>
          <w:rFonts w:ascii="Times New Roman" w:hAnsi="Times New Roman" w:cs="Times New Roman"/>
          <w:b/>
          <w:sz w:val="24"/>
          <w:szCs w:val="24"/>
        </w:rPr>
      </w:pPr>
      <w:r>
        <w:rPr>
          <w:rFonts w:ascii="Times New Roman" w:hAnsi="Times New Roman" w:cs="Times New Roman"/>
          <w:b/>
          <w:sz w:val="24"/>
          <w:szCs w:val="24"/>
        </w:rPr>
        <w:t>Téma : Dizajn</w:t>
      </w:r>
      <w:r w:rsidR="001B0B4E">
        <w:rPr>
          <w:rFonts w:ascii="Times New Roman" w:hAnsi="Times New Roman" w:cs="Times New Roman"/>
          <w:b/>
          <w:sz w:val="24"/>
          <w:szCs w:val="24"/>
        </w:rPr>
        <w:t>.</w:t>
      </w:r>
    </w:p>
    <w:p w:rsidR="001B0B4E" w:rsidRDefault="00F55A4F" w:rsidP="001B0B4E">
      <w:pPr>
        <w:rPr>
          <w:rFonts w:ascii="Times New Roman" w:hAnsi="Times New Roman" w:cs="Times New Roman"/>
          <w:sz w:val="24"/>
          <w:szCs w:val="24"/>
        </w:rPr>
      </w:pPr>
      <w:r w:rsidRPr="00F55A4F">
        <w:rPr>
          <w:rFonts w:ascii="Times New Roman" w:hAnsi="Times New Roman" w:cs="Times New Roman"/>
          <w:sz w:val="24"/>
          <w:szCs w:val="24"/>
        </w:rPr>
        <w:t>Dizajnom rozumieme vonkajšiu úpravu výrobku alebo jeho časti spočívajúcu v znakoch, ktorými sú najmä línie, obrysy, farby, tvar, štruktúra alebo materiál samého výrobku. Zákon o dizajnoch upravuje právne vzťahy</w:t>
      </w:r>
      <w:r>
        <w:rPr>
          <w:rFonts w:ascii="Times New Roman" w:hAnsi="Times New Roman" w:cs="Times New Roman"/>
          <w:sz w:val="24"/>
          <w:szCs w:val="24"/>
        </w:rPr>
        <w:t xml:space="preserve"> vznikajúce s vytvorením, právnou ochranou a uplatnením dizajnu. Dizajn je zapísaný do registra dizajnov, ktorý je vedený na Úrade priemyselného vlastníctva SR. Úrad vydáva majiteľovi zapísaného dizajnu </w:t>
      </w:r>
      <w:r w:rsidRPr="00F55A4F">
        <w:rPr>
          <w:rFonts w:ascii="Times New Roman" w:hAnsi="Times New Roman" w:cs="Times New Roman"/>
          <w:b/>
          <w:sz w:val="24"/>
          <w:szCs w:val="24"/>
        </w:rPr>
        <w:t>osvedčenie</w:t>
      </w:r>
      <w:r>
        <w:rPr>
          <w:rFonts w:ascii="Times New Roman" w:hAnsi="Times New Roman" w:cs="Times New Roman"/>
          <w:sz w:val="24"/>
          <w:szCs w:val="24"/>
        </w:rPr>
        <w:t xml:space="preserve"> o zápise do registra, dizajnu zverejní do </w:t>
      </w:r>
      <w:r w:rsidRPr="00F55A4F">
        <w:rPr>
          <w:rFonts w:ascii="Times New Roman" w:hAnsi="Times New Roman" w:cs="Times New Roman"/>
          <w:b/>
          <w:sz w:val="24"/>
          <w:szCs w:val="24"/>
        </w:rPr>
        <w:t>Vestníku</w:t>
      </w:r>
      <w:r>
        <w:rPr>
          <w:rFonts w:ascii="Times New Roman" w:hAnsi="Times New Roman" w:cs="Times New Roman"/>
          <w:sz w:val="24"/>
          <w:szCs w:val="24"/>
        </w:rPr>
        <w:t>.</w:t>
      </w:r>
    </w:p>
    <w:p w:rsidR="00F55A4F" w:rsidRDefault="00F55A4F" w:rsidP="001B0B4E">
      <w:pPr>
        <w:rPr>
          <w:rFonts w:ascii="Times New Roman" w:hAnsi="Times New Roman" w:cs="Times New Roman"/>
          <w:sz w:val="24"/>
          <w:szCs w:val="24"/>
        </w:rPr>
      </w:pPr>
      <w:r>
        <w:rPr>
          <w:rFonts w:ascii="Times New Roman" w:hAnsi="Times New Roman" w:cs="Times New Roman"/>
          <w:sz w:val="24"/>
          <w:szCs w:val="24"/>
        </w:rPr>
        <w:t>Dizajn, to nie je len návrh nového obalu. Dizajnér musí brať do úvahy výrobok, obal i obsah, napĺňanie funkčnosti a úžitkových vlastností v reťazci od výroby po spotrebu..</w:t>
      </w:r>
    </w:p>
    <w:p w:rsidR="00F55A4F" w:rsidRDefault="00F55A4F" w:rsidP="001B0B4E">
      <w:pPr>
        <w:rPr>
          <w:rFonts w:ascii="Times New Roman" w:hAnsi="Times New Roman" w:cs="Times New Roman"/>
          <w:sz w:val="24"/>
          <w:szCs w:val="24"/>
        </w:rPr>
      </w:pPr>
      <w:r>
        <w:rPr>
          <w:rFonts w:ascii="Times New Roman" w:hAnsi="Times New Roman" w:cs="Times New Roman"/>
          <w:sz w:val="24"/>
          <w:szCs w:val="24"/>
        </w:rPr>
        <w:t>Druhy dizajnu:</w:t>
      </w:r>
    </w:p>
    <w:p w:rsidR="0000049B" w:rsidRDefault="000D7223" w:rsidP="0000049B">
      <w:pPr>
        <w:rPr>
          <w:rFonts w:ascii="Times New Roman" w:hAnsi="Times New Roman"/>
          <w:sz w:val="24"/>
          <w:szCs w:val="24"/>
        </w:rPr>
      </w:pPr>
      <w:r>
        <w:rPr>
          <w:rFonts w:ascii="Times New Roman" w:hAnsi="Times New Roman"/>
          <w:b/>
          <w:sz w:val="24"/>
          <w:szCs w:val="24"/>
        </w:rPr>
        <w:t xml:space="preserve">1. </w:t>
      </w:r>
      <w:r w:rsidR="00F55A4F" w:rsidRPr="0000049B">
        <w:rPr>
          <w:rFonts w:ascii="Times New Roman" w:hAnsi="Times New Roman"/>
          <w:b/>
          <w:sz w:val="24"/>
          <w:szCs w:val="24"/>
        </w:rPr>
        <w:t>Dizajn výrobkov</w:t>
      </w:r>
      <w:r w:rsidR="00F55A4F" w:rsidRPr="0000049B">
        <w:rPr>
          <w:rFonts w:ascii="Times New Roman" w:hAnsi="Times New Roman"/>
          <w:sz w:val="24"/>
          <w:szCs w:val="24"/>
        </w:rPr>
        <w:t xml:space="preserve"> – jeho pôvodcom je priemyselná výroba a patrí </w:t>
      </w:r>
      <w:r w:rsidR="0000049B">
        <w:rPr>
          <w:rFonts w:ascii="Times New Roman" w:hAnsi="Times New Roman"/>
          <w:sz w:val="24"/>
          <w:szCs w:val="24"/>
        </w:rPr>
        <w:t>sem:</w:t>
      </w:r>
    </w:p>
    <w:p w:rsidR="00F55A4F" w:rsidRDefault="0000049B" w:rsidP="0000049B">
      <w:pPr>
        <w:jc w:val="both"/>
        <w:rPr>
          <w:rFonts w:ascii="Times New Roman" w:hAnsi="Times New Roman"/>
          <w:sz w:val="24"/>
          <w:szCs w:val="24"/>
        </w:rPr>
      </w:pPr>
      <w:r>
        <w:rPr>
          <w:rFonts w:ascii="Times New Roman" w:hAnsi="Times New Roman"/>
          <w:sz w:val="24"/>
          <w:szCs w:val="24"/>
        </w:rPr>
        <w:t>a)dizajn dopravných prostriedkov:</w:t>
      </w:r>
    </w:p>
    <w:p w:rsidR="0000049B" w:rsidRDefault="0000049B" w:rsidP="0000049B">
      <w:pPr>
        <w:jc w:val="both"/>
        <w:rPr>
          <w:rFonts w:ascii="Times New Roman" w:hAnsi="Times New Roman"/>
          <w:sz w:val="24"/>
          <w:szCs w:val="24"/>
        </w:rPr>
      </w:pPr>
      <w:r>
        <w:rPr>
          <w:rFonts w:ascii="Times New Roman" w:hAnsi="Times New Roman"/>
          <w:sz w:val="24"/>
          <w:szCs w:val="24"/>
        </w:rPr>
        <w:t>- dizajn dopravných prostriedkov ( automobily, vlaky, lode )</w:t>
      </w:r>
    </w:p>
    <w:p w:rsidR="0000049B" w:rsidRDefault="0000049B" w:rsidP="0000049B">
      <w:pPr>
        <w:jc w:val="both"/>
        <w:rPr>
          <w:rFonts w:ascii="Times New Roman" w:hAnsi="Times New Roman"/>
          <w:sz w:val="24"/>
          <w:szCs w:val="24"/>
        </w:rPr>
      </w:pPr>
      <w:r>
        <w:rPr>
          <w:rFonts w:ascii="Times New Roman" w:hAnsi="Times New Roman"/>
          <w:sz w:val="24"/>
          <w:szCs w:val="24"/>
        </w:rPr>
        <w:t>- dizajn prostriedkov komunikácie, informácie a navigácie ( spotrebná, výpočtová, telekomunikačná technika )</w:t>
      </w:r>
    </w:p>
    <w:p w:rsidR="0000049B" w:rsidRDefault="0000049B" w:rsidP="0000049B">
      <w:pPr>
        <w:jc w:val="both"/>
        <w:rPr>
          <w:rFonts w:ascii="Times New Roman" w:hAnsi="Times New Roman"/>
          <w:sz w:val="24"/>
          <w:szCs w:val="24"/>
        </w:rPr>
      </w:pPr>
      <w:r>
        <w:rPr>
          <w:rFonts w:ascii="Times New Roman" w:hAnsi="Times New Roman"/>
          <w:sz w:val="24"/>
          <w:szCs w:val="24"/>
        </w:rPr>
        <w:t>- dizajn prostriedkov na spracovanie surovín a materiálov ( obrábacie, stavebné stroje.. )</w:t>
      </w:r>
    </w:p>
    <w:p w:rsidR="0000049B" w:rsidRDefault="0000049B" w:rsidP="0000049B">
      <w:pPr>
        <w:jc w:val="both"/>
        <w:rPr>
          <w:rFonts w:ascii="Times New Roman" w:hAnsi="Times New Roman"/>
          <w:sz w:val="24"/>
          <w:szCs w:val="24"/>
        </w:rPr>
      </w:pPr>
      <w:r>
        <w:rPr>
          <w:rFonts w:ascii="Times New Roman" w:hAnsi="Times New Roman"/>
          <w:sz w:val="24"/>
          <w:szCs w:val="24"/>
        </w:rPr>
        <w:t>- dizajn vojenskej produkcie</w:t>
      </w:r>
    </w:p>
    <w:p w:rsidR="0000049B" w:rsidRDefault="0000049B" w:rsidP="0000049B">
      <w:pPr>
        <w:jc w:val="both"/>
        <w:rPr>
          <w:rFonts w:ascii="Times New Roman" w:hAnsi="Times New Roman"/>
          <w:sz w:val="24"/>
          <w:szCs w:val="24"/>
        </w:rPr>
      </w:pPr>
      <w:r>
        <w:rPr>
          <w:rFonts w:ascii="Times New Roman" w:hAnsi="Times New Roman"/>
          <w:sz w:val="24"/>
          <w:szCs w:val="24"/>
        </w:rPr>
        <w:t>- dizajn prostriedkov na prenos a premenu energie ( elektrotechnické zariadenia...)</w:t>
      </w:r>
    </w:p>
    <w:p w:rsidR="0000049B" w:rsidRDefault="0000049B" w:rsidP="0000049B">
      <w:pPr>
        <w:jc w:val="both"/>
        <w:rPr>
          <w:rFonts w:ascii="Times New Roman" w:hAnsi="Times New Roman"/>
          <w:sz w:val="24"/>
          <w:szCs w:val="24"/>
        </w:rPr>
      </w:pPr>
      <w:r>
        <w:rPr>
          <w:rFonts w:ascii="Times New Roman" w:hAnsi="Times New Roman"/>
          <w:sz w:val="24"/>
          <w:szCs w:val="24"/>
        </w:rPr>
        <w:t>- dizajn nábytkový, dizajn prvkov a systémov obytného, verejného i pracovného  priestoru</w:t>
      </w:r>
    </w:p>
    <w:p w:rsidR="0000049B" w:rsidRDefault="0000049B" w:rsidP="0000049B">
      <w:pPr>
        <w:jc w:val="both"/>
        <w:rPr>
          <w:rFonts w:ascii="Times New Roman" w:hAnsi="Times New Roman"/>
          <w:sz w:val="24"/>
          <w:szCs w:val="24"/>
        </w:rPr>
      </w:pPr>
      <w:r>
        <w:rPr>
          <w:rFonts w:ascii="Times New Roman" w:hAnsi="Times New Roman"/>
          <w:sz w:val="24"/>
          <w:szCs w:val="24"/>
        </w:rPr>
        <w:t>- dizajn skla a keramiky</w:t>
      </w:r>
    </w:p>
    <w:p w:rsidR="0000049B" w:rsidRDefault="0000049B" w:rsidP="0000049B">
      <w:pPr>
        <w:jc w:val="both"/>
        <w:rPr>
          <w:rFonts w:ascii="Times New Roman" w:hAnsi="Times New Roman"/>
          <w:sz w:val="24"/>
          <w:szCs w:val="24"/>
        </w:rPr>
      </w:pPr>
      <w:r>
        <w:rPr>
          <w:rFonts w:ascii="Times New Roman" w:hAnsi="Times New Roman"/>
          <w:sz w:val="24"/>
          <w:szCs w:val="24"/>
        </w:rPr>
        <w:t>- dizajn odievania a doplnkov – odevy, obuv, textílie, šperky</w:t>
      </w:r>
    </w:p>
    <w:p w:rsidR="0000049B" w:rsidRDefault="0000049B" w:rsidP="0000049B">
      <w:pPr>
        <w:jc w:val="both"/>
        <w:rPr>
          <w:rFonts w:ascii="Times New Roman" w:hAnsi="Times New Roman"/>
          <w:sz w:val="24"/>
          <w:szCs w:val="24"/>
        </w:rPr>
      </w:pPr>
      <w:r>
        <w:rPr>
          <w:rFonts w:ascii="Times New Roman" w:hAnsi="Times New Roman"/>
          <w:sz w:val="24"/>
          <w:szCs w:val="24"/>
        </w:rPr>
        <w:t>- dizajn zdravotníckych potrieb</w:t>
      </w:r>
    </w:p>
    <w:p w:rsidR="0000049B" w:rsidRDefault="0000049B" w:rsidP="0000049B">
      <w:pPr>
        <w:jc w:val="both"/>
        <w:rPr>
          <w:rFonts w:ascii="Times New Roman" w:hAnsi="Times New Roman"/>
          <w:sz w:val="24"/>
          <w:szCs w:val="24"/>
        </w:rPr>
      </w:pPr>
      <w:r>
        <w:rPr>
          <w:rFonts w:ascii="Times New Roman" w:hAnsi="Times New Roman"/>
          <w:sz w:val="24"/>
          <w:szCs w:val="24"/>
        </w:rPr>
        <w:t>- dizajn hračiek – stavebnice, modely, hry</w:t>
      </w:r>
    </w:p>
    <w:p w:rsidR="0000049B" w:rsidRDefault="0000049B" w:rsidP="0000049B">
      <w:pPr>
        <w:jc w:val="both"/>
        <w:rPr>
          <w:rFonts w:ascii="Times New Roman" w:hAnsi="Times New Roman"/>
          <w:sz w:val="24"/>
          <w:szCs w:val="24"/>
        </w:rPr>
      </w:pPr>
      <w:r>
        <w:rPr>
          <w:rFonts w:ascii="Times New Roman" w:hAnsi="Times New Roman"/>
          <w:sz w:val="24"/>
          <w:szCs w:val="24"/>
        </w:rPr>
        <w:t>- dizajn pre telesne postihnutých -  vozíky, bezbariérové obytné systémy</w:t>
      </w:r>
    </w:p>
    <w:p w:rsidR="0000049B" w:rsidRDefault="0000049B" w:rsidP="0000049B">
      <w:pPr>
        <w:jc w:val="both"/>
        <w:rPr>
          <w:rFonts w:ascii="Times New Roman" w:hAnsi="Times New Roman"/>
          <w:sz w:val="24"/>
          <w:szCs w:val="24"/>
        </w:rPr>
      </w:pPr>
      <w:r>
        <w:rPr>
          <w:rFonts w:ascii="Times New Roman" w:hAnsi="Times New Roman"/>
          <w:sz w:val="24"/>
          <w:szCs w:val="24"/>
        </w:rPr>
        <w:t>- dizajn športových potrieb, predmetov na oddych, rekreáciu a aktivity voľného času</w:t>
      </w:r>
    </w:p>
    <w:p w:rsidR="0000049B" w:rsidRDefault="0000049B" w:rsidP="0000049B">
      <w:pPr>
        <w:jc w:val="both"/>
        <w:rPr>
          <w:rFonts w:ascii="Times New Roman" w:hAnsi="Times New Roman"/>
          <w:sz w:val="24"/>
          <w:szCs w:val="24"/>
        </w:rPr>
      </w:pPr>
      <w:r>
        <w:rPr>
          <w:rFonts w:ascii="Times New Roman" w:hAnsi="Times New Roman"/>
          <w:sz w:val="24"/>
          <w:szCs w:val="24"/>
        </w:rPr>
        <w:t>- dizajn stavebných prvkov</w:t>
      </w:r>
    </w:p>
    <w:p w:rsidR="000D7223" w:rsidRDefault="0000049B" w:rsidP="0000049B">
      <w:pPr>
        <w:jc w:val="both"/>
        <w:rPr>
          <w:rFonts w:ascii="Times New Roman" w:hAnsi="Times New Roman"/>
          <w:sz w:val="24"/>
          <w:szCs w:val="24"/>
        </w:rPr>
      </w:pPr>
      <w:r w:rsidRPr="000D7223">
        <w:rPr>
          <w:rFonts w:ascii="Times New Roman" w:hAnsi="Times New Roman"/>
          <w:b/>
          <w:sz w:val="24"/>
          <w:szCs w:val="24"/>
        </w:rPr>
        <w:lastRenderedPageBreak/>
        <w:t xml:space="preserve">2. Grafický dizajn </w:t>
      </w:r>
      <w:r w:rsidR="000D7223">
        <w:rPr>
          <w:rFonts w:ascii="Times New Roman" w:hAnsi="Times New Roman"/>
          <w:b/>
          <w:sz w:val="24"/>
          <w:szCs w:val="24"/>
        </w:rPr>
        <w:t xml:space="preserve">– </w:t>
      </w:r>
      <w:r w:rsidR="000D7223">
        <w:rPr>
          <w:rFonts w:ascii="Times New Roman" w:hAnsi="Times New Roman"/>
          <w:sz w:val="24"/>
          <w:szCs w:val="24"/>
        </w:rPr>
        <w:t>tvorí súčasť vizuálneho systému a pre obchod má mimoriadny význam. Obchodu pomáha, ovplyvňuje, posudzuje a rozširuje ho najmä dobrý dizajn.</w:t>
      </w:r>
    </w:p>
    <w:p w:rsidR="0000049B" w:rsidRPr="000D7223" w:rsidRDefault="000D7223" w:rsidP="0000049B">
      <w:pPr>
        <w:jc w:val="both"/>
        <w:rPr>
          <w:rFonts w:ascii="Times New Roman" w:hAnsi="Times New Roman"/>
          <w:b/>
          <w:sz w:val="24"/>
          <w:szCs w:val="24"/>
        </w:rPr>
      </w:pPr>
      <w:r w:rsidRPr="000D7223">
        <w:rPr>
          <w:rFonts w:ascii="Times New Roman" w:hAnsi="Times New Roman"/>
          <w:b/>
          <w:sz w:val="24"/>
          <w:szCs w:val="24"/>
        </w:rPr>
        <w:t>3. Dizajn prostredia</w:t>
      </w:r>
      <w:r>
        <w:rPr>
          <w:rFonts w:ascii="Times New Roman" w:hAnsi="Times New Roman"/>
          <w:sz w:val="24"/>
          <w:szCs w:val="24"/>
        </w:rPr>
        <w:t xml:space="preserve"> – sa zaoberá životným prostredím, t.j. obytným, pracovným, obchodným, mestským a pod.</w:t>
      </w:r>
      <w:r>
        <w:rPr>
          <w:rFonts w:ascii="Times New Roman" w:hAnsi="Times New Roman"/>
          <w:b/>
          <w:sz w:val="24"/>
          <w:szCs w:val="24"/>
        </w:rPr>
        <w:t>.</w:t>
      </w:r>
    </w:p>
    <w:p w:rsidR="000D7223" w:rsidRDefault="000D7223" w:rsidP="0000049B">
      <w:pPr>
        <w:jc w:val="both"/>
        <w:rPr>
          <w:rFonts w:ascii="Times New Roman" w:hAnsi="Times New Roman"/>
          <w:b/>
          <w:sz w:val="24"/>
          <w:szCs w:val="24"/>
        </w:rPr>
      </w:pPr>
      <w:r w:rsidRPr="000D7223">
        <w:rPr>
          <w:rFonts w:ascii="Times New Roman" w:hAnsi="Times New Roman"/>
          <w:b/>
          <w:sz w:val="24"/>
          <w:szCs w:val="24"/>
        </w:rPr>
        <w:t>4. Dizajn informačných systémov</w:t>
      </w:r>
      <w:r>
        <w:rPr>
          <w:rFonts w:ascii="Times New Roman" w:hAnsi="Times New Roman"/>
          <w:b/>
          <w:sz w:val="24"/>
          <w:szCs w:val="24"/>
        </w:rPr>
        <w:t xml:space="preserve"> </w:t>
      </w:r>
      <w:r w:rsidRPr="000D7223">
        <w:rPr>
          <w:rFonts w:ascii="Times New Roman" w:hAnsi="Times New Roman"/>
          <w:sz w:val="24"/>
          <w:szCs w:val="24"/>
        </w:rPr>
        <w:t>( komunikačný dizajn ).</w:t>
      </w:r>
    </w:p>
    <w:p w:rsidR="000D7223" w:rsidRDefault="000D7223" w:rsidP="0000049B">
      <w:pPr>
        <w:jc w:val="both"/>
        <w:rPr>
          <w:rFonts w:ascii="Times New Roman" w:hAnsi="Times New Roman"/>
          <w:sz w:val="24"/>
          <w:szCs w:val="24"/>
        </w:rPr>
      </w:pPr>
      <w:r>
        <w:rPr>
          <w:rFonts w:ascii="Times New Roman" w:hAnsi="Times New Roman"/>
          <w:b/>
          <w:sz w:val="24"/>
          <w:szCs w:val="24"/>
        </w:rPr>
        <w:t xml:space="preserve">5. Dizajn výstav </w:t>
      </w:r>
      <w:r w:rsidRPr="000D7223">
        <w:rPr>
          <w:rFonts w:ascii="Times New Roman" w:hAnsi="Times New Roman"/>
          <w:sz w:val="24"/>
          <w:szCs w:val="24"/>
        </w:rPr>
        <w:t>( umelecké, komerčné výstavy, propagácie )</w:t>
      </w:r>
      <w:r>
        <w:rPr>
          <w:rFonts w:ascii="Times New Roman" w:hAnsi="Times New Roman"/>
          <w:sz w:val="24"/>
          <w:szCs w:val="24"/>
        </w:rPr>
        <w:t>.</w:t>
      </w:r>
    </w:p>
    <w:p w:rsidR="000D7223" w:rsidRDefault="000D7223" w:rsidP="0000049B">
      <w:pPr>
        <w:jc w:val="both"/>
        <w:rPr>
          <w:rFonts w:ascii="Times New Roman" w:hAnsi="Times New Roman"/>
          <w:sz w:val="24"/>
          <w:szCs w:val="24"/>
        </w:rPr>
      </w:pPr>
      <w:r>
        <w:rPr>
          <w:rFonts w:ascii="Times New Roman" w:hAnsi="Times New Roman"/>
          <w:sz w:val="24"/>
          <w:szCs w:val="24"/>
        </w:rPr>
        <w:t>Hodnotenie dizajnu je činnosť, pri ktorej hodnotiaci subjekt zisťuje, či výrobok, tovar, obal má predpísané kritériá.</w:t>
      </w:r>
    </w:p>
    <w:p w:rsidR="000D7223" w:rsidRDefault="000D7223" w:rsidP="0000049B">
      <w:pPr>
        <w:jc w:val="both"/>
        <w:rPr>
          <w:rFonts w:ascii="Times New Roman" w:hAnsi="Times New Roman"/>
          <w:sz w:val="24"/>
          <w:szCs w:val="24"/>
        </w:rPr>
      </w:pPr>
      <w:r>
        <w:rPr>
          <w:rFonts w:ascii="Times New Roman" w:hAnsi="Times New Roman"/>
          <w:sz w:val="24"/>
          <w:szCs w:val="24"/>
        </w:rPr>
        <w:t>Hodnotiacim subjektom môžu byť:</w:t>
      </w:r>
    </w:p>
    <w:p w:rsidR="000D7223" w:rsidRDefault="000D7223" w:rsidP="000D7223">
      <w:pPr>
        <w:pStyle w:val="Odsekzoznamu"/>
        <w:numPr>
          <w:ilvl w:val="0"/>
          <w:numId w:val="1"/>
        </w:numPr>
        <w:jc w:val="both"/>
        <w:rPr>
          <w:rFonts w:ascii="Times New Roman" w:hAnsi="Times New Roman"/>
          <w:sz w:val="24"/>
          <w:szCs w:val="24"/>
        </w:rPr>
      </w:pPr>
      <w:r>
        <w:rPr>
          <w:rFonts w:ascii="Times New Roman" w:hAnsi="Times New Roman"/>
          <w:sz w:val="24"/>
          <w:szCs w:val="24"/>
        </w:rPr>
        <w:t>experti, odborníci v hodnotiacej komisii</w:t>
      </w:r>
    </w:p>
    <w:p w:rsidR="000D7223" w:rsidRDefault="000D7223" w:rsidP="000D7223">
      <w:pPr>
        <w:pStyle w:val="Odsekzoznamu"/>
        <w:numPr>
          <w:ilvl w:val="0"/>
          <w:numId w:val="1"/>
        </w:numPr>
        <w:jc w:val="both"/>
        <w:rPr>
          <w:rFonts w:ascii="Times New Roman" w:hAnsi="Times New Roman"/>
          <w:sz w:val="24"/>
          <w:szCs w:val="24"/>
        </w:rPr>
      </w:pPr>
      <w:r>
        <w:rPr>
          <w:rFonts w:ascii="Times New Roman" w:hAnsi="Times New Roman"/>
          <w:sz w:val="24"/>
          <w:szCs w:val="24"/>
        </w:rPr>
        <w:t>spotrebitelia</w:t>
      </w:r>
    </w:p>
    <w:p w:rsidR="000D7223" w:rsidRDefault="000D7223" w:rsidP="000D7223">
      <w:pPr>
        <w:jc w:val="both"/>
        <w:rPr>
          <w:rFonts w:ascii="Times New Roman" w:hAnsi="Times New Roman"/>
          <w:sz w:val="24"/>
          <w:szCs w:val="24"/>
        </w:rPr>
      </w:pPr>
      <w:r>
        <w:rPr>
          <w:rFonts w:ascii="Times New Roman" w:hAnsi="Times New Roman"/>
          <w:sz w:val="24"/>
          <w:szCs w:val="24"/>
        </w:rPr>
        <w:t>V praxi sa používajú kritériá, ktoré rozdeľujeme na :</w:t>
      </w:r>
    </w:p>
    <w:p w:rsidR="000D7223" w:rsidRDefault="000D7223" w:rsidP="000D7223">
      <w:pPr>
        <w:jc w:val="both"/>
        <w:rPr>
          <w:rFonts w:ascii="Times New Roman" w:hAnsi="Times New Roman"/>
          <w:sz w:val="24"/>
          <w:szCs w:val="24"/>
        </w:rPr>
      </w:pPr>
      <w:r>
        <w:rPr>
          <w:rFonts w:ascii="Times New Roman" w:hAnsi="Times New Roman"/>
          <w:sz w:val="24"/>
          <w:szCs w:val="24"/>
        </w:rPr>
        <w:t xml:space="preserve">Všeobecné kritériá – sú </w:t>
      </w:r>
      <w:r w:rsidR="00B83AF9">
        <w:rPr>
          <w:rFonts w:ascii="Times New Roman" w:hAnsi="Times New Roman"/>
          <w:sz w:val="24"/>
          <w:szCs w:val="24"/>
        </w:rPr>
        <w:t xml:space="preserve">nezávislé </w:t>
      </w:r>
      <w:r>
        <w:rPr>
          <w:rFonts w:ascii="Times New Roman" w:hAnsi="Times New Roman"/>
          <w:sz w:val="24"/>
          <w:szCs w:val="24"/>
        </w:rPr>
        <w:t> </w:t>
      </w:r>
      <w:r w:rsidR="00B83AF9">
        <w:rPr>
          <w:rFonts w:ascii="Times New Roman" w:hAnsi="Times New Roman"/>
          <w:sz w:val="24"/>
          <w:szCs w:val="24"/>
        </w:rPr>
        <w:t>o</w:t>
      </w:r>
      <w:r>
        <w:rPr>
          <w:rFonts w:ascii="Times New Roman" w:hAnsi="Times New Roman"/>
          <w:sz w:val="24"/>
          <w:szCs w:val="24"/>
        </w:rPr>
        <w:t>d</w:t>
      </w:r>
      <w:r w:rsidR="00B83AF9">
        <w:rPr>
          <w:rFonts w:ascii="Times New Roman" w:hAnsi="Times New Roman"/>
          <w:sz w:val="24"/>
          <w:szCs w:val="24"/>
        </w:rPr>
        <w:t xml:space="preserve"> </w:t>
      </w:r>
      <w:r>
        <w:rPr>
          <w:rFonts w:ascii="Times New Roman" w:hAnsi="Times New Roman"/>
          <w:sz w:val="24"/>
          <w:szCs w:val="24"/>
        </w:rPr>
        <w:t>typu výrobku, prostredia alebo sortimentovej skupiny</w:t>
      </w:r>
    </w:p>
    <w:p w:rsidR="00B83AF9" w:rsidRDefault="00B83AF9" w:rsidP="000D7223">
      <w:pPr>
        <w:jc w:val="both"/>
        <w:rPr>
          <w:rFonts w:ascii="Times New Roman" w:hAnsi="Times New Roman"/>
          <w:sz w:val="24"/>
          <w:szCs w:val="24"/>
        </w:rPr>
      </w:pPr>
      <w:r>
        <w:rPr>
          <w:rFonts w:ascii="Times New Roman" w:hAnsi="Times New Roman"/>
          <w:sz w:val="24"/>
          <w:szCs w:val="24"/>
        </w:rPr>
        <w:t>Zvláštne kritériá – vychádzajú zo špecifík výrobku.</w:t>
      </w:r>
    </w:p>
    <w:p w:rsidR="00B83AF9" w:rsidRDefault="00B83AF9" w:rsidP="000D7223">
      <w:pPr>
        <w:jc w:val="both"/>
        <w:rPr>
          <w:rFonts w:ascii="Times New Roman" w:hAnsi="Times New Roman"/>
          <w:sz w:val="24"/>
          <w:szCs w:val="24"/>
        </w:rPr>
      </w:pPr>
      <w:r>
        <w:rPr>
          <w:rFonts w:ascii="Times New Roman" w:hAnsi="Times New Roman"/>
          <w:sz w:val="24"/>
          <w:szCs w:val="24"/>
        </w:rPr>
        <w:t>Všeobecné kritériá:</w:t>
      </w:r>
    </w:p>
    <w:p w:rsidR="00B83AF9" w:rsidRDefault="00B83AF9" w:rsidP="000D7223">
      <w:pPr>
        <w:jc w:val="both"/>
        <w:rPr>
          <w:rFonts w:ascii="Times New Roman" w:hAnsi="Times New Roman"/>
          <w:sz w:val="24"/>
          <w:szCs w:val="24"/>
        </w:rPr>
      </w:pPr>
      <w:r w:rsidRPr="000F289D">
        <w:rPr>
          <w:rFonts w:ascii="Times New Roman" w:hAnsi="Times New Roman"/>
          <w:b/>
          <w:sz w:val="24"/>
          <w:szCs w:val="24"/>
        </w:rPr>
        <w:t xml:space="preserve">1.Sociálne kritériá hodnotenia dizajnu </w:t>
      </w:r>
      <w:r>
        <w:rPr>
          <w:rFonts w:ascii="Times New Roman" w:hAnsi="Times New Roman"/>
          <w:sz w:val="24"/>
          <w:szCs w:val="24"/>
        </w:rPr>
        <w:t>– opierajú sa o súlad spoločenskej a individuálnej úžitkovosti výrobkov a orientujú sa smerom na užívateľov – spotrebiteľov.</w:t>
      </w:r>
    </w:p>
    <w:p w:rsidR="00B83AF9" w:rsidRDefault="00B83AF9" w:rsidP="000D7223">
      <w:pPr>
        <w:jc w:val="both"/>
        <w:rPr>
          <w:rFonts w:ascii="Times New Roman" w:hAnsi="Times New Roman"/>
          <w:sz w:val="24"/>
          <w:szCs w:val="24"/>
        </w:rPr>
      </w:pPr>
      <w:r w:rsidRPr="000F289D">
        <w:rPr>
          <w:rFonts w:ascii="Times New Roman" w:hAnsi="Times New Roman"/>
          <w:b/>
          <w:sz w:val="24"/>
          <w:szCs w:val="24"/>
        </w:rPr>
        <w:t>2.Funkčno – úžitkové kritériá hodnotenia dizajnu</w:t>
      </w:r>
      <w:r>
        <w:rPr>
          <w:rFonts w:ascii="Times New Roman" w:hAnsi="Times New Roman"/>
          <w:sz w:val="24"/>
          <w:szCs w:val="24"/>
        </w:rPr>
        <w:t xml:space="preserve"> – ide najmä o hodnotenie formálnych vlastností, ako udržateľnosť a opraviteľnosť výrobku, schopnosť údržby, čistenia, bezpečnosti, trvanlivosti výrobku a vyhotovenie obalov.</w:t>
      </w:r>
    </w:p>
    <w:p w:rsidR="00B83AF9" w:rsidRDefault="00B83AF9" w:rsidP="000D7223">
      <w:pPr>
        <w:jc w:val="both"/>
        <w:rPr>
          <w:rFonts w:ascii="Times New Roman" w:hAnsi="Times New Roman"/>
          <w:sz w:val="24"/>
          <w:szCs w:val="24"/>
        </w:rPr>
      </w:pPr>
      <w:r w:rsidRPr="000F289D">
        <w:rPr>
          <w:rFonts w:ascii="Times New Roman" w:hAnsi="Times New Roman"/>
          <w:b/>
          <w:sz w:val="24"/>
          <w:szCs w:val="24"/>
        </w:rPr>
        <w:t>3.Ergonomické kritériá hodnotenia dizajnu</w:t>
      </w:r>
      <w:r>
        <w:rPr>
          <w:rFonts w:ascii="Times New Roman" w:hAnsi="Times New Roman"/>
          <w:sz w:val="24"/>
          <w:szCs w:val="24"/>
        </w:rPr>
        <w:t xml:space="preserve"> – ergonómia je náuka zameraná na metodiku organizácie práce a pracovných prostriedkov, na skvalitnenie systému človek – stroj.</w:t>
      </w:r>
    </w:p>
    <w:p w:rsidR="00B83AF9" w:rsidRDefault="00B83AF9" w:rsidP="000D7223">
      <w:pPr>
        <w:jc w:val="both"/>
        <w:rPr>
          <w:rFonts w:ascii="Times New Roman" w:hAnsi="Times New Roman"/>
          <w:sz w:val="24"/>
          <w:szCs w:val="24"/>
        </w:rPr>
      </w:pPr>
      <w:r w:rsidRPr="000F289D">
        <w:rPr>
          <w:rFonts w:ascii="Times New Roman" w:hAnsi="Times New Roman"/>
          <w:b/>
          <w:sz w:val="24"/>
          <w:szCs w:val="24"/>
        </w:rPr>
        <w:t>4.Ekologické kritériá hodnotenia d</w:t>
      </w:r>
      <w:r>
        <w:rPr>
          <w:rFonts w:ascii="Times New Roman" w:hAnsi="Times New Roman"/>
          <w:sz w:val="24"/>
          <w:szCs w:val="24"/>
        </w:rPr>
        <w:t>izajnu – patrí sem materiálová a energetická náročnosť formy výrobku, použitie materiálov z hľadiska ochrany životného prostredia, možnosti recyklácie, zdravotná neškodnosť výrobku a pod..</w:t>
      </w:r>
    </w:p>
    <w:p w:rsidR="00B83AF9" w:rsidRPr="000F289D" w:rsidRDefault="00B83AF9" w:rsidP="000D7223">
      <w:pPr>
        <w:jc w:val="both"/>
        <w:rPr>
          <w:rFonts w:ascii="Times New Roman" w:hAnsi="Times New Roman"/>
          <w:b/>
          <w:sz w:val="24"/>
          <w:szCs w:val="24"/>
        </w:rPr>
      </w:pPr>
      <w:r w:rsidRPr="000F289D">
        <w:rPr>
          <w:rFonts w:ascii="Times New Roman" w:hAnsi="Times New Roman"/>
          <w:b/>
          <w:sz w:val="24"/>
          <w:szCs w:val="24"/>
        </w:rPr>
        <w:t xml:space="preserve">5.Estetické kritériá hodnotenia dizajnu </w:t>
      </w:r>
    </w:p>
    <w:p w:rsidR="00B83AF9" w:rsidRPr="000F289D" w:rsidRDefault="00B83AF9" w:rsidP="000D7223">
      <w:pPr>
        <w:jc w:val="both"/>
        <w:rPr>
          <w:rFonts w:ascii="Times New Roman" w:hAnsi="Times New Roman"/>
          <w:b/>
          <w:sz w:val="24"/>
          <w:szCs w:val="24"/>
        </w:rPr>
      </w:pPr>
      <w:r w:rsidRPr="000F289D">
        <w:rPr>
          <w:rFonts w:ascii="Times New Roman" w:hAnsi="Times New Roman"/>
          <w:b/>
          <w:sz w:val="24"/>
          <w:szCs w:val="24"/>
        </w:rPr>
        <w:t>6.Ekonomické kritériá hodnotenia dizajnu</w:t>
      </w:r>
    </w:p>
    <w:p w:rsidR="0000049B" w:rsidRDefault="0000049B" w:rsidP="0000049B">
      <w:pPr>
        <w:jc w:val="both"/>
        <w:rPr>
          <w:rFonts w:ascii="Times New Roman" w:hAnsi="Times New Roman"/>
          <w:sz w:val="24"/>
          <w:szCs w:val="24"/>
        </w:rPr>
      </w:pPr>
    </w:p>
    <w:p w:rsidR="0000049B" w:rsidRPr="0000049B" w:rsidRDefault="0000049B" w:rsidP="0000049B">
      <w:pPr>
        <w:jc w:val="both"/>
        <w:rPr>
          <w:rFonts w:ascii="Times New Roman" w:hAnsi="Times New Roman"/>
          <w:sz w:val="24"/>
          <w:szCs w:val="24"/>
        </w:rPr>
      </w:pPr>
    </w:p>
    <w:p w:rsidR="001B0B4E" w:rsidRDefault="001B0B4E" w:rsidP="001B0B4E">
      <w:pPr>
        <w:rPr>
          <w:b/>
        </w:rPr>
      </w:pPr>
    </w:p>
    <w:p w:rsidR="000F289D" w:rsidRDefault="000F289D" w:rsidP="001B0B4E">
      <w:pPr>
        <w:rPr>
          <w:rFonts w:ascii="Times New Roman" w:hAnsi="Times New Roman" w:cs="Times New Roman"/>
          <w:sz w:val="24"/>
          <w:szCs w:val="24"/>
        </w:rPr>
      </w:pP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Odborný výcvik  I. ročník</w:t>
      </w:r>
    </w:p>
    <w:p w:rsidR="00DC1E1F" w:rsidRDefault="00DC1E1F" w:rsidP="001B0B4E">
      <w:pPr>
        <w:rPr>
          <w:rFonts w:ascii="Times New Roman" w:hAnsi="Times New Roman" w:cs="Times New Roman"/>
          <w:b/>
          <w:sz w:val="24"/>
          <w:szCs w:val="24"/>
        </w:rPr>
      </w:pPr>
      <w:r>
        <w:rPr>
          <w:rFonts w:ascii="Times New Roman" w:hAnsi="Times New Roman" w:cs="Times New Roman"/>
          <w:b/>
          <w:sz w:val="24"/>
          <w:szCs w:val="24"/>
        </w:rPr>
        <w:t>Téma :</w:t>
      </w:r>
      <w:r w:rsidRPr="00DC1E1F">
        <w:rPr>
          <w:rFonts w:ascii="Times New Roman" w:hAnsi="Times New Roman" w:cs="Times New Roman"/>
          <w:b/>
          <w:sz w:val="24"/>
          <w:szCs w:val="24"/>
        </w:rPr>
        <w:t xml:space="preserve"> </w:t>
      </w:r>
      <w:r>
        <w:rPr>
          <w:rFonts w:ascii="Times New Roman" w:hAnsi="Times New Roman" w:cs="Times New Roman"/>
          <w:b/>
          <w:sz w:val="24"/>
          <w:szCs w:val="24"/>
        </w:rPr>
        <w:t xml:space="preserve">Nácvik ukladania tovaru podľa sortimentu skupín do jednotlivých pultov. </w:t>
      </w:r>
      <w:r w:rsidR="001B0B4E">
        <w:rPr>
          <w:rFonts w:ascii="Times New Roman" w:hAnsi="Times New Roman" w:cs="Times New Roman"/>
          <w:b/>
          <w:sz w:val="24"/>
          <w:szCs w:val="24"/>
        </w:rPr>
        <w:tab/>
      </w:r>
      <w:r>
        <w:rPr>
          <w:rFonts w:ascii="Times New Roman" w:hAnsi="Times New Roman" w:cs="Times New Roman"/>
          <w:b/>
          <w:sz w:val="24"/>
          <w:szCs w:val="24"/>
        </w:rPr>
        <w:t xml:space="preserve">  </w:t>
      </w:r>
    </w:p>
    <w:p w:rsidR="00DC1E1F" w:rsidRDefault="00DC1E1F" w:rsidP="001B0B4E">
      <w:pPr>
        <w:rPr>
          <w:rFonts w:ascii="Times New Roman" w:hAnsi="Times New Roman" w:cs="Times New Roman"/>
          <w:b/>
          <w:sz w:val="24"/>
          <w:szCs w:val="24"/>
        </w:rPr>
      </w:pPr>
    </w:p>
    <w:p w:rsidR="00DC1E1F" w:rsidRPr="0052037E" w:rsidRDefault="00DC1E1F" w:rsidP="00DC1E1F">
      <w:pPr>
        <w:jc w:val="both"/>
        <w:rPr>
          <w:rFonts w:ascii="Times New Roman" w:hAnsi="Times New Roman" w:cs="Times New Roman"/>
          <w:b/>
          <w:sz w:val="24"/>
          <w:szCs w:val="24"/>
        </w:rPr>
      </w:pPr>
      <w:r>
        <w:rPr>
          <w:rFonts w:ascii="Times New Roman" w:hAnsi="Times New Roman" w:cs="Times New Roman"/>
          <w:b/>
          <w:sz w:val="24"/>
          <w:szCs w:val="24"/>
        </w:rPr>
        <w:t xml:space="preserve"> Nácvik ukladania tovaru podľa sortimentu skupín do jednotlivých pultov.</w:t>
      </w:r>
    </w:p>
    <w:p w:rsidR="00DC1E1F" w:rsidRDefault="00DC1E1F" w:rsidP="00DC1E1F">
      <w:pPr>
        <w:jc w:val="both"/>
      </w:pPr>
      <w:r>
        <w:t>Pri ukladaní tovaru sa používajú rôzne spôsoby usporiadania. Väčšina návrhov vychádza zo štyroch základných vzorov: stupňovitého, pyramidálneho, vejárovitého a zo vzoru kľukatej čiary.</w:t>
      </w:r>
    </w:p>
    <w:p w:rsidR="00DC1E1F" w:rsidRDefault="00DC1E1F" w:rsidP="00DC1E1F">
      <w:pPr>
        <w:spacing w:after="0"/>
        <w:jc w:val="both"/>
      </w:pPr>
      <w:r w:rsidRPr="0052037E">
        <w:rPr>
          <w:b/>
        </w:rPr>
        <w:t>Stupňovitý vzor</w:t>
      </w:r>
      <w:r>
        <w:t xml:space="preserve"> - je veľmi obľúbený mnohostranný typ usporiadania. Pomocou podstavcov alebo inej podpory je umiestnených nad sebou niekoľko platní. To vytvára efekt niekoľkých poschodí. Platne bývajú z dreva, zo skla, plastov alebo iných materiálov. Každá platňa je postavená ďalej než platňa pod ňou a výsledok predstavuje poschodie. Na každom schode je príťažlivo naaranžovaný tovar. </w:t>
      </w:r>
    </w:p>
    <w:p w:rsidR="00DC1E1F" w:rsidRDefault="00DC1E1F" w:rsidP="00DC1E1F">
      <w:pPr>
        <w:spacing w:after="0"/>
        <w:jc w:val="both"/>
      </w:pPr>
      <w:r w:rsidRPr="0052037E">
        <w:rPr>
          <w:b/>
        </w:rPr>
        <w:t>Vejárovitý vzor</w:t>
      </w:r>
      <w:r>
        <w:t xml:space="preserve"> - sa často používa k upútaniu pozornosti kupujúceho na hlavný alebo najzaujímavejší druh vystavovaného tovaru. Ak je tovar usporiadaný vertikálne, objavujú sa v základni vejáre malých a koncentrovaných skupiniek tovaru. Od základne sa vzor rýchlo rozširuje a dosahuje stále väčšiu výšku. Podľa tohto vzoru sa usporadúvajú napríklad pletené svetre vo výkladnej skrini obchodu. </w:t>
      </w:r>
      <w:r w:rsidRPr="0052037E">
        <w:rPr>
          <w:b/>
        </w:rPr>
        <w:t>Pyramidálny vzor</w:t>
      </w:r>
      <w:r>
        <w:t xml:space="preserve"> - sa používa k vystavovaniu väčšieho množstva tovaru na relatívne malej ploche. Pre pozorovateľa znamená každá strana pyramídy atraktívny trojuholníkový pohľad. Zužuje sa od širokej základne až ku vchodu.</w:t>
      </w:r>
    </w:p>
    <w:p w:rsidR="00DC1E1F" w:rsidRDefault="00DC1E1F" w:rsidP="00DC1E1F">
      <w:pPr>
        <w:spacing w:after="0"/>
        <w:jc w:val="both"/>
      </w:pPr>
      <w:r w:rsidRPr="0052037E">
        <w:rPr>
          <w:b/>
        </w:rPr>
        <w:t xml:space="preserve"> Kľukatý vzor</w:t>
      </w:r>
      <w:r>
        <w:t xml:space="preserve"> - si vypožičiava jednotlivé prvky ako z pyramídy, tak i zo stupňovitého vzoru. Základňa je </w:t>
      </w:r>
      <w:r w:rsidRPr="00582A66">
        <w:t xml:space="preserve"> </w:t>
      </w:r>
      <w:r>
        <w:t xml:space="preserve">široká a plná. </w:t>
      </w:r>
    </w:p>
    <w:p w:rsidR="00DC1E1F" w:rsidRDefault="00DC1E1F" w:rsidP="00DC1E1F">
      <w:pPr>
        <w:spacing w:after="0"/>
        <w:jc w:val="both"/>
      </w:pPr>
    </w:p>
    <w:p w:rsidR="00DC1E1F" w:rsidRDefault="00DC1E1F" w:rsidP="00DC1E1F">
      <w:pPr>
        <w:jc w:val="both"/>
        <w:rPr>
          <w:noProof/>
          <w:lang w:eastAsia="sk-SK"/>
        </w:rPr>
      </w:pPr>
    </w:p>
    <w:p w:rsidR="00DC1E1F" w:rsidRDefault="00DC1E1F" w:rsidP="00DC1E1F">
      <w:pPr>
        <w:jc w:val="both"/>
        <w:rPr>
          <w:rFonts w:ascii="Times New Roman" w:hAnsi="Times New Roman" w:cs="Times New Roman"/>
          <w:b/>
          <w:sz w:val="24"/>
          <w:szCs w:val="24"/>
        </w:rPr>
      </w:pPr>
      <w:r>
        <w:rPr>
          <w:noProof/>
          <w:lang w:eastAsia="sk-SK"/>
        </w:rPr>
        <w:drawing>
          <wp:inline distT="0" distB="0" distL="0" distR="0" wp14:anchorId="573E591F" wp14:editId="0DEDD561">
            <wp:extent cx="1276350" cy="2257425"/>
            <wp:effectExtent l="0" t="0" r="0" b="9525"/>
            <wp:docPr id="19" name="Obrázok 19" descr="http://4.bp.blogspot.com/-GyJg5qeoz-k/U2CxuAFdc6I/AAAAAAAAAt8/IZH383fBfd0/s1600/672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GyJg5qeoz-k/U2CxuAFdc6I/AAAAAAAAAt8/IZH383fBfd0/s1600/6720514.jpg"/>
                    <pic:cNvPicPr>
                      <a:picLocks noChangeAspect="1" noChangeArrowheads="1"/>
                    </pic:cNvPicPr>
                  </pic:nvPicPr>
                  <pic:blipFill rotWithShape="1">
                    <a:blip r:embed="rId133">
                      <a:extLst>
                        <a:ext uri="{28A0092B-C50C-407E-A947-70E740481C1C}">
                          <a14:useLocalDpi xmlns:a14="http://schemas.microsoft.com/office/drawing/2010/main" val="0"/>
                        </a:ext>
                      </a:extLst>
                    </a:blip>
                    <a:srcRect b="5200"/>
                    <a:stretch/>
                  </pic:blipFill>
                  <pic:spPr bwMode="auto">
                    <a:xfrm>
                      <a:off x="0" y="0"/>
                      <a:ext cx="1276350" cy="22574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781F98EA" wp14:editId="6F3A4F6D">
            <wp:extent cx="2133600" cy="2105025"/>
            <wp:effectExtent l="0" t="0" r="0" b="9525"/>
            <wp:docPr id="16" name="Obrázok 16" descr="http://cdn.wanzl.com/typo3temp/pics/67babe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wanzl.com/typo3temp/pics/67babe5409.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33600" cy="2105025"/>
                    </a:xfrm>
                    <a:prstGeom prst="rect">
                      <a:avLst/>
                    </a:prstGeom>
                    <a:noFill/>
                    <a:ln>
                      <a:noFill/>
                    </a:ln>
                  </pic:spPr>
                </pic:pic>
              </a:graphicData>
            </a:graphic>
          </wp:inline>
        </w:drawing>
      </w:r>
      <w:r>
        <w:rPr>
          <w:noProof/>
          <w:lang w:eastAsia="sk-SK"/>
        </w:rPr>
        <w:drawing>
          <wp:inline distT="0" distB="0" distL="0" distR="0" wp14:anchorId="2B0603B5" wp14:editId="20C8FB04">
            <wp:extent cx="2238375" cy="1790700"/>
            <wp:effectExtent l="0" t="0" r="9525" b="0"/>
            <wp:docPr id="18" name="Obrázok 18" descr="http://www.fortel-katalog.sk/data/product/133883_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rtel-katalog.sk/data/product/133883_B0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38375" cy="1790700"/>
                    </a:xfrm>
                    <a:prstGeom prst="rect">
                      <a:avLst/>
                    </a:prstGeom>
                    <a:noFill/>
                    <a:ln>
                      <a:noFill/>
                    </a:ln>
                  </pic:spPr>
                </pic:pic>
              </a:graphicData>
            </a:graphic>
          </wp:inline>
        </w:drawing>
      </w:r>
    </w:p>
    <w:p w:rsidR="00DC1E1F" w:rsidRPr="00306075" w:rsidRDefault="00DC1E1F" w:rsidP="00DC1E1F">
      <w:pPr>
        <w:pStyle w:val="Normlnywebov"/>
        <w:shd w:val="clear" w:color="auto" w:fill="FFFFFF"/>
        <w:spacing w:before="0" w:beforeAutospacing="0" w:after="0" w:afterAutospacing="0" w:line="360" w:lineRule="auto"/>
        <w:textAlignment w:val="baseline"/>
        <w:rPr>
          <w:b/>
        </w:rPr>
      </w:pPr>
      <w:r w:rsidRPr="00306075">
        <w:rPr>
          <w:b/>
        </w:rPr>
        <w:t>Čo som si zapamätal/a</w:t>
      </w:r>
    </w:p>
    <w:p w:rsidR="00DC1E1F" w:rsidRPr="00306075" w:rsidRDefault="00DC1E1F" w:rsidP="00DC1E1F">
      <w:pPr>
        <w:pStyle w:val="Odsekzoznamu"/>
        <w:numPr>
          <w:ilvl w:val="0"/>
          <w:numId w:val="27"/>
        </w:numPr>
        <w:jc w:val="both"/>
        <w:rPr>
          <w:rFonts w:ascii="Times New Roman" w:hAnsi="Times New Roman"/>
          <w:sz w:val="24"/>
          <w:szCs w:val="24"/>
        </w:rPr>
      </w:pPr>
      <w:r w:rsidRPr="00306075">
        <w:rPr>
          <w:rFonts w:ascii="Times New Roman" w:hAnsi="Times New Roman"/>
          <w:sz w:val="24"/>
          <w:szCs w:val="24"/>
        </w:rPr>
        <w:t>K najčastejšiemu typu ukladania tovaru patrí ............................................................</w:t>
      </w:r>
    </w:p>
    <w:p w:rsidR="00DC1E1F" w:rsidRPr="00306075" w:rsidRDefault="00DC1E1F" w:rsidP="00DC1E1F">
      <w:pPr>
        <w:pStyle w:val="Odsekzoznamu"/>
        <w:numPr>
          <w:ilvl w:val="0"/>
          <w:numId w:val="27"/>
        </w:numPr>
        <w:jc w:val="both"/>
        <w:rPr>
          <w:rFonts w:ascii="Times New Roman" w:hAnsi="Times New Roman"/>
          <w:sz w:val="24"/>
          <w:szCs w:val="24"/>
        </w:rPr>
      </w:pPr>
      <w:r w:rsidRPr="00306075">
        <w:rPr>
          <w:rFonts w:ascii="Times New Roman" w:hAnsi="Times New Roman"/>
          <w:sz w:val="24"/>
          <w:szCs w:val="24"/>
        </w:rPr>
        <w:t xml:space="preserve">Podľa pyramídového vzoru môžeme ukladať </w:t>
      </w:r>
      <w:proofErr w:type="spellStart"/>
      <w:r w:rsidRPr="00306075">
        <w:rPr>
          <w:rFonts w:ascii="Times New Roman" w:hAnsi="Times New Roman"/>
          <w:sz w:val="24"/>
          <w:szCs w:val="24"/>
        </w:rPr>
        <w:t>napr</w:t>
      </w:r>
      <w:proofErr w:type="spellEnd"/>
      <w:r w:rsidRPr="00306075">
        <w:rPr>
          <w:rFonts w:ascii="Times New Roman" w:hAnsi="Times New Roman"/>
          <w:sz w:val="24"/>
          <w:szCs w:val="24"/>
        </w:rPr>
        <w:t>.....................................................</w:t>
      </w:r>
    </w:p>
    <w:p w:rsidR="00DC1E1F" w:rsidRPr="00306075" w:rsidRDefault="00DC1E1F" w:rsidP="00DC1E1F">
      <w:pPr>
        <w:pStyle w:val="Odsekzoznamu"/>
        <w:jc w:val="both"/>
        <w:rPr>
          <w:rFonts w:ascii="Times New Roman" w:hAnsi="Times New Roman"/>
          <w:sz w:val="24"/>
          <w:szCs w:val="24"/>
        </w:rPr>
      </w:pPr>
      <w:r w:rsidRPr="00306075">
        <w:rPr>
          <w:rFonts w:ascii="Times New Roman" w:hAnsi="Times New Roman"/>
          <w:sz w:val="24"/>
          <w:szCs w:val="24"/>
        </w:rPr>
        <w:t>...........................................................................................................................................</w:t>
      </w:r>
    </w:p>
    <w:p w:rsidR="00DC1E1F" w:rsidRPr="00306075" w:rsidRDefault="00DC1E1F" w:rsidP="00DC1E1F">
      <w:pPr>
        <w:pStyle w:val="Odsekzoznamu"/>
        <w:numPr>
          <w:ilvl w:val="0"/>
          <w:numId w:val="27"/>
        </w:numPr>
        <w:jc w:val="both"/>
        <w:rPr>
          <w:rFonts w:ascii="Times New Roman" w:hAnsi="Times New Roman"/>
          <w:sz w:val="24"/>
          <w:szCs w:val="24"/>
        </w:rPr>
      </w:pPr>
      <w:r w:rsidRPr="00306075">
        <w:rPr>
          <w:rFonts w:ascii="Times New Roman" w:hAnsi="Times New Roman"/>
          <w:sz w:val="24"/>
          <w:szCs w:val="24"/>
        </w:rPr>
        <w:lastRenderedPageBreak/>
        <w:t>Ak chceme upútať pozornosť kupujúcich a chceme, aby sa sústredili na najdôležitejší produkt, tak použijeme........................................................................... usporiadanie tovaru.</w:t>
      </w:r>
    </w:p>
    <w:p w:rsidR="00DC1E1F" w:rsidRDefault="00DC1E1F" w:rsidP="00DC1E1F">
      <w:pPr>
        <w:jc w:val="both"/>
        <w:rPr>
          <w:rFonts w:ascii="Times New Roman" w:hAnsi="Times New Roman" w:cs="Times New Roman"/>
          <w:b/>
          <w:sz w:val="24"/>
          <w:szCs w:val="24"/>
        </w:rPr>
      </w:pPr>
    </w:p>
    <w:p w:rsidR="00DC1E1F" w:rsidRDefault="00DC1E1F" w:rsidP="00DC1E1F">
      <w:pPr>
        <w:jc w:val="both"/>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DC1E1F" w:rsidRDefault="00DC1E1F" w:rsidP="001B0B4E">
      <w:pPr>
        <w:rPr>
          <w:rFonts w:ascii="Times New Roman" w:hAnsi="Times New Roman" w:cs="Times New Roman"/>
          <w:b/>
          <w:sz w:val="24"/>
          <w:szCs w:val="24"/>
        </w:rPr>
      </w:pP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ab/>
        <w:t xml:space="preserve">  </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Odborný výcvik  II. ročník</w:t>
      </w:r>
    </w:p>
    <w:p w:rsidR="00AF2D07" w:rsidRPr="00AF2D07" w:rsidRDefault="001B0B4E" w:rsidP="00AF2D07">
      <w:pPr>
        <w:rPr>
          <w:rFonts w:ascii="Times New Roman" w:hAnsi="Times New Roman" w:cs="Times New Roman"/>
          <w:b/>
          <w:sz w:val="24"/>
          <w:szCs w:val="24"/>
        </w:rPr>
      </w:pPr>
      <w:r>
        <w:rPr>
          <w:rFonts w:ascii="Times New Roman" w:hAnsi="Times New Roman" w:cs="Times New Roman"/>
          <w:b/>
          <w:sz w:val="24"/>
          <w:szCs w:val="24"/>
        </w:rPr>
        <w:t>Téma : P</w:t>
      </w:r>
      <w:r w:rsidR="00AF2D07">
        <w:rPr>
          <w:rFonts w:ascii="Times New Roman" w:hAnsi="Times New Roman" w:cs="Times New Roman"/>
          <w:b/>
          <w:sz w:val="24"/>
          <w:szCs w:val="24"/>
        </w:rPr>
        <w:t>raktický nácvik merania tovaru.</w:t>
      </w:r>
    </w:p>
    <w:p w:rsidR="00AF2D07" w:rsidRDefault="00AF2D07" w:rsidP="00AF2D07"/>
    <w:p w:rsidR="00AF2D07" w:rsidRDefault="00AF2D07" w:rsidP="00AF2D07">
      <w:pPr>
        <w:pStyle w:val="Normlnywebov"/>
        <w:spacing w:before="0" w:beforeAutospacing="0" w:after="75" w:afterAutospacing="0"/>
        <w:jc w:val="both"/>
      </w:pPr>
      <w:r>
        <w:rPr>
          <w:b/>
          <w:bCs/>
          <w:color w:val="000000"/>
        </w:rPr>
        <w:t>Ako zistím akú veľkosť prsteňa potrebujem?</w:t>
      </w:r>
    </w:p>
    <w:p w:rsidR="00AF2D07" w:rsidRDefault="00AF2D07" w:rsidP="00AF2D07">
      <w:pPr>
        <w:pStyle w:val="Normlnywebov"/>
        <w:spacing w:before="0" w:beforeAutospacing="0" w:after="75" w:afterAutospacing="0"/>
        <w:jc w:val="both"/>
      </w:pPr>
      <w:r>
        <w:rPr>
          <w:color w:val="000000"/>
        </w:rPr>
        <w:t>Najbežnejšie ženské veľkosti sú 52, 54, 56. Ponúkame veľkosti 48 – 62. Napríklad veľkosť 60 je pre hrubšie ženské prsty a veľkosť 48 zase pre úplne chudé ženské prsty. Pánske veľkosti sú 59 - 70. </w:t>
      </w:r>
    </w:p>
    <w:p w:rsidR="00AF2D07" w:rsidRDefault="00AF2D07" w:rsidP="00AF2D07">
      <w:pPr>
        <w:pStyle w:val="Normlnywebov"/>
        <w:spacing w:before="0" w:beforeAutospacing="0" w:after="216" w:afterAutospacing="0"/>
        <w:jc w:val="both"/>
      </w:pPr>
      <w:r>
        <w:rPr>
          <w:color w:val="000000"/>
        </w:rPr>
        <w:t>Spravidla, ak sa rozhodujete medzi dvoma veľkosťami prsteňa, zvoľte tu menšiu. Pamätajte na to, že prsteň budete musieť pretiahnuť cez kĺb. Berte ohľad na to, že prsty na ľavej a pravej ruke nie sú rovnako hrubé.</w:t>
      </w:r>
    </w:p>
    <w:p w:rsidR="00AF2D07" w:rsidRDefault="00AF2D07" w:rsidP="00AF2D07">
      <w:pPr>
        <w:pStyle w:val="Normlnywebov"/>
        <w:spacing w:before="0" w:beforeAutospacing="0" w:after="216" w:afterAutospacing="0"/>
        <w:jc w:val="both"/>
      </w:pPr>
      <w:r>
        <w:rPr>
          <w:color w:val="000000"/>
        </w:rPr>
        <w:t>Hrúbka prsta sa behom dňa môže mierne meniť. Pri tenšom prsteni zvoľte najbližšiu menšiu veľkosť. Pri hrubšom prsteni vyberte najbližšiu väčšiu veľkosť. U veľmi širokých prsteňov (cca 8mm a viac) si objednajte rozhodne o jedno číslo väčšiu veľkosť.</w:t>
      </w:r>
    </w:p>
    <w:p w:rsidR="00AF2D07" w:rsidRDefault="00AF2D07" w:rsidP="00AF2D07">
      <w:pPr>
        <w:pStyle w:val="Normlnywebov"/>
        <w:spacing w:before="0" w:beforeAutospacing="0" w:after="75" w:afterAutospacing="0"/>
        <w:jc w:val="both"/>
      </w:pPr>
      <w:r>
        <w:rPr>
          <w:color w:val="000000"/>
        </w:rPr>
        <w:t>Veľkosť prsteňa jednoducho zistíte podľa nasledovného návodu:</w:t>
      </w:r>
    </w:p>
    <w:p w:rsidR="00AF2D07" w:rsidRDefault="00AF2D07" w:rsidP="00AF2D07">
      <w:pPr>
        <w:pStyle w:val="Nadpis2"/>
        <w:spacing w:before="0" w:after="75"/>
        <w:jc w:val="both"/>
      </w:pPr>
      <w:r>
        <w:rPr>
          <w:color w:val="000000"/>
          <w:sz w:val="24"/>
          <w:szCs w:val="24"/>
        </w:rPr>
        <w:t>Spôsoby, ako určiť veľkosť prsta alebo prsteňa</w:t>
      </w:r>
      <w:r>
        <w:rPr>
          <w:color w:val="000000"/>
        </w:rPr>
        <w:t> </w:t>
      </w:r>
    </w:p>
    <w:p w:rsidR="00AF2D07" w:rsidRDefault="00AF2D07" w:rsidP="00AF2D07">
      <w:pPr>
        <w:pStyle w:val="Normlnywebov"/>
        <w:spacing w:before="0" w:beforeAutospacing="0" w:after="75" w:afterAutospacing="0"/>
        <w:jc w:val="both"/>
      </w:pPr>
      <w:r>
        <w:rPr>
          <w:b/>
          <w:bCs/>
          <w:color w:val="000000"/>
        </w:rPr>
        <w:t>A</w:t>
      </w:r>
      <w:r>
        <w:rPr>
          <w:color w:val="000000"/>
        </w:rPr>
        <w:t>. Zmeriate priemer prsteňa, ktorý máte doma a podľa priemeru určíte vyhovujúcu veľkosť.</w:t>
      </w:r>
    </w:p>
    <w:p w:rsidR="00AF2D07" w:rsidRDefault="00AF2D07" w:rsidP="00AF2D07">
      <w:pPr>
        <w:pStyle w:val="Normlnywebov"/>
        <w:spacing w:before="0" w:beforeAutospacing="0" w:after="75" w:afterAutospacing="0"/>
        <w:jc w:val="both"/>
      </w:pPr>
      <w:r>
        <w:rPr>
          <w:b/>
          <w:bCs/>
          <w:color w:val="000000"/>
        </w:rPr>
        <w:t> </w:t>
      </w:r>
      <w:r>
        <w:rPr>
          <w:noProof/>
          <w:color w:val="000000"/>
          <w:bdr w:val="none" w:sz="0" w:space="0" w:color="auto" w:frame="1"/>
        </w:rPr>
        <w:drawing>
          <wp:inline distT="0" distB="0" distL="0" distR="0">
            <wp:extent cx="5607170" cy="3186349"/>
            <wp:effectExtent l="0" t="0" r="0" b="0"/>
            <wp:docPr id="97" name="Obrázok 97" descr="https://lh3.googleusercontent.com/lPKrjIPkTduSHJO2v-WYGlvCsRJFxWB7YyifhdbBHrTO3VHTXnTVN6xVUQe05bVvN-iGumZmDdXu1sXY6lyyZjBWecvtoDe29316HZTwCLyWsh995Is-4NMzwMf93PWcGaakx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3.googleusercontent.com/lPKrjIPkTduSHJO2v-WYGlvCsRJFxWB7YyifhdbBHrTO3VHTXnTVN6xVUQe05bVvN-iGumZmDdXu1sXY6lyyZjBWecvtoDe29316HZTwCLyWsh995Is-4NMzwMf93PWcGaakxt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15659" cy="3191173"/>
                    </a:xfrm>
                    <a:prstGeom prst="rect">
                      <a:avLst/>
                    </a:prstGeom>
                    <a:noFill/>
                    <a:ln>
                      <a:noFill/>
                    </a:ln>
                  </pic:spPr>
                </pic:pic>
              </a:graphicData>
            </a:graphic>
          </wp:inline>
        </w:drawing>
      </w:r>
      <w:r>
        <w:rPr>
          <w:color w:val="000000"/>
        </w:rPr>
        <w:t> </w:t>
      </w:r>
    </w:p>
    <w:p w:rsidR="00AF2D07" w:rsidRDefault="00AF2D07" w:rsidP="00AF2D07">
      <w:pPr>
        <w:pStyle w:val="Normlnywebov"/>
        <w:spacing w:before="0" w:beforeAutospacing="0" w:after="75" w:afterAutospacing="0"/>
        <w:jc w:val="both"/>
      </w:pPr>
      <w:r>
        <w:rPr>
          <w:b/>
          <w:bCs/>
          <w:color w:val="000000"/>
        </w:rPr>
        <w:t>B.</w:t>
      </w:r>
      <w:r>
        <w:rPr>
          <w:color w:val="000000"/>
        </w:rPr>
        <w:t xml:space="preserve"> Ak nepoznáte veľkosť prsteňa pre váš prst, môžete ho jednoducho zistiť:</w:t>
      </w:r>
    </w:p>
    <w:p w:rsidR="00AF2D07" w:rsidRDefault="00AF2D07" w:rsidP="00AF2D07">
      <w:pPr>
        <w:pStyle w:val="Normlnywebov"/>
        <w:numPr>
          <w:ilvl w:val="0"/>
          <w:numId w:val="28"/>
        </w:numPr>
        <w:spacing w:before="0" w:beforeAutospacing="0" w:after="0" w:afterAutospacing="0"/>
        <w:ind w:left="360"/>
        <w:jc w:val="both"/>
        <w:textAlignment w:val="baseline"/>
        <w:rPr>
          <w:color w:val="000000"/>
        </w:rPr>
      </w:pPr>
      <w:r>
        <w:rPr>
          <w:color w:val="000000"/>
        </w:rPr>
        <w:t>potrebujete šnúrku, fixku a meradlo (napr. pravítko alebo meter).</w:t>
      </w:r>
    </w:p>
    <w:p w:rsidR="00AF2D07" w:rsidRDefault="00AF2D07" w:rsidP="00AF2D07">
      <w:pPr>
        <w:pStyle w:val="Normlnywebov"/>
        <w:numPr>
          <w:ilvl w:val="0"/>
          <w:numId w:val="28"/>
        </w:numPr>
        <w:spacing w:before="0" w:beforeAutospacing="0" w:after="0" w:afterAutospacing="0"/>
        <w:ind w:left="360"/>
        <w:jc w:val="both"/>
        <w:textAlignment w:val="baseline"/>
        <w:rPr>
          <w:color w:val="000000"/>
        </w:rPr>
      </w:pPr>
      <w:r>
        <w:rPr>
          <w:color w:val="000000"/>
        </w:rPr>
        <w:t>obtočte šnúrku okolo prstu, ktorý chcete zmerať a fixkou čiaru pri strete nite</w:t>
      </w:r>
    </w:p>
    <w:p w:rsidR="00AF2D07" w:rsidRDefault="00AF2D07" w:rsidP="00AF2D07">
      <w:pPr>
        <w:pStyle w:val="Normlnywebov"/>
        <w:numPr>
          <w:ilvl w:val="0"/>
          <w:numId w:val="28"/>
        </w:numPr>
        <w:spacing w:before="0" w:beforeAutospacing="0" w:after="0" w:afterAutospacing="0"/>
        <w:ind w:left="360"/>
        <w:jc w:val="both"/>
        <w:textAlignment w:val="baseline"/>
        <w:rPr>
          <w:color w:val="000000"/>
        </w:rPr>
      </w:pPr>
      <w:r>
        <w:rPr>
          <w:color w:val="000000"/>
        </w:rPr>
        <w:t>šnúrku priložte k meradlu a zmerajte vzdialenosť medzi dvoma čiarkami</w:t>
      </w:r>
    </w:p>
    <w:p w:rsidR="00AF2D07" w:rsidRDefault="00AF2D07" w:rsidP="00AF2D07">
      <w:pPr>
        <w:pStyle w:val="Normlnywebov"/>
        <w:numPr>
          <w:ilvl w:val="0"/>
          <w:numId w:val="28"/>
        </w:numPr>
        <w:spacing w:before="0" w:beforeAutospacing="0" w:after="0" w:afterAutospacing="0"/>
        <w:ind w:left="360"/>
        <w:jc w:val="both"/>
        <w:textAlignment w:val="baseline"/>
        <w:rPr>
          <w:color w:val="000000"/>
        </w:rPr>
      </w:pPr>
      <w:r>
        <w:rPr>
          <w:color w:val="000000"/>
        </w:rPr>
        <w:t>vzdialenosť v milimetroch odpovedá veľkosti prsteňu. (napr. dĺžka 54 mm odpovedá veľkosti 54) </w:t>
      </w:r>
    </w:p>
    <w:p w:rsidR="00AF2D07" w:rsidRDefault="00AF2D07" w:rsidP="00AF2D07">
      <w:pPr>
        <w:pStyle w:val="Normlnywebov"/>
        <w:spacing w:before="0" w:beforeAutospacing="0" w:after="0" w:afterAutospacing="0"/>
        <w:jc w:val="both"/>
      </w:pPr>
      <w:r>
        <w:rPr>
          <w:noProof/>
          <w:color w:val="000000"/>
          <w:bdr w:val="none" w:sz="0" w:space="0" w:color="auto" w:frame="1"/>
        </w:rPr>
        <w:lastRenderedPageBreak/>
        <w:drawing>
          <wp:inline distT="0" distB="0" distL="0" distR="0">
            <wp:extent cx="2708910" cy="1612900"/>
            <wp:effectExtent l="0" t="0" r="0" b="6350"/>
            <wp:docPr id="96" name="Obrázok 96" descr="https://lh6.googleusercontent.com/gj0MSwOKSrXiioGQjhVFXG3HVbMn281TgI-DxyvMKCGeq4Z2OUIe321RccQ4E4Mjm93cM2Jj2xdUtRypEEW-Kfx8Ubw21a5exRue-55cBFogGAxR5WkfuiRQjPZsrtYfGhGP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6.googleusercontent.com/gj0MSwOKSrXiioGQjhVFXG3HVbMn281TgI-DxyvMKCGeq4Z2OUIe321RccQ4E4Mjm93cM2Jj2xdUtRypEEW-Kfx8Ubw21a5exRue-55cBFogGAxR5WkfuiRQjPZsrtYfGhGPBDc"/>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08910" cy="1612900"/>
                    </a:xfrm>
                    <a:prstGeom prst="rect">
                      <a:avLst/>
                    </a:prstGeom>
                    <a:noFill/>
                    <a:ln>
                      <a:noFill/>
                    </a:ln>
                  </pic:spPr>
                </pic:pic>
              </a:graphicData>
            </a:graphic>
          </wp:inline>
        </w:drawing>
      </w:r>
      <w:r>
        <w:rPr>
          <w:noProof/>
          <w:color w:val="000000"/>
          <w:bdr w:val="none" w:sz="0" w:space="0" w:color="auto" w:frame="1"/>
        </w:rPr>
        <w:drawing>
          <wp:inline distT="0" distB="0" distL="0" distR="0">
            <wp:extent cx="2959100" cy="1621790"/>
            <wp:effectExtent l="0" t="0" r="0" b="0"/>
            <wp:docPr id="95" name="Obrázok 95" descr="https://lh4.googleusercontent.com/2m31uJt98cRLB6WmyOhW7g7MtJ6BJ6UrBMjoj2OUqn9oW68zvPHsiyvurOnsHUUf5Y2G_mPXQminArsJwgdiQ_UK-dAX45gYpZ620q1wmziTUhsu3RAMkR_TcLUv_2oWRoof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4.googleusercontent.com/2m31uJt98cRLB6WmyOhW7g7MtJ6BJ6UrBMjoj2OUqn9oW68zvPHsiyvurOnsHUUf5Y2G_mPXQminArsJwgdiQ_UK-dAX45gYpZ620q1wmziTUhsu3RAMkR_TcLUv_2oWRoofPec"/>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59100" cy="1621790"/>
                    </a:xfrm>
                    <a:prstGeom prst="rect">
                      <a:avLst/>
                    </a:prstGeom>
                    <a:noFill/>
                    <a:ln>
                      <a:noFill/>
                    </a:ln>
                  </pic:spPr>
                </pic:pic>
              </a:graphicData>
            </a:graphic>
          </wp:inline>
        </w:drawing>
      </w:r>
      <w:r>
        <w:rPr>
          <w:rFonts w:ascii="Calibri" w:hAnsi="Calibri"/>
          <w:color w:val="000000"/>
          <w:sz w:val="22"/>
          <w:szCs w:val="22"/>
        </w:rPr>
        <w:t> </w:t>
      </w:r>
    </w:p>
    <w:p w:rsidR="00AF2D07" w:rsidRDefault="00AF2D07" w:rsidP="00AF2D07">
      <w:pPr>
        <w:pStyle w:val="Normlnywebov"/>
        <w:spacing w:before="0" w:beforeAutospacing="0" w:after="75" w:afterAutospacing="0"/>
        <w:jc w:val="both"/>
      </w:pPr>
      <w:r>
        <w:rPr>
          <w:b/>
          <w:bCs/>
          <w:color w:val="000000"/>
        </w:rPr>
        <w:t>C.</w:t>
      </w:r>
      <w:r>
        <w:rPr>
          <w:color w:val="000000"/>
        </w:rPr>
        <w:t xml:space="preserve"> Pôjdete do klenotníctva alebo k zlatníkovi a tam vám povedia, akú máte veľkosť prsta alebo prsteňa. </w:t>
      </w:r>
    </w:p>
    <w:p w:rsidR="00AF2D07" w:rsidRDefault="00AF2D07" w:rsidP="00AF2D07">
      <w:pPr>
        <w:pStyle w:val="Normlnywebov"/>
        <w:spacing w:before="0" w:beforeAutospacing="0" w:after="75" w:afterAutospacing="0"/>
        <w:jc w:val="both"/>
      </w:pPr>
      <w:r>
        <w:rPr>
          <w:color w:val="000000"/>
        </w:rPr>
        <w:t>Donesiete prsteň, oni ho nastoknú na kolík - merný tŕň na prstene. Prsteň sa navlečie a tak sa zistí jeho presná veľkosť.</w:t>
      </w:r>
    </w:p>
    <w:p w:rsidR="00AF2D07" w:rsidRDefault="00AF2D07" w:rsidP="00AF2D07">
      <w:pPr>
        <w:pStyle w:val="Normlnywebov"/>
        <w:spacing w:before="0" w:beforeAutospacing="0" w:after="75" w:afterAutospacing="0"/>
        <w:jc w:val="both"/>
      </w:pPr>
      <w:r>
        <w:rPr>
          <w:noProof/>
          <w:color w:val="000000"/>
          <w:bdr w:val="none" w:sz="0" w:space="0" w:color="auto" w:frame="1"/>
        </w:rPr>
        <w:drawing>
          <wp:inline distT="0" distB="0" distL="0" distR="0">
            <wp:extent cx="5532600" cy="3019246"/>
            <wp:effectExtent l="0" t="0" r="0" b="0"/>
            <wp:docPr id="94" name="Obrázok 94" descr="https://lh4.googleusercontent.com/UeM2-rvSLbqDrW84HUSZvP4WoHcjPfhSl24VG6fPOR0X-OkkW0UfvTPJ7KL0erplu3KmM7XDoHFEoJRmfS_CTuWAngDfqvJDEZ6JiVszVTRDuyIr4eeUM3CufkAvaeIz1KFZD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4.googleusercontent.com/UeM2-rvSLbqDrW84HUSZvP4WoHcjPfhSl24VG6fPOR0X-OkkW0UfvTPJ7KL0erplu3KmM7XDoHFEoJRmfS_CTuWAngDfqvJDEZ6JiVszVTRDuyIr4eeUM3CufkAvaeIz1KFZDJw"/>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545453" cy="3026260"/>
                    </a:xfrm>
                    <a:prstGeom prst="rect">
                      <a:avLst/>
                    </a:prstGeom>
                    <a:noFill/>
                    <a:ln>
                      <a:noFill/>
                    </a:ln>
                  </pic:spPr>
                </pic:pic>
              </a:graphicData>
            </a:graphic>
          </wp:inline>
        </w:drawing>
      </w:r>
    </w:p>
    <w:p w:rsidR="00AF2D07" w:rsidRDefault="00AF2D07" w:rsidP="00AF2D07">
      <w:pPr>
        <w:pStyle w:val="Normlnywebov"/>
        <w:spacing w:before="0" w:beforeAutospacing="0" w:after="216" w:afterAutospacing="0"/>
        <w:jc w:val="both"/>
      </w:pPr>
      <w:r>
        <w:rPr>
          <w:color w:val="000000"/>
        </w:rPr>
        <w:t>Ak meriate priamo veľkosť prsta, použijete sadu meracích krúžkov. Pri použití krúžkov skúšate, aká veľkosť vám najlepšie padne. Zvoľte takú, kedy krúžok sedí natesno, ale ide pretiahnuť cez kĺb na prste. </w:t>
      </w:r>
    </w:p>
    <w:p w:rsidR="00AF2D07" w:rsidRDefault="00AF2D07" w:rsidP="00AF2D07">
      <w:pPr>
        <w:pStyle w:val="Normlnywebov"/>
        <w:spacing w:before="0" w:beforeAutospacing="0" w:after="216" w:afterAutospacing="0"/>
        <w:jc w:val="both"/>
      </w:pPr>
    </w:p>
    <w:p w:rsidR="00AF2D07" w:rsidRDefault="00AF2D07" w:rsidP="00AF2D07">
      <w:r>
        <w:br/>
      </w:r>
    </w:p>
    <w:p w:rsidR="00AF2D07" w:rsidRDefault="00AF2D07" w:rsidP="00AF2D07">
      <w:pPr>
        <w:pStyle w:val="Normlnywebov"/>
        <w:pBdr>
          <w:top w:val="single" w:sz="4" w:space="1" w:color="000000"/>
          <w:left w:val="single" w:sz="4" w:space="4" w:color="000000"/>
          <w:right w:val="single" w:sz="4" w:space="4" w:color="000000"/>
        </w:pBdr>
        <w:shd w:val="clear" w:color="auto" w:fill="55F828"/>
        <w:spacing w:before="0" w:beforeAutospacing="0" w:after="0" w:afterAutospacing="0"/>
      </w:pPr>
      <w:r>
        <w:rPr>
          <w:color w:val="000000"/>
          <w:sz w:val="22"/>
          <w:szCs w:val="22"/>
        </w:rPr>
        <w:t>     </w:t>
      </w:r>
      <w:r>
        <w:rPr>
          <w:b/>
          <w:bCs/>
          <w:color w:val="000000"/>
          <w:sz w:val="22"/>
          <w:szCs w:val="22"/>
        </w:rPr>
        <w:t>Úloha: </w:t>
      </w:r>
    </w:p>
    <w:p w:rsidR="00AF2D07" w:rsidRDefault="00AF2D07" w:rsidP="00AF2D07">
      <w:pPr>
        <w:pStyle w:val="Normlnywebov"/>
        <w:pBdr>
          <w:left w:val="single" w:sz="4" w:space="4" w:color="000000"/>
          <w:right w:val="single" w:sz="4" w:space="4" w:color="000000"/>
        </w:pBdr>
        <w:shd w:val="clear" w:color="auto" w:fill="55F828"/>
        <w:spacing w:before="0" w:beforeAutospacing="0" w:after="0" w:afterAutospacing="0"/>
      </w:pPr>
      <w:r>
        <w:rPr>
          <w:b/>
          <w:bCs/>
          <w:color w:val="000000"/>
          <w:sz w:val="22"/>
          <w:szCs w:val="22"/>
        </w:rPr>
        <w:t>Podľa postupu B. si odmerajte veľkosť prsta a podľa tabuľky zisti svoju veľkosť prsteňa.</w:t>
      </w:r>
    </w:p>
    <w:p w:rsidR="00AF2D07" w:rsidRDefault="00AF2D07" w:rsidP="00AF2D07">
      <w:pPr>
        <w:pStyle w:val="Normlnywebov"/>
        <w:pBdr>
          <w:left w:val="single" w:sz="4" w:space="4" w:color="000000"/>
          <w:bottom w:val="single" w:sz="4" w:space="1" w:color="000000"/>
          <w:right w:val="single" w:sz="4" w:space="4" w:color="000000"/>
        </w:pBdr>
        <w:shd w:val="clear" w:color="auto" w:fill="55F828"/>
        <w:spacing w:before="0" w:beforeAutospacing="0" w:after="0" w:afterAutospacing="0"/>
      </w:pPr>
      <w:r>
        <w:t> </w:t>
      </w:r>
    </w:p>
    <w:p w:rsidR="00AF2D07" w:rsidRDefault="00AF2D07" w:rsidP="00AF2D07">
      <w:pPr>
        <w:spacing w:after="240"/>
      </w:pPr>
      <w:r>
        <w:br/>
      </w:r>
      <w:r>
        <w:br/>
      </w:r>
      <w:r>
        <w:br/>
      </w:r>
      <w:r>
        <w:br/>
      </w:r>
    </w:p>
    <w:p w:rsidR="00AF2D07" w:rsidRDefault="00AF2D07" w:rsidP="00AF2D07"/>
    <w:p w:rsidR="00AF2D07" w:rsidRDefault="00AF2D07" w:rsidP="00AF2D07">
      <w:pPr>
        <w:pStyle w:val="Nadpis1"/>
        <w:shd w:val="clear" w:color="auto" w:fill="FFFFFF"/>
        <w:spacing w:before="0"/>
      </w:pPr>
      <w:r>
        <w:rPr>
          <w:color w:val="000000"/>
          <w:sz w:val="24"/>
          <w:szCs w:val="24"/>
        </w:rPr>
        <w:lastRenderedPageBreak/>
        <w:t>Ako vybrať veľkosť cyklistickej prilby</w:t>
      </w:r>
    </w:p>
    <w:p w:rsidR="00AF2D07" w:rsidRDefault="00AF2D07" w:rsidP="00AF2D07">
      <w:pPr>
        <w:pStyle w:val="Nadpis1"/>
        <w:shd w:val="clear" w:color="auto" w:fill="FFFFFF"/>
        <w:spacing w:before="0"/>
      </w:pPr>
      <w:r>
        <w:t> </w:t>
      </w:r>
    </w:p>
    <w:p w:rsidR="00AF2D07" w:rsidRDefault="00AF2D07" w:rsidP="00AF2D07">
      <w:pPr>
        <w:pStyle w:val="Normlnywebov"/>
        <w:shd w:val="clear" w:color="auto" w:fill="FFFFFF"/>
        <w:spacing w:before="0" w:beforeAutospacing="0" w:after="0" w:afterAutospacing="0"/>
      </w:pPr>
      <w:r>
        <w:rPr>
          <w:color w:val="000000"/>
        </w:rPr>
        <w:t>Výber správnej veľkosti helmy je veľmi dôležitý. Ľudia majú často tendenciu voliť veľkosť novej helmy skôr väčšiu, pretože sa v predajni zdá byť na hlave pohodlnejšia, ale každá helma si časom "sadne", a voľná helma je pri jazde vyložene nebezpečná, a aj pri náraze taká prilba chráni výrazne menej. Základnú predstavu o veľkosti prilby, akú budete potrebovať, získate zmeraním obvodu hlavy krajčírskym metrom zhruba 1,5 cm nad obočím a kúsok nad ušami, a podľa tabuliek nižšie zistíte príslušnú veľkosť prilby. </w:t>
      </w:r>
      <w:r>
        <w:rPr>
          <w:color w:val="000000"/>
          <w:shd w:val="clear" w:color="auto" w:fill="FFFFFF"/>
        </w:rPr>
        <w:t>Správne zvolená prilba vám musí na hlave sedieť pevne a pohodlne, ale nesmie vás nikde tlačiť. Novú prilbu voľte skôr tesnejšiu, pretože každá prilba sa používaním po čase vytlačí a zhruba o pol čísla zväčší. </w:t>
      </w:r>
    </w:p>
    <w:p w:rsidR="00AF2D07" w:rsidRDefault="00AF2D07" w:rsidP="00AF2D07">
      <w:pPr>
        <w:pStyle w:val="Normlnywebov"/>
        <w:spacing w:before="0" w:beforeAutospacing="0" w:after="0" w:afterAutospacing="0"/>
      </w:pPr>
      <w:r>
        <w:rPr>
          <w:noProof/>
          <w:color w:val="000000"/>
          <w:bdr w:val="none" w:sz="0" w:space="0" w:color="auto" w:frame="1"/>
        </w:rPr>
        <w:drawing>
          <wp:inline distT="0" distB="0" distL="0" distR="0">
            <wp:extent cx="3044825" cy="1207770"/>
            <wp:effectExtent l="0" t="0" r="3175" b="0"/>
            <wp:docPr id="92" name="Obrázok 92" descr="https://mkskimgmodrykonik.vshcdn.net/t2lXzCk02Bl_s320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kskimgmodrykonik.vshcdn.net/t2lXzCk02Bl_s320xn.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44825" cy="1207770"/>
                    </a:xfrm>
                    <a:prstGeom prst="rect">
                      <a:avLst/>
                    </a:prstGeom>
                    <a:noFill/>
                    <a:ln>
                      <a:noFill/>
                    </a:ln>
                  </pic:spPr>
                </pic:pic>
              </a:graphicData>
            </a:graphic>
          </wp:inline>
        </w:drawing>
      </w:r>
    </w:p>
    <w:p w:rsidR="00AF2D07" w:rsidRDefault="00AF2D07" w:rsidP="00AF2D07">
      <w:pPr>
        <w:pStyle w:val="Normlnywebov"/>
        <w:spacing w:before="0" w:beforeAutospacing="0" w:after="0" w:afterAutospacing="0"/>
      </w:pPr>
      <w:r>
        <w:rPr>
          <w:color w:val="000000"/>
        </w:rPr>
        <w:t>Spôsob merania hlavy</w:t>
      </w:r>
    </w:p>
    <w:p w:rsidR="00AF2D07" w:rsidRDefault="00AF2D07" w:rsidP="00AF2D07"/>
    <w:p w:rsidR="00AF2D07" w:rsidRDefault="00AF2D07" w:rsidP="00AF2D07">
      <w:pPr>
        <w:pStyle w:val="Normlnywebov"/>
        <w:spacing w:before="0" w:beforeAutospacing="0" w:after="0" w:afterAutospacing="0"/>
      </w:pPr>
      <w:r>
        <w:rPr>
          <w:noProof/>
          <w:color w:val="000000"/>
          <w:bdr w:val="single" w:sz="2" w:space="0" w:color="000000" w:frame="1"/>
        </w:rPr>
        <w:drawing>
          <wp:inline distT="0" distB="0" distL="0" distR="0">
            <wp:extent cx="7056408" cy="3165804"/>
            <wp:effectExtent l="0" t="0" r="0" b="0"/>
            <wp:docPr id="91" name="Obrázok 91" descr="https://lh5.googleusercontent.com/yXlV0AulXEssxw-v-YPTQjocwJgFP00pv2wJtwPx-kequYa4KySjVroi9T7pIkYXsJmq5_-5poSoN5OUj31IEdWi22LADFsjrPBkfmTS6_N4x9T1H472v4zYevTb6iWPPX-YF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5.googleusercontent.com/yXlV0AulXEssxw-v-YPTQjocwJgFP00pv2wJtwPx-kequYa4KySjVroi9T7pIkYXsJmq5_-5poSoN5OUj31IEdWi22LADFsjrPBkfmTS6_N4x9T1H472v4zYevTb6iWPPX-YFQI"/>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056451" cy="3165823"/>
                    </a:xfrm>
                    <a:prstGeom prst="rect">
                      <a:avLst/>
                    </a:prstGeom>
                    <a:noFill/>
                    <a:ln>
                      <a:noFill/>
                    </a:ln>
                  </pic:spPr>
                </pic:pic>
              </a:graphicData>
            </a:graphic>
          </wp:inline>
        </w:drawing>
      </w:r>
    </w:p>
    <w:p w:rsidR="00AF2D07" w:rsidRDefault="00AF2D07" w:rsidP="00AF2D07">
      <w:pPr>
        <w:pStyle w:val="Normlnywebov"/>
        <w:spacing w:before="0" w:beforeAutospacing="0" w:after="0" w:afterAutospacing="0"/>
      </w:pPr>
      <w:r>
        <w:rPr>
          <w:b/>
          <w:bCs/>
          <w:color w:val="000000"/>
        </w:rPr>
        <w:t>Veľkosti helmy</w:t>
      </w:r>
      <w:r>
        <w:rPr>
          <w:rStyle w:val="apple-tab-span"/>
          <w:b/>
          <w:bCs/>
          <w:color w:val="000000"/>
        </w:rPr>
        <w:tab/>
      </w:r>
      <w:r>
        <w:rPr>
          <w:b/>
          <w:bCs/>
          <w:color w:val="000000"/>
        </w:rPr>
        <w:t>Detské a juniorské veľkosti</w:t>
      </w:r>
    </w:p>
    <w:p w:rsidR="00AF2D07" w:rsidRDefault="00AF2D07" w:rsidP="00AF2D07">
      <w:r>
        <w:br/>
      </w:r>
      <w:r>
        <w:br/>
      </w:r>
    </w:p>
    <w:p w:rsidR="00AF2D07" w:rsidRDefault="00AF2D07" w:rsidP="00AF2D07">
      <w:pPr>
        <w:pStyle w:val="Normlnywebov"/>
        <w:pBdr>
          <w:top w:val="single" w:sz="4" w:space="1" w:color="000000"/>
          <w:left w:val="single" w:sz="4" w:space="4" w:color="000000"/>
          <w:right w:val="single" w:sz="4" w:space="4" w:color="000000"/>
        </w:pBdr>
        <w:shd w:val="clear" w:color="auto" w:fill="55F828"/>
        <w:spacing w:before="0" w:beforeAutospacing="0" w:after="0" w:afterAutospacing="0"/>
      </w:pPr>
      <w:r>
        <w:rPr>
          <w:color w:val="000000"/>
          <w:sz w:val="22"/>
          <w:szCs w:val="22"/>
        </w:rPr>
        <w:t>     </w:t>
      </w:r>
      <w:r>
        <w:rPr>
          <w:b/>
          <w:bCs/>
          <w:color w:val="000000"/>
          <w:sz w:val="22"/>
          <w:szCs w:val="22"/>
        </w:rPr>
        <w:t>Úloha: </w:t>
      </w:r>
    </w:p>
    <w:p w:rsidR="00AF2D07" w:rsidRDefault="00AF2D07" w:rsidP="00AF2D07">
      <w:pPr>
        <w:pStyle w:val="Normlnywebov"/>
        <w:pBdr>
          <w:left w:val="single" w:sz="4" w:space="4" w:color="000000"/>
          <w:right w:val="single" w:sz="4" w:space="4" w:color="000000"/>
        </w:pBdr>
        <w:shd w:val="clear" w:color="auto" w:fill="55F828"/>
        <w:spacing w:before="0" w:beforeAutospacing="0" w:after="0" w:afterAutospacing="0"/>
      </w:pPr>
      <w:r>
        <w:rPr>
          <w:b/>
          <w:bCs/>
          <w:color w:val="000000"/>
          <w:sz w:val="22"/>
          <w:szCs w:val="22"/>
        </w:rPr>
        <w:t>        </w:t>
      </w:r>
      <w:r>
        <w:rPr>
          <w:color w:val="000000"/>
          <w:sz w:val="22"/>
          <w:szCs w:val="22"/>
        </w:rPr>
        <w:t>Doma si nájdi krajčírsky meter a podľa obrázka si odmeraj obvod hlavy a podľa tabuľky si zisti veľkosť prilby na bicykel.</w:t>
      </w:r>
    </w:p>
    <w:p w:rsidR="00AF2D07" w:rsidRDefault="00AF2D07" w:rsidP="00AF2D07">
      <w:pPr>
        <w:pStyle w:val="Normlnywebov"/>
        <w:pBdr>
          <w:left w:val="single" w:sz="4" w:space="4" w:color="000000"/>
          <w:bottom w:val="single" w:sz="4" w:space="1" w:color="000000"/>
          <w:right w:val="single" w:sz="4" w:space="4" w:color="000000"/>
        </w:pBdr>
        <w:shd w:val="clear" w:color="auto" w:fill="55F828"/>
        <w:spacing w:before="0" w:beforeAutospacing="0" w:after="0" w:afterAutospacing="0"/>
      </w:pPr>
      <w:r>
        <w:t> </w:t>
      </w:r>
    </w:p>
    <w:p w:rsidR="001B0B4E" w:rsidRPr="00AF2D07" w:rsidRDefault="00AF2D07" w:rsidP="00AF2D07">
      <w:pPr>
        <w:pStyle w:val="Normlnywebov"/>
        <w:pBdr>
          <w:left w:val="single" w:sz="4" w:space="4" w:color="000000"/>
          <w:bottom w:val="single" w:sz="4" w:space="1" w:color="000000"/>
          <w:right w:val="single" w:sz="4" w:space="4" w:color="000000"/>
        </w:pBdr>
        <w:shd w:val="clear" w:color="auto" w:fill="55F828"/>
        <w:spacing w:before="0" w:beforeAutospacing="0" w:after="0" w:afterAutospacing="0"/>
      </w:pPr>
      <w:r>
        <w:br/>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január 2021</w:t>
      </w:r>
    </w:p>
    <w:p w:rsidR="001B0B4E" w:rsidRDefault="001B0B4E" w:rsidP="001B0B4E">
      <w:pPr>
        <w:rPr>
          <w:rFonts w:ascii="Times New Roman" w:hAnsi="Times New Roman" w:cs="Times New Roman"/>
          <w:b/>
          <w:sz w:val="24"/>
          <w:szCs w:val="24"/>
        </w:rPr>
      </w:pPr>
      <w:r>
        <w:rPr>
          <w:rFonts w:ascii="Times New Roman" w:hAnsi="Times New Roman" w:cs="Times New Roman"/>
          <w:b/>
          <w:sz w:val="24"/>
          <w:szCs w:val="24"/>
        </w:rPr>
        <w:t>Odborný výcvik  III. ročník</w:t>
      </w:r>
    </w:p>
    <w:p w:rsidR="001B0B4E" w:rsidRDefault="00DC1E1F" w:rsidP="001B0B4E">
      <w:pPr>
        <w:rPr>
          <w:rFonts w:ascii="Times New Roman" w:hAnsi="Times New Roman" w:cs="Times New Roman"/>
          <w:b/>
          <w:sz w:val="24"/>
          <w:szCs w:val="24"/>
        </w:rPr>
      </w:pPr>
      <w:r>
        <w:rPr>
          <w:rFonts w:ascii="Times New Roman" w:hAnsi="Times New Roman" w:cs="Times New Roman"/>
          <w:b/>
          <w:sz w:val="24"/>
          <w:szCs w:val="24"/>
        </w:rPr>
        <w:t>Téma : Profesijná etika pri predaji</w:t>
      </w:r>
      <w:r w:rsidR="001B0B4E">
        <w:rPr>
          <w:rFonts w:ascii="Times New Roman" w:hAnsi="Times New Roman" w:cs="Times New Roman"/>
          <w:b/>
          <w:sz w:val="24"/>
          <w:szCs w:val="24"/>
        </w:rPr>
        <w:t>.</w:t>
      </w:r>
    </w:p>
    <w:p w:rsidR="001B0B4E" w:rsidRDefault="00DC1E1F" w:rsidP="001B0B4E">
      <w:pPr>
        <w:rPr>
          <w:rFonts w:ascii="Times New Roman" w:hAnsi="Times New Roman" w:cs="Times New Roman"/>
          <w:b/>
          <w:sz w:val="24"/>
          <w:szCs w:val="24"/>
        </w:rPr>
      </w:pPr>
      <w:r>
        <w:rPr>
          <w:rFonts w:ascii="Times New Roman" w:hAnsi="Times New Roman" w:cs="Times New Roman"/>
          <w:b/>
          <w:sz w:val="24"/>
          <w:szCs w:val="24"/>
        </w:rPr>
        <w:tab/>
        <w:t xml:space="preserve">  Poradenská služba</w:t>
      </w:r>
      <w:r w:rsidR="001B0B4E">
        <w:rPr>
          <w:rFonts w:ascii="Times New Roman" w:hAnsi="Times New Roman" w:cs="Times New Roman"/>
          <w:b/>
          <w:sz w:val="24"/>
          <w:szCs w:val="24"/>
        </w:rPr>
        <w:t>.</w:t>
      </w:r>
    </w:p>
    <w:p w:rsidR="00DC1E1F" w:rsidRDefault="00DC1E1F" w:rsidP="00DC1E1F">
      <w:pPr>
        <w:spacing w:after="240"/>
      </w:pPr>
    </w:p>
    <w:p w:rsidR="00DC1E1F" w:rsidRDefault="00DC1E1F" w:rsidP="00DC1E1F">
      <w:pPr>
        <w:pStyle w:val="Normlnywebov"/>
        <w:spacing w:before="0" w:beforeAutospacing="0" w:after="0" w:afterAutospacing="0"/>
        <w:jc w:val="center"/>
      </w:pPr>
      <w:r>
        <w:rPr>
          <w:b/>
          <w:bCs/>
          <w:color w:val="000000"/>
          <w:sz w:val="28"/>
          <w:szCs w:val="28"/>
        </w:rPr>
        <w:t>Profesijná etika pri predaji</w:t>
      </w:r>
    </w:p>
    <w:p w:rsidR="00DC1E1F" w:rsidRDefault="00DC1E1F" w:rsidP="00DC1E1F">
      <w:pPr>
        <w:spacing w:after="240"/>
      </w:pPr>
    </w:p>
    <w:p w:rsidR="00DC1E1F" w:rsidRPr="00DC1E1F" w:rsidRDefault="00DC1E1F" w:rsidP="00DC1E1F">
      <w:pPr>
        <w:pStyle w:val="Normlnywebov"/>
        <w:spacing w:before="0" w:beforeAutospacing="0" w:after="0" w:afterAutospacing="0"/>
      </w:pPr>
      <w:r w:rsidRPr="00DC1E1F">
        <w:rPr>
          <w:color w:val="000000"/>
          <w:sz w:val="22"/>
          <w:szCs w:val="22"/>
        </w:rPr>
        <w:t>Každá ľudská činnosť sa riadi určitými pravidlami.</w:t>
      </w:r>
    </w:p>
    <w:p w:rsidR="00DC1E1F" w:rsidRPr="00DC1E1F" w:rsidRDefault="00DC1E1F" w:rsidP="00DC1E1F">
      <w:pPr>
        <w:rPr>
          <w:rFonts w:ascii="Times New Roman" w:hAnsi="Times New Roman" w:cs="Times New Roman"/>
        </w:rPr>
      </w:pPr>
    </w:p>
    <w:p w:rsidR="00DC1E1F" w:rsidRPr="00DC1E1F" w:rsidRDefault="00DC1E1F" w:rsidP="00DC1E1F">
      <w:pPr>
        <w:pStyle w:val="Normlnywebov"/>
        <w:spacing w:before="0" w:beforeAutospacing="0" w:after="0" w:afterAutospacing="0"/>
      </w:pPr>
      <w:r w:rsidRPr="00DC1E1F">
        <w:rPr>
          <w:b/>
          <w:bCs/>
          <w:color w:val="000000"/>
          <w:sz w:val="22"/>
          <w:szCs w:val="22"/>
        </w:rPr>
        <w:t>Etika</w:t>
      </w:r>
      <w:r w:rsidRPr="00DC1E1F">
        <w:rPr>
          <w:color w:val="000000"/>
          <w:sz w:val="22"/>
          <w:szCs w:val="22"/>
        </w:rPr>
        <w:t xml:space="preserve"> – je súbor určitých pravidiel a zásad, ktoré upravujú konanie a správanie ľudí v rozličných životných situáciách. Etika skúma vzťahy ľudí k iným ľuďom, k spoločnosti, k sebe samým. Je založená na dobrovoľnosti a slobodnom rozhodovaní (človek sa sám rozhoduje, ako sa v konkrétnej situácii bude správať), etika sa riadi aj princípmi čestnosti a spravodlivosti.</w:t>
      </w:r>
    </w:p>
    <w:p w:rsidR="00DC1E1F" w:rsidRPr="00DC1E1F" w:rsidRDefault="00DC1E1F" w:rsidP="00DC1E1F">
      <w:pPr>
        <w:rPr>
          <w:rFonts w:ascii="Times New Roman" w:hAnsi="Times New Roman" w:cs="Times New Roman"/>
        </w:rPr>
      </w:pPr>
    </w:p>
    <w:p w:rsidR="00DC1E1F" w:rsidRPr="00DC1E1F" w:rsidRDefault="00DC1E1F" w:rsidP="00DC1E1F">
      <w:pPr>
        <w:pStyle w:val="Normlnywebov"/>
        <w:spacing w:before="0" w:beforeAutospacing="0" w:after="0" w:afterAutospacing="0"/>
      </w:pPr>
      <w:r w:rsidRPr="00DC1E1F">
        <w:rPr>
          <w:color w:val="000000"/>
          <w:sz w:val="22"/>
          <w:szCs w:val="22"/>
          <w:shd w:val="clear" w:color="auto" w:fill="FFFF00"/>
        </w:rPr>
        <w:t>Profesijná etika pri predaji  určuje, aké zásady má zamestnanec (predavač) dodržiavať a rešpektovať</w:t>
      </w:r>
    </w:p>
    <w:p w:rsidR="00DC1E1F" w:rsidRPr="00DC1E1F" w:rsidRDefault="00DC1E1F" w:rsidP="00DC1E1F">
      <w:pPr>
        <w:pStyle w:val="Normlnywebov"/>
        <w:spacing w:before="0" w:beforeAutospacing="0" w:after="0" w:afterAutospacing="0"/>
      </w:pPr>
      <w:r w:rsidRPr="00DC1E1F">
        <w:rPr>
          <w:color w:val="000000"/>
          <w:sz w:val="22"/>
          <w:szCs w:val="22"/>
          <w:shd w:val="clear" w:color="auto" w:fill="FFFF00"/>
        </w:rPr>
        <w:t>pri kontakte so zákazníkmi, s nadriadenými, s kolegami ....</w:t>
      </w:r>
      <w:r w:rsidRPr="00DC1E1F">
        <w:rPr>
          <w:color w:val="000000"/>
          <w:sz w:val="22"/>
          <w:szCs w:val="22"/>
        </w:rPr>
        <w:t>    </w:t>
      </w:r>
    </w:p>
    <w:p w:rsidR="00DC1E1F" w:rsidRPr="00DC1E1F" w:rsidRDefault="00DC1E1F" w:rsidP="00DC1E1F">
      <w:pPr>
        <w:spacing w:after="240"/>
        <w:rPr>
          <w:rFonts w:ascii="Times New Roman" w:hAnsi="Times New Roman" w:cs="Times New Roman"/>
        </w:rPr>
      </w:pPr>
    </w:p>
    <w:p w:rsidR="00DC1E1F" w:rsidRPr="00DC1E1F" w:rsidRDefault="00DC1E1F" w:rsidP="00DC1E1F">
      <w:pPr>
        <w:pStyle w:val="Normlnywebov"/>
        <w:spacing w:before="0" w:beforeAutospacing="0" w:after="0" w:afterAutospacing="0"/>
      </w:pPr>
      <w:r w:rsidRPr="00DC1E1F">
        <w:rPr>
          <w:noProof/>
          <w:color w:val="000000"/>
          <w:sz w:val="22"/>
          <w:szCs w:val="22"/>
          <w:bdr w:val="none" w:sz="0" w:space="0" w:color="auto" w:frame="1"/>
        </w:rPr>
        <w:drawing>
          <wp:inline distT="0" distB="0" distL="0" distR="0" wp14:anchorId="2024B89A" wp14:editId="3BCAB719">
            <wp:extent cx="5270500" cy="2950210"/>
            <wp:effectExtent l="0" t="0" r="6350" b="2540"/>
            <wp:docPr id="88" name="Obrázok 88" descr="Výsledok vyhľadávania obrázkov pre dopyt obrázky preda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ýsledok vyhľadávania obrázkov pre dopyt obrázky predajn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70500" cy="2950210"/>
                    </a:xfrm>
                    <a:prstGeom prst="rect">
                      <a:avLst/>
                    </a:prstGeom>
                    <a:noFill/>
                    <a:ln>
                      <a:noFill/>
                    </a:ln>
                  </pic:spPr>
                </pic:pic>
              </a:graphicData>
            </a:graphic>
          </wp:inline>
        </w:drawing>
      </w:r>
    </w:p>
    <w:p w:rsidR="00DC1E1F" w:rsidRPr="00DC1E1F" w:rsidRDefault="00DC1E1F" w:rsidP="00DC1E1F">
      <w:pPr>
        <w:spacing w:after="240"/>
        <w:rPr>
          <w:rFonts w:ascii="Times New Roman" w:hAnsi="Times New Roman" w:cs="Times New Roman"/>
        </w:rPr>
      </w:pPr>
      <w:r w:rsidRPr="00DC1E1F">
        <w:rPr>
          <w:rFonts w:ascii="Times New Roman" w:hAnsi="Times New Roman" w:cs="Times New Roman"/>
        </w:rPr>
        <w:br/>
      </w:r>
      <w:r w:rsidRPr="00DC1E1F">
        <w:rPr>
          <w:rFonts w:ascii="Times New Roman" w:hAnsi="Times New Roman" w:cs="Times New Roman"/>
        </w:rPr>
        <w:br/>
      </w:r>
      <w:r w:rsidRPr="00DC1E1F">
        <w:rPr>
          <w:rFonts w:ascii="Times New Roman" w:hAnsi="Times New Roman" w:cs="Times New Roman"/>
        </w:rPr>
        <w:br/>
      </w:r>
      <w:r w:rsidRPr="00DC1E1F">
        <w:rPr>
          <w:rFonts w:ascii="Times New Roman" w:hAnsi="Times New Roman" w:cs="Times New Roman"/>
        </w:rPr>
        <w:br/>
      </w:r>
      <w:r w:rsidRPr="00DC1E1F">
        <w:rPr>
          <w:rFonts w:ascii="Times New Roman" w:hAnsi="Times New Roman" w:cs="Times New Roman"/>
        </w:rPr>
        <w:br/>
      </w:r>
    </w:p>
    <w:p w:rsidR="00DC1E1F" w:rsidRPr="00DC1E1F" w:rsidRDefault="00DC1E1F" w:rsidP="00DC1E1F">
      <w:pPr>
        <w:pStyle w:val="Normlnywebov"/>
        <w:spacing w:before="0" w:beforeAutospacing="0" w:after="200" w:afterAutospacing="0"/>
        <w:jc w:val="center"/>
      </w:pPr>
      <w:r w:rsidRPr="00DC1E1F">
        <w:rPr>
          <w:b/>
          <w:bCs/>
          <w:color w:val="000000"/>
          <w:sz w:val="28"/>
          <w:szCs w:val="28"/>
        </w:rPr>
        <w:lastRenderedPageBreak/>
        <w:t>Poradenská služba</w:t>
      </w:r>
    </w:p>
    <w:p w:rsidR="00DC1E1F" w:rsidRPr="00DC1E1F" w:rsidRDefault="00DC1E1F" w:rsidP="00DC1E1F">
      <w:pPr>
        <w:pStyle w:val="Normlnywebov"/>
        <w:spacing w:before="0" w:beforeAutospacing="0" w:after="200" w:afterAutospacing="0"/>
      </w:pPr>
      <w:r w:rsidRPr="00DC1E1F">
        <w:rPr>
          <w:color w:val="000000"/>
        </w:rPr>
        <w:t>Význam poradenskej služby pre zákazníka.</w:t>
      </w:r>
    </w:p>
    <w:p w:rsidR="00DC1E1F" w:rsidRPr="00DC1E1F" w:rsidRDefault="00DC1E1F" w:rsidP="00DC1E1F">
      <w:pPr>
        <w:rPr>
          <w:rFonts w:ascii="Times New Roman" w:hAnsi="Times New Roman" w:cs="Times New Roman"/>
        </w:rPr>
      </w:pPr>
    </w:p>
    <w:p w:rsidR="00DC1E1F" w:rsidRPr="00DC1E1F" w:rsidRDefault="00DC1E1F" w:rsidP="00DC1E1F">
      <w:pPr>
        <w:pStyle w:val="Normlnywebov"/>
        <w:spacing w:before="0" w:beforeAutospacing="0" w:after="0" w:afterAutospacing="0"/>
      </w:pPr>
      <w:r w:rsidRPr="00DC1E1F">
        <w:rPr>
          <w:color w:val="000000"/>
          <w:sz w:val="22"/>
          <w:szCs w:val="22"/>
        </w:rPr>
        <w:t>Zákazník niekedy pri nakupovaní potrebuje poradiť pri výbere tovaru, pri výbere značky, porovnaní niektorých značiek, príp. podobných tovarov. Na tento účel slúži poradenská služba. </w:t>
      </w:r>
    </w:p>
    <w:p w:rsidR="00DC1E1F" w:rsidRPr="00DC1E1F" w:rsidRDefault="00DC1E1F" w:rsidP="00DC1E1F">
      <w:pPr>
        <w:rPr>
          <w:rFonts w:ascii="Times New Roman" w:hAnsi="Times New Roman" w:cs="Times New Roman"/>
        </w:rPr>
      </w:pPr>
    </w:p>
    <w:p w:rsidR="00DC1E1F" w:rsidRPr="00DC1E1F" w:rsidRDefault="00DC1E1F" w:rsidP="00DC1E1F">
      <w:pPr>
        <w:pStyle w:val="Normlnywebov"/>
        <w:spacing w:before="0" w:beforeAutospacing="0" w:after="0" w:afterAutospacing="0"/>
      </w:pPr>
      <w:r w:rsidRPr="00DC1E1F">
        <w:rPr>
          <w:color w:val="000000"/>
          <w:sz w:val="22"/>
          <w:szCs w:val="22"/>
        </w:rPr>
        <w:t>Táto služba je poskytovaná na konkrétnej predajni vyškolenými predavačmi, ktorí poznajú celý sortiment predávaného tovaru na predajni, jeho vlastnosti, možnosť použitia... a vedia zákazníkovi odborne poradiť.</w:t>
      </w:r>
    </w:p>
    <w:p w:rsidR="00DC1E1F" w:rsidRPr="00DC1E1F" w:rsidRDefault="00DC1E1F" w:rsidP="00DC1E1F">
      <w:pPr>
        <w:spacing w:after="240"/>
        <w:rPr>
          <w:rFonts w:ascii="Times New Roman" w:hAnsi="Times New Roman" w:cs="Times New Roman"/>
        </w:rPr>
      </w:pPr>
      <w:r w:rsidRPr="00DC1E1F">
        <w:rPr>
          <w:rFonts w:ascii="Times New Roman" w:hAnsi="Times New Roman" w:cs="Times New Roman"/>
        </w:rPr>
        <w:br/>
      </w:r>
    </w:p>
    <w:p w:rsidR="00DC1E1F" w:rsidRDefault="00DC1E1F" w:rsidP="00DC1E1F">
      <w:pPr>
        <w:pStyle w:val="Normlnywebov"/>
        <w:spacing w:before="0" w:beforeAutospacing="0" w:after="0" w:afterAutospacing="0"/>
        <w:jc w:val="center"/>
      </w:pPr>
      <w:r>
        <w:rPr>
          <w:b/>
          <w:bCs/>
          <w:color w:val="000000"/>
          <w:sz w:val="28"/>
          <w:szCs w:val="28"/>
        </w:rPr>
        <w:t>Predaj tovaru, poradenská služba</w:t>
      </w:r>
    </w:p>
    <w:p w:rsidR="00DC1E1F" w:rsidRDefault="00DC1E1F" w:rsidP="00DC1E1F"/>
    <w:p w:rsidR="00DC1E1F" w:rsidRDefault="00DC1E1F" w:rsidP="00DC1E1F">
      <w:pPr>
        <w:pStyle w:val="Normlnywebov"/>
        <w:spacing w:before="0" w:beforeAutospacing="0" w:after="0" w:afterAutospacing="0"/>
      </w:pPr>
      <w:r>
        <w:rPr>
          <w:color w:val="000000"/>
        </w:rPr>
        <w:t>- úkony predajného procesu </w:t>
      </w:r>
    </w:p>
    <w:p w:rsidR="00DC1E1F" w:rsidRDefault="00DC1E1F" w:rsidP="00DC1E1F">
      <w:pPr>
        <w:pStyle w:val="Normlnywebov"/>
        <w:spacing w:before="0" w:beforeAutospacing="0" w:after="0" w:afterAutospacing="0"/>
      </w:pPr>
      <w:r>
        <w:rPr>
          <w:color w:val="000000"/>
        </w:rPr>
        <w:t>- riešenie konfliktných situácií </w:t>
      </w:r>
    </w:p>
    <w:p w:rsidR="00DC1E1F" w:rsidRDefault="00DC1E1F" w:rsidP="00DC1E1F">
      <w:pPr>
        <w:pStyle w:val="Normlnywebov"/>
        <w:spacing w:before="0" w:beforeAutospacing="0" w:after="0" w:afterAutospacing="0"/>
      </w:pPr>
      <w:r>
        <w:rPr>
          <w:color w:val="000000"/>
        </w:rPr>
        <w:t>- darčekové balenie potravinárskeho a drogériového tovaru </w:t>
      </w:r>
    </w:p>
    <w:p w:rsidR="00DC1E1F" w:rsidRDefault="00DC1E1F" w:rsidP="00DC1E1F">
      <w:pPr>
        <w:pStyle w:val="Normlnywebov"/>
        <w:spacing w:before="0" w:beforeAutospacing="0" w:after="0" w:afterAutospacing="0"/>
      </w:pPr>
      <w:r>
        <w:rPr>
          <w:color w:val="000000"/>
        </w:rPr>
        <w:t>- bezpečnosť pri práci </w:t>
      </w:r>
    </w:p>
    <w:p w:rsidR="00DC1E1F" w:rsidRDefault="00DC1E1F" w:rsidP="00DC1E1F"/>
    <w:p w:rsidR="00DC1E1F" w:rsidRDefault="00DC1E1F" w:rsidP="00DC1E1F">
      <w:pPr>
        <w:pStyle w:val="Normlnywebov"/>
        <w:spacing w:before="0" w:beforeAutospacing="0" w:after="0" w:afterAutospacing="0"/>
      </w:pPr>
      <w:r>
        <w:rPr>
          <w:b/>
          <w:bCs/>
          <w:color w:val="000000"/>
        </w:rPr>
        <w:t>Predaj tovaru, poradenská služba: </w:t>
      </w:r>
    </w:p>
    <w:p w:rsidR="00DC1E1F" w:rsidRDefault="00DC1E1F" w:rsidP="00DC1E1F">
      <w:pPr>
        <w:pStyle w:val="Normlnywebov"/>
        <w:spacing w:before="0" w:beforeAutospacing="0" w:after="0" w:afterAutospacing="0"/>
      </w:pPr>
      <w:r>
        <w:rPr>
          <w:color w:val="000000"/>
        </w:rPr>
        <w:t>- patrí medzi hlavné úlohy predajne, nemôžeme zabúdať na to, že zákazník prichádza k nám </w:t>
      </w:r>
    </w:p>
    <w:p w:rsidR="00DC1E1F" w:rsidRDefault="00DC1E1F" w:rsidP="00DC1E1F">
      <w:pPr>
        <w:pStyle w:val="Normlnywebov"/>
        <w:spacing w:before="0" w:beforeAutospacing="0" w:after="0" w:afterAutospacing="0"/>
      </w:pPr>
      <w:r>
        <w:rPr>
          <w:color w:val="000000"/>
        </w:rPr>
        <w:t>dobrovoľne, preto je dôležité dodržiavanie zásad slušného správania. </w:t>
      </w:r>
    </w:p>
    <w:p w:rsidR="00DC1E1F" w:rsidRDefault="00DC1E1F" w:rsidP="00DC1E1F">
      <w:pPr>
        <w:pStyle w:val="Normlnywebov"/>
        <w:spacing w:before="0" w:beforeAutospacing="0" w:after="0" w:afterAutospacing="0"/>
      </w:pPr>
      <w:r>
        <w:rPr>
          <w:color w:val="000000"/>
        </w:rPr>
        <w:t>Nezabúdame na heslo: Náš zákazník, náš pán. </w:t>
      </w:r>
    </w:p>
    <w:p w:rsidR="00DC1E1F" w:rsidRDefault="00DC1E1F" w:rsidP="00DC1E1F"/>
    <w:p w:rsidR="00DC1E1F" w:rsidRDefault="00DC1E1F" w:rsidP="00DC1E1F">
      <w:pPr>
        <w:pStyle w:val="Normlnywebov"/>
        <w:spacing w:before="0" w:beforeAutospacing="0" w:after="0" w:afterAutospacing="0"/>
      </w:pPr>
      <w:r>
        <w:rPr>
          <w:b/>
          <w:bCs/>
          <w:color w:val="000000"/>
        </w:rPr>
        <w:t>Úkony predajného procesu: </w:t>
      </w:r>
    </w:p>
    <w:p w:rsidR="00DC1E1F" w:rsidRDefault="00DC1E1F" w:rsidP="00DC1E1F">
      <w:pPr>
        <w:pStyle w:val="Normlnywebov"/>
        <w:spacing w:before="0" w:beforeAutospacing="0" w:after="0" w:afterAutospacing="0"/>
      </w:pPr>
      <w:r>
        <w:rPr>
          <w:color w:val="000000"/>
        </w:rPr>
        <w:t>- privítanie zákazníka, </w:t>
      </w:r>
    </w:p>
    <w:p w:rsidR="00DC1E1F" w:rsidRDefault="00DC1E1F" w:rsidP="00DC1E1F">
      <w:pPr>
        <w:pStyle w:val="Normlnywebov"/>
        <w:spacing w:before="0" w:beforeAutospacing="0" w:after="0" w:afterAutospacing="0"/>
      </w:pPr>
      <w:r>
        <w:rPr>
          <w:color w:val="000000"/>
        </w:rPr>
        <w:t>- zistenie jeho želania, </w:t>
      </w:r>
    </w:p>
    <w:p w:rsidR="00DC1E1F" w:rsidRDefault="00DC1E1F" w:rsidP="00DC1E1F">
      <w:pPr>
        <w:pStyle w:val="Normlnywebov"/>
        <w:spacing w:before="0" w:beforeAutospacing="0" w:after="0" w:afterAutospacing="0"/>
      </w:pPr>
      <w:r>
        <w:rPr>
          <w:color w:val="000000"/>
        </w:rPr>
        <w:t>- predloženie tovaru, </w:t>
      </w:r>
    </w:p>
    <w:p w:rsidR="00DC1E1F" w:rsidRDefault="00DC1E1F" w:rsidP="00DC1E1F">
      <w:pPr>
        <w:pStyle w:val="Normlnywebov"/>
        <w:spacing w:before="0" w:beforeAutospacing="0" w:after="0" w:afterAutospacing="0"/>
      </w:pPr>
      <w:r>
        <w:rPr>
          <w:color w:val="000000"/>
        </w:rPr>
        <w:t>- pomoc pri výbere, </w:t>
      </w:r>
    </w:p>
    <w:p w:rsidR="00DC1E1F" w:rsidRDefault="00DC1E1F" w:rsidP="00DC1E1F">
      <w:pPr>
        <w:pStyle w:val="Normlnywebov"/>
        <w:spacing w:before="0" w:beforeAutospacing="0" w:after="0" w:afterAutospacing="0"/>
      </w:pPr>
      <w:r>
        <w:rPr>
          <w:color w:val="000000"/>
        </w:rPr>
        <w:t>- meranie, váženie tovaru, </w:t>
      </w:r>
    </w:p>
    <w:p w:rsidR="00DC1E1F" w:rsidRDefault="00DC1E1F" w:rsidP="00DC1E1F">
      <w:pPr>
        <w:pStyle w:val="Normlnywebov"/>
        <w:spacing w:before="0" w:beforeAutospacing="0" w:after="0" w:afterAutospacing="0"/>
      </w:pPr>
      <w:r>
        <w:rPr>
          <w:color w:val="000000"/>
        </w:rPr>
        <w:t>- dodatočná ponuka, </w:t>
      </w:r>
    </w:p>
    <w:p w:rsidR="00DC1E1F" w:rsidRDefault="00DC1E1F" w:rsidP="00DC1E1F">
      <w:pPr>
        <w:pStyle w:val="Normlnywebov"/>
        <w:spacing w:before="0" w:beforeAutospacing="0" w:after="0" w:afterAutospacing="0"/>
      </w:pPr>
      <w:r>
        <w:rPr>
          <w:color w:val="000000"/>
        </w:rPr>
        <w:t>- balenie tovaru, </w:t>
      </w:r>
    </w:p>
    <w:p w:rsidR="00DC1E1F" w:rsidRDefault="00DC1E1F" w:rsidP="00DC1E1F">
      <w:pPr>
        <w:pStyle w:val="Normlnywebov"/>
        <w:spacing w:before="0" w:beforeAutospacing="0" w:after="0" w:afterAutospacing="0"/>
      </w:pPr>
      <w:r>
        <w:rPr>
          <w:color w:val="000000"/>
        </w:rPr>
        <w:t>- účtovanie tovaru, </w:t>
      </w:r>
    </w:p>
    <w:p w:rsidR="00DC1E1F" w:rsidRDefault="00DC1E1F" w:rsidP="00DC1E1F">
      <w:pPr>
        <w:pStyle w:val="Normlnywebov"/>
        <w:spacing w:before="0" w:beforeAutospacing="0" w:after="0" w:afterAutospacing="0"/>
      </w:pPr>
      <w:r>
        <w:rPr>
          <w:color w:val="000000"/>
        </w:rPr>
        <w:t>- príjem peňazí a výdaj tovaru, </w:t>
      </w:r>
    </w:p>
    <w:p w:rsidR="00DC1E1F" w:rsidRDefault="00DC1E1F" w:rsidP="00DC1E1F">
      <w:pPr>
        <w:pStyle w:val="Normlnywebov"/>
        <w:spacing w:before="0" w:beforeAutospacing="0" w:after="0" w:afterAutospacing="0"/>
      </w:pPr>
      <w:r>
        <w:rPr>
          <w:color w:val="000000"/>
        </w:rPr>
        <w:t>- rozlúčenie sa zo zákazníkom. </w:t>
      </w:r>
    </w:p>
    <w:p w:rsidR="00DC1E1F" w:rsidRDefault="00DC1E1F" w:rsidP="00DC1E1F"/>
    <w:p w:rsidR="00DC1E1F" w:rsidRDefault="00DC1E1F" w:rsidP="00DC1E1F">
      <w:pPr>
        <w:pStyle w:val="Nadpis2"/>
      </w:pPr>
      <w:r>
        <w:rPr>
          <w:rFonts w:ascii="Cambria" w:hAnsi="Cambria"/>
          <w:color w:val="000000"/>
          <w:sz w:val="23"/>
          <w:szCs w:val="23"/>
        </w:rPr>
        <w:t>Predavač sa nesmie dať ovplyvniť zlou náladou zákazníka.</w:t>
      </w:r>
    </w:p>
    <w:p w:rsidR="00151EB3" w:rsidRDefault="00151EB3"/>
    <w:sectPr w:rsidR="00151E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6pt;height:13.6pt" o:bullet="t">
        <v:imagedata r:id="rId1" o:title="BD21329_"/>
      </v:shape>
    </w:pict>
  </w:numPicBullet>
  <w:abstractNum w:abstractNumId="0">
    <w:nsid w:val="059C63B4"/>
    <w:multiLevelType w:val="multilevel"/>
    <w:tmpl w:val="9256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525C8"/>
    <w:multiLevelType w:val="multilevel"/>
    <w:tmpl w:val="42D8B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AB04490"/>
    <w:multiLevelType w:val="multilevel"/>
    <w:tmpl w:val="18584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D0408F8"/>
    <w:multiLevelType w:val="hybridMultilevel"/>
    <w:tmpl w:val="835863F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
    <w:nsid w:val="15FE649D"/>
    <w:multiLevelType w:val="multilevel"/>
    <w:tmpl w:val="39A2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BB340B"/>
    <w:multiLevelType w:val="multilevel"/>
    <w:tmpl w:val="B538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763997"/>
    <w:multiLevelType w:val="hybridMultilevel"/>
    <w:tmpl w:val="1A7A30FE"/>
    <w:lvl w:ilvl="0" w:tplc="AC3290A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8127227"/>
    <w:multiLevelType w:val="multilevel"/>
    <w:tmpl w:val="0C4A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D13934"/>
    <w:multiLevelType w:val="multilevel"/>
    <w:tmpl w:val="65E8D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1AD67AD"/>
    <w:multiLevelType w:val="hybridMultilevel"/>
    <w:tmpl w:val="3BFA50D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
    <w:nsid w:val="35A8270F"/>
    <w:multiLevelType w:val="hybridMultilevel"/>
    <w:tmpl w:val="7AD0DB6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36407854"/>
    <w:multiLevelType w:val="hybridMultilevel"/>
    <w:tmpl w:val="F6745E8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2">
    <w:nsid w:val="3D750460"/>
    <w:multiLevelType w:val="multilevel"/>
    <w:tmpl w:val="FC8E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0F12A6"/>
    <w:multiLevelType w:val="multilevel"/>
    <w:tmpl w:val="3B00B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FF26372"/>
    <w:multiLevelType w:val="multilevel"/>
    <w:tmpl w:val="8A92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D61485"/>
    <w:multiLevelType w:val="multilevel"/>
    <w:tmpl w:val="C736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4B026F"/>
    <w:multiLevelType w:val="multilevel"/>
    <w:tmpl w:val="2516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92782B"/>
    <w:multiLevelType w:val="multilevel"/>
    <w:tmpl w:val="A8EA8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D4020BE"/>
    <w:multiLevelType w:val="multilevel"/>
    <w:tmpl w:val="A6BC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C1493"/>
    <w:multiLevelType w:val="hybridMultilevel"/>
    <w:tmpl w:val="CCC2B50E"/>
    <w:lvl w:ilvl="0" w:tplc="444EDB68">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
    <w:nsid w:val="612A57C5"/>
    <w:multiLevelType w:val="multilevel"/>
    <w:tmpl w:val="CF4C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7410B8"/>
    <w:multiLevelType w:val="hybridMultilevel"/>
    <w:tmpl w:val="4CE6787A"/>
    <w:lvl w:ilvl="0" w:tplc="5D4CC3E2">
      <w:start w:val="18"/>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2">
    <w:nsid w:val="66AF01E0"/>
    <w:multiLevelType w:val="multilevel"/>
    <w:tmpl w:val="280C9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8585341"/>
    <w:multiLevelType w:val="multilevel"/>
    <w:tmpl w:val="601A3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6CB1134E"/>
    <w:multiLevelType w:val="hybridMultilevel"/>
    <w:tmpl w:val="BFFA5CDE"/>
    <w:lvl w:ilvl="0" w:tplc="960CC144">
      <w:start w:val="1"/>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5">
    <w:nsid w:val="6F991189"/>
    <w:multiLevelType w:val="multilevel"/>
    <w:tmpl w:val="AC442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7457444"/>
    <w:multiLevelType w:val="multilevel"/>
    <w:tmpl w:val="99BE8EEA"/>
    <w:lvl w:ilvl="0">
      <w:start w:val="1"/>
      <w:numFmt w:val="bullet"/>
      <w:lvlText w:val=""/>
      <w:lvlPicBulletId w:val="0"/>
      <w:lvlJc w:val="left"/>
      <w:pPr>
        <w:tabs>
          <w:tab w:val="num" w:pos="644"/>
        </w:tabs>
        <w:ind w:left="644" w:hanging="360"/>
      </w:pPr>
      <w:rPr>
        <w:rFonts w:ascii="Symbol" w:hAnsi="Symbol" w:hint="default"/>
        <w:color w:val="auto"/>
        <w:sz w:val="20"/>
      </w:rPr>
    </w:lvl>
    <w:lvl w:ilvl="1">
      <w:start w:val="10"/>
      <w:numFmt w:val="bullet"/>
      <w:lvlText w:val="-"/>
      <w:lvlJc w:val="left"/>
      <w:pPr>
        <w:ind w:left="1364" w:hanging="360"/>
      </w:pPr>
      <w:rPr>
        <w:rFonts w:ascii="Times New Roman" w:eastAsiaTheme="minorHAnsi" w:hAnsi="Times New Roman" w:cs="Times New Roman" w:hint="default"/>
      </w:rPr>
    </w:lvl>
    <w:lvl w:ilvl="2">
      <w:start w:val="1"/>
      <w:numFmt w:val="bullet"/>
      <w:lvlText w:val=""/>
      <w:lvlJc w:val="left"/>
      <w:pPr>
        <w:ind w:left="2084" w:hanging="360"/>
      </w:pPr>
      <w:rPr>
        <w:rFonts w:ascii="Symbol" w:hAnsi="Symbol" w:hint="default"/>
      </w:rPr>
    </w:lvl>
    <w:lvl w:ilvl="3">
      <w:start w:val="1"/>
      <w:numFmt w:val="lowerLetter"/>
      <w:lvlText w:val="%4)"/>
      <w:lvlJc w:val="left"/>
      <w:pPr>
        <w:ind w:left="2804" w:hanging="360"/>
      </w:pPr>
      <w:rPr>
        <w:rFonts w:ascii="Times New Roman" w:eastAsiaTheme="minorHAnsi" w:hAnsi="Times New Roman" w:cstheme="minorBidi"/>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7">
    <w:nsid w:val="78EA6E24"/>
    <w:multiLevelType w:val="multilevel"/>
    <w:tmpl w:val="437A1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B860424"/>
    <w:multiLevelType w:val="multilevel"/>
    <w:tmpl w:val="EEFCF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9"/>
  </w:num>
  <w:num w:numId="5">
    <w:abstractNumId w:val="2"/>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
    <w:abstractNumId w:val="13"/>
  </w:num>
  <w:num w:numId="9">
    <w:abstractNumId w:val="23"/>
  </w:num>
  <w:num w:numId="10">
    <w:abstractNumId w:val="28"/>
  </w:num>
  <w:num w:numId="11">
    <w:abstractNumId w:val="22"/>
  </w:num>
  <w:num w:numId="12">
    <w:abstractNumId w:val="1"/>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6"/>
  </w:num>
  <w:num w:numId="16">
    <w:abstractNumId w:val="9"/>
  </w:num>
  <w:num w:numId="17">
    <w:abstractNumId w:val="3"/>
  </w:num>
  <w:num w:numId="18">
    <w:abstractNumId w:val="26"/>
  </w:num>
  <w:num w:numId="19">
    <w:abstractNumId w:val="20"/>
  </w:num>
  <w:num w:numId="20">
    <w:abstractNumId w:val="7"/>
  </w:num>
  <w:num w:numId="21">
    <w:abstractNumId w:val="12"/>
  </w:num>
  <w:num w:numId="22">
    <w:abstractNumId w:val="15"/>
  </w:num>
  <w:num w:numId="23">
    <w:abstractNumId w:val="4"/>
  </w:num>
  <w:num w:numId="24">
    <w:abstractNumId w:val="0"/>
  </w:num>
  <w:num w:numId="25">
    <w:abstractNumId w:val="14"/>
  </w:num>
  <w:num w:numId="26">
    <w:abstractNumId w:val="18"/>
  </w:num>
  <w:num w:numId="27">
    <w:abstractNumId w:val="10"/>
  </w:num>
  <w:num w:numId="28">
    <w:abstractNumId w:val="5"/>
  </w:num>
  <w:num w:numId="29">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68F"/>
    <w:rsid w:val="0000049B"/>
    <w:rsid w:val="000D7223"/>
    <w:rsid w:val="000E6291"/>
    <w:rsid w:val="000F289D"/>
    <w:rsid w:val="00151EB3"/>
    <w:rsid w:val="001736BC"/>
    <w:rsid w:val="001B0B4E"/>
    <w:rsid w:val="001E28FC"/>
    <w:rsid w:val="0020141A"/>
    <w:rsid w:val="002E7ECC"/>
    <w:rsid w:val="00350C3B"/>
    <w:rsid w:val="00387C35"/>
    <w:rsid w:val="003A1C3B"/>
    <w:rsid w:val="003D5F08"/>
    <w:rsid w:val="00460078"/>
    <w:rsid w:val="0046273F"/>
    <w:rsid w:val="004E6BEF"/>
    <w:rsid w:val="005428A5"/>
    <w:rsid w:val="005C3048"/>
    <w:rsid w:val="005C368F"/>
    <w:rsid w:val="005E370B"/>
    <w:rsid w:val="00686C49"/>
    <w:rsid w:val="006C48E6"/>
    <w:rsid w:val="0076238A"/>
    <w:rsid w:val="00775DD1"/>
    <w:rsid w:val="008B7F17"/>
    <w:rsid w:val="008E5396"/>
    <w:rsid w:val="008F593F"/>
    <w:rsid w:val="0090624C"/>
    <w:rsid w:val="00910179"/>
    <w:rsid w:val="009D1B86"/>
    <w:rsid w:val="00AC2A04"/>
    <w:rsid w:val="00AC7419"/>
    <w:rsid w:val="00AF2D07"/>
    <w:rsid w:val="00B83AF9"/>
    <w:rsid w:val="00C05872"/>
    <w:rsid w:val="00C967DE"/>
    <w:rsid w:val="00CB3F94"/>
    <w:rsid w:val="00D52827"/>
    <w:rsid w:val="00DC1E1F"/>
    <w:rsid w:val="00E10346"/>
    <w:rsid w:val="00EC2AA6"/>
    <w:rsid w:val="00F23D52"/>
    <w:rsid w:val="00F45DB7"/>
    <w:rsid w:val="00F5440E"/>
    <w:rsid w:val="00F55A4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B0B4E"/>
  </w:style>
  <w:style w:type="paragraph" w:styleId="Nadpis1">
    <w:name w:val="heading 1"/>
    <w:basedOn w:val="Normlny"/>
    <w:next w:val="Normlny"/>
    <w:link w:val="Nadpis1Char"/>
    <w:uiPriority w:val="9"/>
    <w:qFormat/>
    <w:rsid w:val="001B0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1B0B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C05872"/>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1B0B4E"/>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link w:val="Nadpis5Char"/>
    <w:uiPriority w:val="9"/>
    <w:unhideWhenUsed/>
    <w:qFormat/>
    <w:rsid w:val="001B0B4E"/>
    <w:pPr>
      <w:spacing w:before="100" w:beforeAutospacing="1" w:after="100" w:afterAutospacing="1" w:line="240" w:lineRule="auto"/>
      <w:outlineLvl w:val="4"/>
    </w:pPr>
    <w:rPr>
      <w:rFonts w:ascii="Times New Roman" w:eastAsia="Times New Roman" w:hAnsi="Times New Roman" w:cs="Times New Roman"/>
      <w:b/>
      <w:bCs/>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B0B4E"/>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1B0B4E"/>
    <w:rPr>
      <w:rFonts w:asciiTheme="majorHAnsi" w:eastAsiaTheme="majorEastAsia" w:hAnsiTheme="majorHAnsi" w:cstheme="majorBidi"/>
      <w:b/>
      <w:bCs/>
      <w:color w:val="4F81BD" w:themeColor="accent1"/>
      <w:sz w:val="26"/>
      <w:szCs w:val="26"/>
    </w:rPr>
  </w:style>
  <w:style w:type="character" w:customStyle="1" w:styleId="Nadpis4Char">
    <w:name w:val="Nadpis 4 Char"/>
    <w:basedOn w:val="Predvolenpsmoodseku"/>
    <w:link w:val="Nadpis4"/>
    <w:uiPriority w:val="9"/>
    <w:rsid w:val="001B0B4E"/>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rsid w:val="001B0B4E"/>
    <w:rPr>
      <w:rFonts w:ascii="Times New Roman" w:eastAsia="Times New Roman" w:hAnsi="Times New Roman" w:cs="Times New Roman"/>
      <w:b/>
      <w:bCs/>
      <w:sz w:val="20"/>
      <w:szCs w:val="20"/>
      <w:lang w:eastAsia="sk-SK"/>
    </w:rPr>
  </w:style>
  <w:style w:type="character" w:styleId="Hypertextovprepojenie">
    <w:name w:val="Hyperlink"/>
    <w:basedOn w:val="Predvolenpsmoodseku"/>
    <w:uiPriority w:val="99"/>
    <w:semiHidden/>
    <w:unhideWhenUsed/>
    <w:rsid w:val="001B0B4E"/>
    <w:rPr>
      <w:color w:val="0000FF"/>
      <w:u w:val="single"/>
    </w:rPr>
  </w:style>
  <w:style w:type="character" w:styleId="PouitHypertextovPrepojenie">
    <w:name w:val="FollowedHyperlink"/>
    <w:basedOn w:val="Predvolenpsmoodseku"/>
    <w:uiPriority w:val="99"/>
    <w:semiHidden/>
    <w:unhideWhenUsed/>
    <w:rsid w:val="001B0B4E"/>
    <w:rPr>
      <w:color w:val="800080" w:themeColor="followedHyperlink"/>
      <w:u w:val="single"/>
    </w:rPr>
  </w:style>
  <w:style w:type="paragraph" w:styleId="Normlnywebov">
    <w:name w:val="Normal (Web)"/>
    <w:basedOn w:val="Normlny"/>
    <w:uiPriority w:val="99"/>
    <w:unhideWhenUsed/>
    <w:rsid w:val="001B0B4E"/>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1B0B4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B0B4E"/>
    <w:rPr>
      <w:rFonts w:ascii="Tahoma" w:hAnsi="Tahoma" w:cs="Tahoma"/>
      <w:sz w:val="16"/>
      <w:szCs w:val="16"/>
    </w:rPr>
  </w:style>
  <w:style w:type="paragraph" w:styleId="Odsekzoznamu">
    <w:name w:val="List Paragraph"/>
    <w:basedOn w:val="Normlny"/>
    <w:uiPriority w:val="34"/>
    <w:qFormat/>
    <w:rsid w:val="001B0B4E"/>
    <w:pPr>
      <w:ind w:left="720"/>
      <w:contextualSpacing/>
    </w:pPr>
    <w:rPr>
      <w:rFonts w:ascii="Calibri" w:eastAsia="Times New Roman" w:hAnsi="Calibri" w:cs="Times New Roman"/>
      <w:lang w:eastAsia="sk-SK"/>
    </w:rPr>
  </w:style>
  <w:style w:type="character" w:customStyle="1" w:styleId="apple-tab-span">
    <w:name w:val="apple-tab-span"/>
    <w:basedOn w:val="Predvolenpsmoodseku"/>
    <w:rsid w:val="001B0B4E"/>
  </w:style>
  <w:style w:type="character" w:styleId="Siln">
    <w:name w:val="Strong"/>
    <w:basedOn w:val="Predvolenpsmoodseku"/>
    <w:uiPriority w:val="22"/>
    <w:qFormat/>
    <w:rsid w:val="001B0B4E"/>
    <w:rPr>
      <w:b/>
      <w:bCs/>
    </w:rPr>
  </w:style>
  <w:style w:type="character" w:styleId="Zvraznenie">
    <w:name w:val="Emphasis"/>
    <w:basedOn w:val="Predvolenpsmoodseku"/>
    <w:uiPriority w:val="20"/>
    <w:qFormat/>
    <w:rsid w:val="001B0B4E"/>
    <w:rPr>
      <w:i/>
      <w:iCs/>
    </w:rPr>
  </w:style>
  <w:style w:type="character" w:customStyle="1" w:styleId="Nadpis3Char">
    <w:name w:val="Nadpis 3 Char"/>
    <w:basedOn w:val="Predvolenpsmoodseku"/>
    <w:link w:val="Nadpis3"/>
    <w:uiPriority w:val="9"/>
    <w:rsid w:val="00C05872"/>
    <w:rPr>
      <w:rFonts w:asciiTheme="majorHAnsi" w:eastAsiaTheme="majorEastAsia" w:hAnsiTheme="majorHAnsi" w:cstheme="majorBidi"/>
      <w:b/>
      <w:bCs/>
      <w:color w:val="4F81BD" w:themeColor="accent1"/>
    </w:rPr>
  </w:style>
  <w:style w:type="character" w:customStyle="1" w:styleId="toctogglespan">
    <w:name w:val="toctogglespan"/>
    <w:basedOn w:val="Predvolenpsmoodseku"/>
    <w:rsid w:val="00C05872"/>
  </w:style>
  <w:style w:type="character" w:customStyle="1" w:styleId="tocnumber">
    <w:name w:val="tocnumber"/>
    <w:basedOn w:val="Predvolenpsmoodseku"/>
    <w:rsid w:val="00C05872"/>
  </w:style>
  <w:style w:type="character" w:customStyle="1" w:styleId="toctext">
    <w:name w:val="toctext"/>
    <w:basedOn w:val="Predvolenpsmoodseku"/>
    <w:rsid w:val="00C05872"/>
  </w:style>
  <w:style w:type="character" w:customStyle="1" w:styleId="mw-headline">
    <w:name w:val="mw-headline"/>
    <w:basedOn w:val="Predvolenpsmoodseku"/>
    <w:rsid w:val="00C05872"/>
  </w:style>
  <w:style w:type="character" w:customStyle="1" w:styleId="mw-editsection">
    <w:name w:val="mw-editsection"/>
    <w:basedOn w:val="Predvolenpsmoodseku"/>
    <w:rsid w:val="00C05872"/>
  </w:style>
  <w:style w:type="character" w:customStyle="1" w:styleId="mw-editsection-bracket">
    <w:name w:val="mw-editsection-bracket"/>
    <w:basedOn w:val="Predvolenpsmoodseku"/>
    <w:rsid w:val="00C05872"/>
  </w:style>
  <w:style w:type="character" w:customStyle="1" w:styleId="mw-editsection-divider">
    <w:name w:val="mw-editsection-divider"/>
    <w:basedOn w:val="Predvolenpsmoodseku"/>
    <w:rsid w:val="00C05872"/>
  </w:style>
  <w:style w:type="character" w:customStyle="1" w:styleId="mw-cite-backlink">
    <w:name w:val="mw-cite-backlink"/>
    <w:basedOn w:val="Predvolenpsmoodseku"/>
    <w:rsid w:val="00C05872"/>
  </w:style>
  <w:style w:type="character" w:customStyle="1" w:styleId="reference-text">
    <w:name w:val="reference-text"/>
    <w:basedOn w:val="Predvolenpsmoodseku"/>
    <w:rsid w:val="00C05872"/>
  </w:style>
  <w:style w:type="character" w:styleId="CitciaHTML">
    <w:name w:val="HTML Cite"/>
    <w:basedOn w:val="Predvolenpsmoodseku"/>
    <w:uiPriority w:val="99"/>
    <w:semiHidden/>
    <w:unhideWhenUsed/>
    <w:rsid w:val="00C05872"/>
    <w:rPr>
      <w:i/>
      <w:iCs/>
    </w:rPr>
  </w:style>
  <w:style w:type="character" w:customStyle="1" w:styleId="isbn">
    <w:name w:val="isbn"/>
    <w:basedOn w:val="Predvolenpsmoodseku"/>
    <w:rsid w:val="00C05872"/>
  </w:style>
  <w:style w:type="paragraph" w:styleId="z-Hornokrajformulra">
    <w:name w:val="HTML Top of Form"/>
    <w:basedOn w:val="Normlny"/>
    <w:next w:val="Normlny"/>
    <w:link w:val="z-HornokrajformulraChar"/>
    <w:hidden/>
    <w:uiPriority w:val="99"/>
    <w:semiHidden/>
    <w:unhideWhenUsed/>
    <w:rsid w:val="00C05872"/>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C05872"/>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C05872"/>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C05872"/>
    <w:rPr>
      <w:rFonts w:ascii="Arial" w:eastAsia="Times New Roman" w:hAnsi="Arial" w:cs="Arial"/>
      <w:vanish/>
      <w:sz w:val="16"/>
      <w:szCs w:val="16"/>
      <w:lang w:eastAsia="sk-SK"/>
    </w:rPr>
  </w:style>
  <w:style w:type="character" w:customStyle="1" w:styleId="wb-langlinks-edit">
    <w:name w:val="wb-langlinks-edit"/>
    <w:basedOn w:val="Predvolenpsmoodseku"/>
    <w:rsid w:val="00C05872"/>
  </w:style>
  <w:style w:type="character" w:customStyle="1" w:styleId="link-inner">
    <w:name w:val="link-inner"/>
    <w:basedOn w:val="Predvolenpsmoodseku"/>
    <w:rsid w:val="008F593F"/>
  </w:style>
  <w:style w:type="character" w:customStyle="1" w:styleId="wpex-menu-search-icon">
    <w:name w:val="wpex-menu-search-icon"/>
    <w:basedOn w:val="Predvolenpsmoodseku"/>
    <w:rsid w:val="008F593F"/>
  </w:style>
  <w:style w:type="character" w:customStyle="1" w:styleId="screen-reader-text">
    <w:name w:val="screen-reader-text"/>
    <w:basedOn w:val="Predvolenpsmoodseku"/>
    <w:rsid w:val="008F593F"/>
  </w:style>
  <w:style w:type="character" w:customStyle="1" w:styleId="wpex-user-select-none">
    <w:name w:val="wpex-user-select-none"/>
    <w:basedOn w:val="Predvolenpsmoodseku"/>
    <w:rsid w:val="008F593F"/>
  </w:style>
  <w:style w:type="character" w:customStyle="1" w:styleId="breadcrumb-trail">
    <w:name w:val="breadcrumb-trail"/>
    <w:basedOn w:val="Predvolenpsmoodseku"/>
    <w:rsid w:val="008F593F"/>
  </w:style>
  <w:style w:type="character" w:customStyle="1" w:styleId="breadcrumblast">
    <w:name w:val="breadcrumb_last"/>
    <w:basedOn w:val="Predvolenpsmoodseku"/>
    <w:rsid w:val="008F593F"/>
  </w:style>
  <w:style w:type="character" w:customStyle="1" w:styleId="ticon">
    <w:name w:val="ticon"/>
    <w:basedOn w:val="Predvolenpsmoodseku"/>
    <w:rsid w:val="008F593F"/>
  </w:style>
  <w:style w:type="character" w:customStyle="1" w:styleId="comment-avatar">
    <w:name w:val="comment-avatar"/>
    <w:basedOn w:val="Predvolenpsmoodseku"/>
    <w:rsid w:val="008F593F"/>
  </w:style>
  <w:style w:type="character" w:customStyle="1" w:styleId="comment-author">
    <w:name w:val="comment-author"/>
    <w:basedOn w:val="Predvolenpsmoodseku"/>
    <w:rsid w:val="008F593F"/>
  </w:style>
  <w:style w:type="character" w:customStyle="1" w:styleId="comment-link">
    <w:name w:val="comment-link"/>
    <w:basedOn w:val="Predvolenpsmoodseku"/>
    <w:rsid w:val="008F593F"/>
  </w:style>
  <w:style w:type="character" w:customStyle="1" w:styleId="comment-excerpt">
    <w:name w:val="comment-excerpt"/>
    <w:basedOn w:val="Predvolenpsmoodseku"/>
    <w:rsid w:val="008F593F"/>
  </w:style>
  <w:style w:type="character" w:customStyle="1" w:styleId="cat-count-span">
    <w:name w:val="cat-count-span"/>
    <w:basedOn w:val="Predvolenpsmoodseku"/>
    <w:rsid w:val="008F593F"/>
  </w:style>
  <w:style w:type="paragraph" w:customStyle="1" w:styleId="evo-footer-copy">
    <w:name w:val="evo-footer-copy"/>
    <w:basedOn w:val="Normlny"/>
    <w:rsid w:val="008F593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ctcc-left-side">
    <w:name w:val="ctcc-left-side"/>
    <w:basedOn w:val="Predvolenpsmoodseku"/>
    <w:rsid w:val="008F593F"/>
  </w:style>
  <w:style w:type="character" w:customStyle="1" w:styleId="ctcc-right-side">
    <w:name w:val="ctcc-right-side"/>
    <w:basedOn w:val="Predvolenpsmoodseku"/>
    <w:rsid w:val="008F593F"/>
  </w:style>
  <w:style w:type="character" w:customStyle="1" w:styleId="separetor">
    <w:name w:val="separetor"/>
    <w:basedOn w:val="Predvolenpsmoodseku"/>
    <w:rsid w:val="00CB3F94"/>
  </w:style>
  <w:style w:type="character" w:customStyle="1" w:styleId="current">
    <w:name w:val="current"/>
    <w:basedOn w:val="Predvolenpsmoodseku"/>
    <w:rsid w:val="00CB3F94"/>
  </w:style>
  <w:style w:type="paragraph" w:customStyle="1" w:styleId="post-excerpt">
    <w:name w:val="post-excerpt"/>
    <w:basedOn w:val="Normlny"/>
    <w:rsid w:val="00CB3F94"/>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B0B4E"/>
  </w:style>
  <w:style w:type="paragraph" w:styleId="Nadpis1">
    <w:name w:val="heading 1"/>
    <w:basedOn w:val="Normlny"/>
    <w:next w:val="Normlny"/>
    <w:link w:val="Nadpis1Char"/>
    <w:uiPriority w:val="9"/>
    <w:qFormat/>
    <w:rsid w:val="001B0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1B0B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C05872"/>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1B0B4E"/>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link w:val="Nadpis5Char"/>
    <w:uiPriority w:val="9"/>
    <w:unhideWhenUsed/>
    <w:qFormat/>
    <w:rsid w:val="001B0B4E"/>
    <w:pPr>
      <w:spacing w:before="100" w:beforeAutospacing="1" w:after="100" w:afterAutospacing="1" w:line="240" w:lineRule="auto"/>
      <w:outlineLvl w:val="4"/>
    </w:pPr>
    <w:rPr>
      <w:rFonts w:ascii="Times New Roman" w:eastAsia="Times New Roman" w:hAnsi="Times New Roman" w:cs="Times New Roman"/>
      <w:b/>
      <w:bCs/>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B0B4E"/>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1B0B4E"/>
    <w:rPr>
      <w:rFonts w:asciiTheme="majorHAnsi" w:eastAsiaTheme="majorEastAsia" w:hAnsiTheme="majorHAnsi" w:cstheme="majorBidi"/>
      <w:b/>
      <w:bCs/>
      <w:color w:val="4F81BD" w:themeColor="accent1"/>
      <w:sz w:val="26"/>
      <w:szCs w:val="26"/>
    </w:rPr>
  </w:style>
  <w:style w:type="character" w:customStyle="1" w:styleId="Nadpis4Char">
    <w:name w:val="Nadpis 4 Char"/>
    <w:basedOn w:val="Predvolenpsmoodseku"/>
    <w:link w:val="Nadpis4"/>
    <w:uiPriority w:val="9"/>
    <w:rsid w:val="001B0B4E"/>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rsid w:val="001B0B4E"/>
    <w:rPr>
      <w:rFonts w:ascii="Times New Roman" w:eastAsia="Times New Roman" w:hAnsi="Times New Roman" w:cs="Times New Roman"/>
      <w:b/>
      <w:bCs/>
      <w:sz w:val="20"/>
      <w:szCs w:val="20"/>
      <w:lang w:eastAsia="sk-SK"/>
    </w:rPr>
  </w:style>
  <w:style w:type="character" w:styleId="Hypertextovprepojenie">
    <w:name w:val="Hyperlink"/>
    <w:basedOn w:val="Predvolenpsmoodseku"/>
    <w:uiPriority w:val="99"/>
    <w:semiHidden/>
    <w:unhideWhenUsed/>
    <w:rsid w:val="001B0B4E"/>
    <w:rPr>
      <w:color w:val="0000FF"/>
      <w:u w:val="single"/>
    </w:rPr>
  </w:style>
  <w:style w:type="character" w:styleId="PouitHypertextovPrepojenie">
    <w:name w:val="FollowedHyperlink"/>
    <w:basedOn w:val="Predvolenpsmoodseku"/>
    <w:uiPriority w:val="99"/>
    <w:semiHidden/>
    <w:unhideWhenUsed/>
    <w:rsid w:val="001B0B4E"/>
    <w:rPr>
      <w:color w:val="800080" w:themeColor="followedHyperlink"/>
      <w:u w:val="single"/>
    </w:rPr>
  </w:style>
  <w:style w:type="paragraph" w:styleId="Normlnywebov">
    <w:name w:val="Normal (Web)"/>
    <w:basedOn w:val="Normlny"/>
    <w:uiPriority w:val="99"/>
    <w:unhideWhenUsed/>
    <w:rsid w:val="001B0B4E"/>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1B0B4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B0B4E"/>
    <w:rPr>
      <w:rFonts w:ascii="Tahoma" w:hAnsi="Tahoma" w:cs="Tahoma"/>
      <w:sz w:val="16"/>
      <w:szCs w:val="16"/>
    </w:rPr>
  </w:style>
  <w:style w:type="paragraph" w:styleId="Odsekzoznamu">
    <w:name w:val="List Paragraph"/>
    <w:basedOn w:val="Normlny"/>
    <w:uiPriority w:val="34"/>
    <w:qFormat/>
    <w:rsid w:val="001B0B4E"/>
    <w:pPr>
      <w:ind w:left="720"/>
      <w:contextualSpacing/>
    </w:pPr>
    <w:rPr>
      <w:rFonts w:ascii="Calibri" w:eastAsia="Times New Roman" w:hAnsi="Calibri" w:cs="Times New Roman"/>
      <w:lang w:eastAsia="sk-SK"/>
    </w:rPr>
  </w:style>
  <w:style w:type="character" w:customStyle="1" w:styleId="apple-tab-span">
    <w:name w:val="apple-tab-span"/>
    <w:basedOn w:val="Predvolenpsmoodseku"/>
    <w:rsid w:val="001B0B4E"/>
  </w:style>
  <w:style w:type="character" w:styleId="Siln">
    <w:name w:val="Strong"/>
    <w:basedOn w:val="Predvolenpsmoodseku"/>
    <w:uiPriority w:val="22"/>
    <w:qFormat/>
    <w:rsid w:val="001B0B4E"/>
    <w:rPr>
      <w:b/>
      <w:bCs/>
    </w:rPr>
  </w:style>
  <w:style w:type="character" w:styleId="Zvraznenie">
    <w:name w:val="Emphasis"/>
    <w:basedOn w:val="Predvolenpsmoodseku"/>
    <w:uiPriority w:val="20"/>
    <w:qFormat/>
    <w:rsid w:val="001B0B4E"/>
    <w:rPr>
      <w:i/>
      <w:iCs/>
    </w:rPr>
  </w:style>
  <w:style w:type="character" w:customStyle="1" w:styleId="Nadpis3Char">
    <w:name w:val="Nadpis 3 Char"/>
    <w:basedOn w:val="Predvolenpsmoodseku"/>
    <w:link w:val="Nadpis3"/>
    <w:uiPriority w:val="9"/>
    <w:rsid w:val="00C05872"/>
    <w:rPr>
      <w:rFonts w:asciiTheme="majorHAnsi" w:eastAsiaTheme="majorEastAsia" w:hAnsiTheme="majorHAnsi" w:cstheme="majorBidi"/>
      <w:b/>
      <w:bCs/>
      <w:color w:val="4F81BD" w:themeColor="accent1"/>
    </w:rPr>
  </w:style>
  <w:style w:type="character" w:customStyle="1" w:styleId="toctogglespan">
    <w:name w:val="toctogglespan"/>
    <w:basedOn w:val="Predvolenpsmoodseku"/>
    <w:rsid w:val="00C05872"/>
  </w:style>
  <w:style w:type="character" w:customStyle="1" w:styleId="tocnumber">
    <w:name w:val="tocnumber"/>
    <w:basedOn w:val="Predvolenpsmoodseku"/>
    <w:rsid w:val="00C05872"/>
  </w:style>
  <w:style w:type="character" w:customStyle="1" w:styleId="toctext">
    <w:name w:val="toctext"/>
    <w:basedOn w:val="Predvolenpsmoodseku"/>
    <w:rsid w:val="00C05872"/>
  </w:style>
  <w:style w:type="character" w:customStyle="1" w:styleId="mw-headline">
    <w:name w:val="mw-headline"/>
    <w:basedOn w:val="Predvolenpsmoodseku"/>
    <w:rsid w:val="00C05872"/>
  </w:style>
  <w:style w:type="character" w:customStyle="1" w:styleId="mw-editsection">
    <w:name w:val="mw-editsection"/>
    <w:basedOn w:val="Predvolenpsmoodseku"/>
    <w:rsid w:val="00C05872"/>
  </w:style>
  <w:style w:type="character" w:customStyle="1" w:styleId="mw-editsection-bracket">
    <w:name w:val="mw-editsection-bracket"/>
    <w:basedOn w:val="Predvolenpsmoodseku"/>
    <w:rsid w:val="00C05872"/>
  </w:style>
  <w:style w:type="character" w:customStyle="1" w:styleId="mw-editsection-divider">
    <w:name w:val="mw-editsection-divider"/>
    <w:basedOn w:val="Predvolenpsmoodseku"/>
    <w:rsid w:val="00C05872"/>
  </w:style>
  <w:style w:type="character" w:customStyle="1" w:styleId="mw-cite-backlink">
    <w:name w:val="mw-cite-backlink"/>
    <w:basedOn w:val="Predvolenpsmoodseku"/>
    <w:rsid w:val="00C05872"/>
  </w:style>
  <w:style w:type="character" w:customStyle="1" w:styleId="reference-text">
    <w:name w:val="reference-text"/>
    <w:basedOn w:val="Predvolenpsmoodseku"/>
    <w:rsid w:val="00C05872"/>
  </w:style>
  <w:style w:type="character" w:styleId="CitciaHTML">
    <w:name w:val="HTML Cite"/>
    <w:basedOn w:val="Predvolenpsmoodseku"/>
    <w:uiPriority w:val="99"/>
    <w:semiHidden/>
    <w:unhideWhenUsed/>
    <w:rsid w:val="00C05872"/>
    <w:rPr>
      <w:i/>
      <w:iCs/>
    </w:rPr>
  </w:style>
  <w:style w:type="character" w:customStyle="1" w:styleId="isbn">
    <w:name w:val="isbn"/>
    <w:basedOn w:val="Predvolenpsmoodseku"/>
    <w:rsid w:val="00C05872"/>
  </w:style>
  <w:style w:type="paragraph" w:styleId="z-Hornokrajformulra">
    <w:name w:val="HTML Top of Form"/>
    <w:basedOn w:val="Normlny"/>
    <w:next w:val="Normlny"/>
    <w:link w:val="z-HornokrajformulraChar"/>
    <w:hidden/>
    <w:uiPriority w:val="99"/>
    <w:semiHidden/>
    <w:unhideWhenUsed/>
    <w:rsid w:val="00C05872"/>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C05872"/>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C05872"/>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C05872"/>
    <w:rPr>
      <w:rFonts w:ascii="Arial" w:eastAsia="Times New Roman" w:hAnsi="Arial" w:cs="Arial"/>
      <w:vanish/>
      <w:sz w:val="16"/>
      <w:szCs w:val="16"/>
      <w:lang w:eastAsia="sk-SK"/>
    </w:rPr>
  </w:style>
  <w:style w:type="character" w:customStyle="1" w:styleId="wb-langlinks-edit">
    <w:name w:val="wb-langlinks-edit"/>
    <w:basedOn w:val="Predvolenpsmoodseku"/>
    <w:rsid w:val="00C05872"/>
  </w:style>
  <w:style w:type="character" w:customStyle="1" w:styleId="link-inner">
    <w:name w:val="link-inner"/>
    <w:basedOn w:val="Predvolenpsmoodseku"/>
    <w:rsid w:val="008F593F"/>
  </w:style>
  <w:style w:type="character" w:customStyle="1" w:styleId="wpex-menu-search-icon">
    <w:name w:val="wpex-menu-search-icon"/>
    <w:basedOn w:val="Predvolenpsmoodseku"/>
    <w:rsid w:val="008F593F"/>
  </w:style>
  <w:style w:type="character" w:customStyle="1" w:styleId="screen-reader-text">
    <w:name w:val="screen-reader-text"/>
    <w:basedOn w:val="Predvolenpsmoodseku"/>
    <w:rsid w:val="008F593F"/>
  </w:style>
  <w:style w:type="character" w:customStyle="1" w:styleId="wpex-user-select-none">
    <w:name w:val="wpex-user-select-none"/>
    <w:basedOn w:val="Predvolenpsmoodseku"/>
    <w:rsid w:val="008F593F"/>
  </w:style>
  <w:style w:type="character" w:customStyle="1" w:styleId="breadcrumb-trail">
    <w:name w:val="breadcrumb-trail"/>
    <w:basedOn w:val="Predvolenpsmoodseku"/>
    <w:rsid w:val="008F593F"/>
  </w:style>
  <w:style w:type="character" w:customStyle="1" w:styleId="breadcrumblast">
    <w:name w:val="breadcrumb_last"/>
    <w:basedOn w:val="Predvolenpsmoodseku"/>
    <w:rsid w:val="008F593F"/>
  </w:style>
  <w:style w:type="character" w:customStyle="1" w:styleId="ticon">
    <w:name w:val="ticon"/>
    <w:basedOn w:val="Predvolenpsmoodseku"/>
    <w:rsid w:val="008F593F"/>
  </w:style>
  <w:style w:type="character" w:customStyle="1" w:styleId="comment-avatar">
    <w:name w:val="comment-avatar"/>
    <w:basedOn w:val="Predvolenpsmoodseku"/>
    <w:rsid w:val="008F593F"/>
  </w:style>
  <w:style w:type="character" w:customStyle="1" w:styleId="comment-author">
    <w:name w:val="comment-author"/>
    <w:basedOn w:val="Predvolenpsmoodseku"/>
    <w:rsid w:val="008F593F"/>
  </w:style>
  <w:style w:type="character" w:customStyle="1" w:styleId="comment-link">
    <w:name w:val="comment-link"/>
    <w:basedOn w:val="Predvolenpsmoodseku"/>
    <w:rsid w:val="008F593F"/>
  </w:style>
  <w:style w:type="character" w:customStyle="1" w:styleId="comment-excerpt">
    <w:name w:val="comment-excerpt"/>
    <w:basedOn w:val="Predvolenpsmoodseku"/>
    <w:rsid w:val="008F593F"/>
  </w:style>
  <w:style w:type="character" w:customStyle="1" w:styleId="cat-count-span">
    <w:name w:val="cat-count-span"/>
    <w:basedOn w:val="Predvolenpsmoodseku"/>
    <w:rsid w:val="008F593F"/>
  </w:style>
  <w:style w:type="paragraph" w:customStyle="1" w:styleId="evo-footer-copy">
    <w:name w:val="evo-footer-copy"/>
    <w:basedOn w:val="Normlny"/>
    <w:rsid w:val="008F593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ctcc-left-side">
    <w:name w:val="ctcc-left-side"/>
    <w:basedOn w:val="Predvolenpsmoodseku"/>
    <w:rsid w:val="008F593F"/>
  </w:style>
  <w:style w:type="character" w:customStyle="1" w:styleId="ctcc-right-side">
    <w:name w:val="ctcc-right-side"/>
    <w:basedOn w:val="Predvolenpsmoodseku"/>
    <w:rsid w:val="008F593F"/>
  </w:style>
  <w:style w:type="character" w:customStyle="1" w:styleId="separetor">
    <w:name w:val="separetor"/>
    <w:basedOn w:val="Predvolenpsmoodseku"/>
    <w:rsid w:val="00CB3F94"/>
  </w:style>
  <w:style w:type="character" w:customStyle="1" w:styleId="current">
    <w:name w:val="current"/>
    <w:basedOn w:val="Predvolenpsmoodseku"/>
    <w:rsid w:val="00CB3F94"/>
  </w:style>
  <w:style w:type="paragraph" w:customStyle="1" w:styleId="post-excerpt">
    <w:name w:val="post-excerpt"/>
    <w:basedOn w:val="Normlny"/>
    <w:rsid w:val="00CB3F94"/>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73668">
      <w:bodyDiv w:val="1"/>
      <w:marLeft w:val="0"/>
      <w:marRight w:val="0"/>
      <w:marTop w:val="0"/>
      <w:marBottom w:val="0"/>
      <w:divBdr>
        <w:top w:val="none" w:sz="0" w:space="0" w:color="auto"/>
        <w:left w:val="none" w:sz="0" w:space="0" w:color="auto"/>
        <w:bottom w:val="none" w:sz="0" w:space="0" w:color="auto"/>
        <w:right w:val="none" w:sz="0" w:space="0" w:color="auto"/>
      </w:divBdr>
    </w:div>
    <w:div w:id="145901426">
      <w:bodyDiv w:val="1"/>
      <w:marLeft w:val="0"/>
      <w:marRight w:val="0"/>
      <w:marTop w:val="0"/>
      <w:marBottom w:val="0"/>
      <w:divBdr>
        <w:top w:val="none" w:sz="0" w:space="0" w:color="auto"/>
        <w:left w:val="none" w:sz="0" w:space="0" w:color="auto"/>
        <w:bottom w:val="none" w:sz="0" w:space="0" w:color="auto"/>
        <w:right w:val="none" w:sz="0" w:space="0" w:color="auto"/>
      </w:divBdr>
    </w:div>
    <w:div w:id="477115598">
      <w:bodyDiv w:val="1"/>
      <w:marLeft w:val="0"/>
      <w:marRight w:val="0"/>
      <w:marTop w:val="0"/>
      <w:marBottom w:val="0"/>
      <w:divBdr>
        <w:top w:val="none" w:sz="0" w:space="0" w:color="auto"/>
        <w:left w:val="none" w:sz="0" w:space="0" w:color="auto"/>
        <w:bottom w:val="none" w:sz="0" w:space="0" w:color="auto"/>
        <w:right w:val="none" w:sz="0" w:space="0" w:color="auto"/>
      </w:divBdr>
    </w:div>
    <w:div w:id="621960827">
      <w:bodyDiv w:val="1"/>
      <w:marLeft w:val="0"/>
      <w:marRight w:val="0"/>
      <w:marTop w:val="0"/>
      <w:marBottom w:val="0"/>
      <w:divBdr>
        <w:top w:val="none" w:sz="0" w:space="0" w:color="auto"/>
        <w:left w:val="none" w:sz="0" w:space="0" w:color="auto"/>
        <w:bottom w:val="none" w:sz="0" w:space="0" w:color="auto"/>
        <w:right w:val="none" w:sz="0" w:space="0" w:color="auto"/>
      </w:divBdr>
    </w:div>
    <w:div w:id="729351622">
      <w:bodyDiv w:val="1"/>
      <w:marLeft w:val="0"/>
      <w:marRight w:val="0"/>
      <w:marTop w:val="0"/>
      <w:marBottom w:val="0"/>
      <w:divBdr>
        <w:top w:val="none" w:sz="0" w:space="0" w:color="auto"/>
        <w:left w:val="none" w:sz="0" w:space="0" w:color="auto"/>
        <w:bottom w:val="none" w:sz="0" w:space="0" w:color="auto"/>
        <w:right w:val="none" w:sz="0" w:space="0" w:color="auto"/>
      </w:divBdr>
    </w:div>
    <w:div w:id="737360470">
      <w:bodyDiv w:val="1"/>
      <w:marLeft w:val="0"/>
      <w:marRight w:val="0"/>
      <w:marTop w:val="0"/>
      <w:marBottom w:val="0"/>
      <w:divBdr>
        <w:top w:val="none" w:sz="0" w:space="0" w:color="auto"/>
        <w:left w:val="none" w:sz="0" w:space="0" w:color="auto"/>
        <w:bottom w:val="none" w:sz="0" w:space="0" w:color="auto"/>
        <w:right w:val="none" w:sz="0" w:space="0" w:color="auto"/>
      </w:divBdr>
    </w:div>
    <w:div w:id="803472950">
      <w:bodyDiv w:val="1"/>
      <w:marLeft w:val="0"/>
      <w:marRight w:val="0"/>
      <w:marTop w:val="0"/>
      <w:marBottom w:val="0"/>
      <w:divBdr>
        <w:top w:val="none" w:sz="0" w:space="0" w:color="auto"/>
        <w:left w:val="none" w:sz="0" w:space="0" w:color="auto"/>
        <w:bottom w:val="none" w:sz="0" w:space="0" w:color="auto"/>
        <w:right w:val="none" w:sz="0" w:space="0" w:color="auto"/>
      </w:divBdr>
    </w:div>
    <w:div w:id="935598630">
      <w:bodyDiv w:val="1"/>
      <w:marLeft w:val="0"/>
      <w:marRight w:val="0"/>
      <w:marTop w:val="0"/>
      <w:marBottom w:val="0"/>
      <w:divBdr>
        <w:top w:val="none" w:sz="0" w:space="0" w:color="auto"/>
        <w:left w:val="none" w:sz="0" w:space="0" w:color="auto"/>
        <w:bottom w:val="none" w:sz="0" w:space="0" w:color="auto"/>
        <w:right w:val="none" w:sz="0" w:space="0" w:color="auto"/>
      </w:divBdr>
    </w:div>
    <w:div w:id="1025667297">
      <w:bodyDiv w:val="1"/>
      <w:marLeft w:val="0"/>
      <w:marRight w:val="0"/>
      <w:marTop w:val="0"/>
      <w:marBottom w:val="0"/>
      <w:divBdr>
        <w:top w:val="none" w:sz="0" w:space="0" w:color="auto"/>
        <w:left w:val="none" w:sz="0" w:space="0" w:color="auto"/>
        <w:bottom w:val="none" w:sz="0" w:space="0" w:color="auto"/>
        <w:right w:val="none" w:sz="0" w:space="0" w:color="auto"/>
      </w:divBdr>
    </w:div>
    <w:div w:id="1119256166">
      <w:bodyDiv w:val="1"/>
      <w:marLeft w:val="0"/>
      <w:marRight w:val="0"/>
      <w:marTop w:val="0"/>
      <w:marBottom w:val="0"/>
      <w:divBdr>
        <w:top w:val="none" w:sz="0" w:space="0" w:color="auto"/>
        <w:left w:val="none" w:sz="0" w:space="0" w:color="auto"/>
        <w:bottom w:val="none" w:sz="0" w:space="0" w:color="auto"/>
        <w:right w:val="none" w:sz="0" w:space="0" w:color="auto"/>
      </w:divBdr>
    </w:div>
    <w:div w:id="1186213224">
      <w:bodyDiv w:val="1"/>
      <w:marLeft w:val="0"/>
      <w:marRight w:val="0"/>
      <w:marTop w:val="0"/>
      <w:marBottom w:val="0"/>
      <w:divBdr>
        <w:top w:val="none" w:sz="0" w:space="0" w:color="auto"/>
        <w:left w:val="none" w:sz="0" w:space="0" w:color="auto"/>
        <w:bottom w:val="none" w:sz="0" w:space="0" w:color="auto"/>
        <w:right w:val="none" w:sz="0" w:space="0" w:color="auto"/>
      </w:divBdr>
    </w:div>
    <w:div w:id="1331367140">
      <w:bodyDiv w:val="1"/>
      <w:marLeft w:val="0"/>
      <w:marRight w:val="0"/>
      <w:marTop w:val="0"/>
      <w:marBottom w:val="0"/>
      <w:divBdr>
        <w:top w:val="none" w:sz="0" w:space="0" w:color="auto"/>
        <w:left w:val="none" w:sz="0" w:space="0" w:color="auto"/>
        <w:bottom w:val="none" w:sz="0" w:space="0" w:color="auto"/>
        <w:right w:val="none" w:sz="0" w:space="0" w:color="auto"/>
      </w:divBdr>
    </w:div>
    <w:div w:id="1392801642">
      <w:bodyDiv w:val="1"/>
      <w:marLeft w:val="0"/>
      <w:marRight w:val="0"/>
      <w:marTop w:val="0"/>
      <w:marBottom w:val="0"/>
      <w:divBdr>
        <w:top w:val="none" w:sz="0" w:space="0" w:color="auto"/>
        <w:left w:val="none" w:sz="0" w:space="0" w:color="auto"/>
        <w:bottom w:val="none" w:sz="0" w:space="0" w:color="auto"/>
        <w:right w:val="none" w:sz="0" w:space="0" w:color="auto"/>
      </w:divBdr>
      <w:divsChild>
        <w:div w:id="1697582343">
          <w:marLeft w:val="0"/>
          <w:marRight w:val="0"/>
          <w:marTop w:val="0"/>
          <w:marBottom w:val="0"/>
          <w:divBdr>
            <w:top w:val="none" w:sz="0" w:space="0" w:color="auto"/>
            <w:left w:val="none" w:sz="0" w:space="0" w:color="auto"/>
            <w:bottom w:val="single" w:sz="6" w:space="0" w:color="E5E5E5"/>
            <w:right w:val="none" w:sz="0" w:space="0" w:color="auto"/>
          </w:divBdr>
          <w:divsChild>
            <w:div w:id="1112751021">
              <w:marLeft w:val="0"/>
              <w:marRight w:val="0"/>
              <w:marTop w:val="0"/>
              <w:marBottom w:val="0"/>
              <w:divBdr>
                <w:top w:val="none" w:sz="0" w:space="0" w:color="auto"/>
                <w:left w:val="none" w:sz="0" w:space="0" w:color="auto"/>
                <w:bottom w:val="none" w:sz="0" w:space="0" w:color="auto"/>
                <w:right w:val="none" w:sz="0" w:space="0" w:color="auto"/>
              </w:divBdr>
              <w:divsChild>
                <w:div w:id="1410889431">
                  <w:marLeft w:val="-225"/>
                  <w:marRight w:val="-225"/>
                  <w:marTop w:val="0"/>
                  <w:marBottom w:val="0"/>
                  <w:divBdr>
                    <w:top w:val="none" w:sz="0" w:space="0" w:color="auto"/>
                    <w:left w:val="none" w:sz="0" w:space="0" w:color="auto"/>
                    <w:bottom w:val="none" w:sz="0" w:space="0" w:color="auto"/>
                    <w:right w:val="none" w:sz="0" w:space="0" w:color="auto"/>
                  </w:divBdr>
                  <w:divsChild>
                    <w:div w:id="12738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89270">
          <w:marLeft w:val="0"/>
          <w:marRight w:val="0"/>
          <w:marTop w:val="0"/>
          <w:marBottom w:val="0"/>
          <w:divBdr>
            <w:top w:val="none" w:sz="0" w:space="0" w:color="auto"/>
            <w:left w:val="none" w:sz="0" w:space="0" w:color="auto"/>
            <w:bottom w:val="none" w:sz="0" w:space="0" w:color="auto"/>
            <w:right w:val="none" w:sz="0" w:space="0" w:color="auto"/>
          </w:divBdr>
          <w:divsChild>
            <w:div w:id="1789352462">
              <w:marLeft w:val="0"/>
              <w:marRight w:val="0"/>
              <w:marTop w:val="0"/>
              <w:marBottom w:val="0"/>
              <w:divBdr>
                <w:top w:val="none" w:sz="0" w:space="0" w:color="auto"/>
                <w:left w:val="none" w:sz="0" w:space="0" w:color="auto"/>
                <w:bottom w:val="none" w:sz="0" w:space="0" w:color="auto"/>
                <w:right w:val="none" w:sz="0" w:space="0" w:color="auto"/>
              </w:divBdr>
              <w:divsChild>
                <w:div w:id="1217858140">
                  <w:marLeft w:val="-225"/>
                  <w:marRight w:val="-225"/>
                  <w:marTop w:val="0"/>
                  <w:marBottom w:val="0"/>
                  <w:divBdr>
                    <w:top w:val="none" w:sz="0" w:space="0" w:color="auto"/>
                    <w:left w:val="none" w:sz="0" w:space="0" w:color="auto"/>
                    <w:bottom w:val="none" w:sz="0" w:space="0" w:color="auto"/>
                    <w:right w:val="none" w:sz="0" w:space="0" w:color="auto"/>
                  </w:divBdr>
                  <w:divsChild>
                    <w:div w:id="2011986614">
                      <w:marLeft w:val="0"/>
                      <w:marRight w:val="0"/>
                      <w:marTop w:val="0"/>
                      <w:marBottom w:val="0"/>
                      <w:divBdr>
                        <w:top w:val="none" w:sz="0" w:space="0" w:color="auto"/>
                        <w:left w:val="none" w:sz="0" w:space="0" w:color="auto"/>
                        <w:bottom w:val="none" w:sz="0" w:space="0" w:color="auto"/>
                        <w:right w:val="none" w:sz="0" w:space="0" w:color="auto"/>
                      </w:divBdr>
                      <w:divsChild>
                        <w:div w:id="11067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62142">
          <w:marLeft w:val="0"/>
          <w:marRight w:val="0"/>
          <w:marTop w:val="0"/>
          <w:marBottom w:val="0"/>
          <w:divBdr>
            <w:top w:val="none" w:sz="0" w:space="0" w:color="auto"/>
            <w:left w:val="none" w:sz="0" w:space="0" w:color="auto"/>
            <w:bottom w:val="none" w:sz="0" w:space="0" w:color="auto"/>
            <w:right w:val="none" w:sz="0" w:space="0" w:color="auto"/>
          </w:divBdr>
          <w:divsChild>
            <w:div w:id="1186558538">
              <w:marLeft w:val="0"/>
              <w:marRight w:val="0"/>
              <w:marTop w:val="0"/>
              <w:marBottom w:val="0"/>
              <w:divBdr>
                <w:top w:val="none" w:sz="0" w:space="0" w:color="auto"/>
                <w:left w:val="none" w:sz="0" w:space="0" w:color="auto"/>
                <w:bottom w:val="none" w:sz="0" w:space="0" w:color="auto"/>
                <w:right w:val="none" w:sz="0" w:space="0" w:color="auto"/>
              </w:divBdr>
              <w:divsChild>
                <w:div w:id="1999578777">
                  <w:marLeft w:val="0"/>
                  <w:marRight w:val="0"/>
                  <w:marTop w:val="0"/>
                  <w:marBottom w:val="0"/>
                  <w:divBdr>
                    <w:top w:val="none" w:sz="0" w:space="0" w:color="auto"/>
                    <w:left w:val="none" w:sz="0" w:space="0" w:color="auto"/>
                    <w:bottom w:val="none" w:sz="0" w:space="0" w:color="auto"/>
                    <w:right w:val="none" w:sz="0" w:space="0" w:color="auto"/>
                  </w:divBdr>
                  <w:divsChild>
                    <w:div w:id="1380860435">
                      <w:marLeft w:val="-225"/>
                      <w:marRight w:val="-225"/>
                      <w:marTop w:val="0"/>
                      <w:marBottom w:val="0"/>
                      <w:divBdr>
                        <w:top w:val="none" w:sz="0" w:space="0" w:color="auto"/>
                        <w:left w:val="none" w:sz="0" w:space="0" w:color="auto"/>
                        <w:bottom w:val="none" w:sz="0" w:space="0" w:color="auto"/>
                        <w:right w:val="none" w:sz="0" w:space="0" w:color="auto"/>
                      </w:divBdr>
                      <w:divsChild>
                        <w:div w:id="100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85680">
          <w:marLeft w:val="0"/>
          <w:marRight w:val="0"/>
          <w:marTop w:val="0"/>
          <w:marBottom w:val="0"/>
          <w:divBdr>
            <w:top w:val="none" w:sz="0" w:space="0" w:color="auto"/>
            <w:left w:val="none" w:sz="0" w:space="0" w:color="auto"/>
            <w:bottom w:val="none" w:sz="0" w:space="0" w:color="auto"/>
            <w:right w:val="none" w:sz="0" w:space="0" w:color="auto"/>
          </w:divBdr>
          <w:divsChild>
            <w:div w:id="1338578394">
              <w:marLeft w:val="-225"/>
              <w:marRight w:val="-225"/>
              <w:marTop w:val="0"/>
              <w:marBottom w:val="0"/>
              <w:divBdr>
                <w:top w:val="none" w:sz="0" w:space="0" w:color="auto"/>
                <w:left w:val="none" w:sz="0" w:space="0" w:color="auto"/>
                <w:bottom w:val="none" w:sz="0" w:space="0" w:color="auto"/>
                <w:right w:val="none" w:sz="0" w:space="0" w:color="auto"/>
              </w:divBdr>
              <w:divsChild>
                <w:div w:id="1675035316">
                  <w:marLeft w:val="0"/>
                  <w:marRight w:val="0"/>
                  <w:marTop w:val="0"/>
                  <w:marBottom w:val="0"/>
                  <w:divBdr>
                    <w:top w:val="none" w:sz="0" w:space="0" w:color="auto"/>
                    <w:left w:val="none" w:sz="0" w:space="0" w:color="auto"/>
                    <w:bottom w:val="none" w:sz="0" w:space="0" w:color="auto"/>
                    <w:right w:val="none" w:sz="0" w:space="0" w:color="auto"/>
                  </w:divBdr>
                  <w:divsChild>
                    <w:div w:id="601381620">
                      <w:marLeft w:val="0"/>
                      <w:marRight w:val="0"/>
                      <w:marTop w:val="0"/>
                      <w:marBottom w:val="0"/>
                      <w:divBdr>
                        <w:top w:val="none" w:sz="0" w:space="0" w:color="auto"/>
                        <w:left w:val="none" w:sz="0" w:space="0" w:color="auto"/>
                        <w:bottom w:val="none" w:sz="0" w:space="0" w:color="auto"/>
                        <w:right w:val="none" w:sz="0" w:space="0" w:color="auto"/>
                      </w:divBdr>
                      <w:divsChild>
                        <w:div w:id="1069231359">
                          <w:marLeft w:val="0"/>
                          <w:marRight w:val="0"/>
                          <w:marTop w:val="0"/>
                          <w:marBottom w:val="0"/>
                          <w:divBdr>
                            <w:top w:val="none" w:sz="0" w:space="0" w:color="auto"/>
                            <w:left w:val="none" w:sz="0" w:space="0" w:color="auto"/>
                            <w:bottom w:val="none" w:sz="0" w:space="0" w:color="auto"/>
                            <w:right w:val="none" w:sz="0" w:space="0" w:color="auto"/>
                          </w:divBdr>
                          <w:divsChild>
                            <w:div w:id="338771488">
                              <w:marLeft w:val="0"/>
                              <w:marRight w:val="0"/>
                              <w:marTop w:val="0"/>
                              <w:marBottom w:val="0"/>
                              <w:divBdr>
                                <w:top w:val="none" w:sz="0" w:space="0" w:color="auto"/>
                                <w:left w:val="none" w:sz="0" w:space="0" w:color="auto"/>
                                <w:bottom w:val="none" w:sz="0" w:space="0" w:color="auto"/>
                                <w:right w:val="none" w:sz="0" w:space="0" w:color="auto"/>
                              </w:divBdr>
                              <w:divsChild>
                                <w:div w:id="1638755066">
                                  <w:marLeft w:val="0"/>
                                  <w:marRight w:val="0"/>
                                  <w:marTop w:val="0"/>
                                  <w:marBottom w:val="150"/>
                                  <w:divBdr>
                                    <w:top w:val="none" w:sz="0" w:space="0" w:color="auto"/>
                                    <w:left w:val="none" w:sz="0" w:space="0" w:color="auto"/>
                                    <w:bottom w:val="none" w:sz="0" w:space="0" w:color="auto"/>
                                    <w:right w:val="none" w:sz="0" w:space="0" w:color="auto"/>
                                  </w:divBdr>
                                </w:div>
                                <w:div w:id="1477575951">
                                  <w:marLeft w:val="0"/>
                                  <w:marRight w:val="0"/>
                                  <w:marTop w:val="0"/>
                                  <w:marBottom w:val="450"/>
                                  <w:divBdr>
                                    <w:top w:val="none" w:sz="0" w:space="0" w:color="auto"/>
                                    <w:left w:val="none" w:sz="0" w:space="0" w:color="auto"/>
                                    <w:bottom w:val="none" w:sz="0" w:space="0" w:color="auto"/>
                                    <w:right w:val="none" w:sz="0" w:space="0" w:color="auto"/>
                                  </w:divBdr>
                                  <w:divsChild>
                                    <w:div w:id="643892874">
                                      <w:marLeft w:val="0"/>
                                      <w:marRight w:val="375"/>
                                      <w:marTop w:val="0"/>
                                      <w:marBottom w:val="0"/>
                                      <w:divBdr>
                                        <w:top w:val="none" w:sz="0" w:space="0" w:color="auto"/>
                                        <w:left w:val="none" w:sz="0" w:space="0" w:color="auto"/>
                                        <w:bottom w:val="none" w:sz="0" w:space="0" w:color="auto"/>
                                        <w:right w:val="none" w:sz="0" w:space="0" w:color="auto"/>
                                      </w:divBdr>
                                    </w:div>
                                    <w:div w:id="1278411712">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027028377">
                              <w:marLeft w:val="0"/>
                              <w:marRight w:val="0"/>
                              <w:marTop w:val="0"/>
                              <w:marBottom w:val="0"/>
                              <w:divBdr>
                                <w:top w:val="none" w:sz="0" w:space="0" w:color="auto"/>
                                <w:left w:val="none" w:sz="0" w:space="0" w:color="auto"/>
                                <w:bottom w:val="none" w:sz="0" w:space="0" w:color="auto"/>
                                <w:right w:val="none" w:sz="0" w:space="0" w:color="auto"/>
                              </w:divBdr>
                              <w:divsChild>
                                <w:div w:id="2096510801">
                                  <w:marLeft w:val="0"/>
                                  <w:marRight w:val="0"/>
                                  <w:marTop w:val="0"/>
                                  <w:marBottom w:val="0"/>
                                  <w:divBdr>
                                    <w:top w:val="none" w:sz="0" w:space="0" w:color="auto"/>
                                    <w:left w:val="none" w:sz="0" w:space="0" w:color="auto"/>
                                    <w:bottom w:val="none" w:sz="0" w:space="0" w:color="auto"/>
                                    <w:right w:val="none" w:sz="0" w:space="0" w:color="auto"/>
                                  </w:divBdr>
                                </w:div>
                                <w:div w:id="14476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9842">
                          <w:marLeft w:val="0"/>
                          <w:marRight w:val="0"/>
                          <w:marTop w:val="0"/>
                          <w:marBottom w:val="0"/>
                          <w:divBdr>
                            <w:top w:val="none" w:sz="0" w:space="0" w:color="auto"/>
                            <w:left w:val="none" w:sz="0" w:space="0" w:color="auto"/>
                            <w:bottom w:val="none" w:sz="0" w:space="0" w:color="auto"/>
                            <w:right w:val="none" w:sz="0" w:space="0" w:color="auto"/>
                          </w:divBdr>
                          <w:divsChild>
                            <w:div w:id="1410074444">
                              <w:marLeft w:val="0"/>
                              <w:marRight w:val="0"/>
                              <w:marTop w:val="0"/>
                              <w:marBottom w:val="0"/>
                              <w:divBdr>
                                <w:top w:val="none" w:sz="0" w:space="0" w:color="auto"/>
                                <w:left w:val="none" w:sz="0" w:space="0" w:color="auto"/>
                                <w:bottom w:val="single" w:sz="6" w:space="0" w:color="E3E3E3"/>
                                <w:right w:val="none" w:sz="0" w:space="0" w:color="auto"/>
                              </w:divBdr>
                            </w:div>
                            <w:div w:id="2048528610">
                              <w:marLeft w:val="-225"/>
                              <w:marRight w:val="-225"/>
                              <w:marTop w:val="0"/>
                              <w:marBottom w:val="0"/>
                              <w:divBdr>
                                <w:top w:val="none" w:sz="0" w:space="0" w:color="auto"/>
                                <w:left w:val="none" w:sz="0" w:space="0" w:color="auto"/>
                                <w:bottom w:val="none" w:sz="0" w:space="0" w:color="auto"/>
                                <w:right w:val="none" w:sz="0" w:space="0" w:color="auto"/>
                              </w:divBdr>
                              <w:divsChild>
                                <w:div w:id="365982066">
                                  <w:marLeft w:val="0"/>
                                  <w:marRight w:val="0"/>
                                  <w:marTop w:val="0"/>
                                  <w:marBottom w:val="525"/>
                                  <w:divBdr>
                                    <w:top w:val="none" w:sz="0" w:space="0" w:color="auto"/>
                                    <w:left w:val="none" w:sz="0" w:space="0" w:color="auto"/>
                                    <w:bottom w:val="none" w:sz="0" w:space="0" w:color="auto"/>
                                    <w:right w:val="none" w:sz="0" w:space="0" w:color="auto"/>
                                  </w:divBdr>
                                  <w:divsChild>
                                    <w:div w:id="1308165481">
                                      <w:marLeft w:val="0"/>
                                      <w:marRight w:val="0"/>
                                      <w:marTop w:val="0"/>
                                      <w:marBottom w:val="0"/>
                                      <w:divBdr>
                                        <w:top w:val="none" w:sz="0" w:space="0" w:color="auto"/>
                                        <w:left w:val="none" w:sz="0" w:space="0" w:color="auto"/>
                                        <w:bottom w:val="none" w:sz="0" w:space="0" w:color="auto"/>
                                        <w:right w:val="none" w:sz="0" w:space="0" w:color="auto"/>
                                      </w:divBdr>
                                      <w:divsChild>
                                        <w:div w:id="17868502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14612636">
                                  <w:marLeft w:val="0"/>
                                  <w:marRight w:val="0"/>
                                  <w:marTop w:val="0"/>
                                  <w:marBottom w:val="525"/>
                                  <w:divBdr>
                                    <w:top w:val="none" w:sz="0" w:space="0" w:color="auto"/>
                                    <w:left w:val="none" w:sz="0" w:space="0" w:color="auto"/>
                                    <w:bottom w:val="none" w:sz="0" w:space="0" w:color="auto"/>
                                    <w:right w:val="none" w:sz="0" w:space="0" w:color="auto"/>
                                  </w:divBdr>
                                  <w:divsChild>
                                    <w:div w:id="977224113">
                                      <w:marLeft w:val="0"/>
                                      <w:marRight w:val="0"/>
                                      <w:marTop w:val="0"/>
                                      <w:marBottom w:val="0"/>
                                      <w:divBdr>
                                        <w:top w:val="none" w:sz="0" w:space="0" w:color="auto"/>
                                        <w:left w:val="none" w:sz="0" w:space="0" w:color="auto"/>
                                        <w:bottom w:val="none" w:sz="0" w:space="0" w:color="auto"/>
                                        <w:right w:val="none" w:sz="0" w:space="0" w:color="auto"/>
                                      </w:divBdr>
                                      <w:divsChild>
                                        <w:div w:id="148453853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45292367">
                                  <w:marLeft w:val="0"/>
                                  <w:marRight w:val="0"/>
                                  <w:marTop w:val="0"/>
                                  <w:marBottom w:val="525"/>
                                  <w:divBdr>
                                    <w:top w:val="none" w:sz="0" w:space="0" w:color="auto"/>
                                    <w:left w:val="none" w:sz="0" w:space="0" w:color="auto"/>
                                    <w:bottom w:val="none" w:sz="0" w:space="0" w:color="auto"/>
                                    <w:right w:val="none" w:sz="0" w:space="0" w:color="auto"/>
                                  </w:divBdr>
                                  <w:divsChild>
                                    <w:div w:id="1356688604">
                                      <w:marLeft w:val="0"/>
                                      <w:marRight w:val="0"/>
                                      <w:marTop w:val="0"/>
                                      <w:marBottom w:val="0"/>
                                      <w:divBdr>
                                        <w:top w:val="none" w:sz="0" w:space="0" w:color="auto"/>
                                        <w:left w:val="none" w:sz="0" w:space="0" w:color="auto"/>
                                        <w:bottom w:val="none" w:sz="0" w:space="0" w:color="auto"/>
                                        <w:right w:val="none" w:sz="0" w:space="0" w:color="auto"/>
                                      </w:divBdr>
                                      <w:divsChild>
                                        <w:div w:id="167988800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83602395">
                                  <w:marLeft w:val="0"/>
                                  <w:marRight w:val="0"/>
                                  <w:marTop w:val="0"/>
                                  <w:marBottom w:val="525"/>
                                  <w:divBdr>
                                    <w:top w:val="none" w:sz="0" w:space="0" w:color="auto"/>
                                    <w:left w:val="none" w:sz="0" w:space="0" w:color="auto"/>
                                    <w:bottom w:val="none" w:sz="0" w:space="0" w:color="auto"/>
                                    <w:right w:val="none" w:sz="0" w:space="0" w:color="auto"/>
                                  </w:divBdr>
                                  <w:divsChild>
                                    <w:div w:id="1963998901">
                                      <w:marLeft w:val="0"/>
                                      <w:marRight w:val="0"/>
                                      <w:marTop w:val="0"/>
                                      <w:marBottom w:val="0"/>
                                      <w:divBdr>
                                        <w:top w:val="none" w:sz="0" w:space="0" w:color="auto"/>
                                        <w:left w:val="none" w:sz="0" w:space="0" w:color="auto"/>
                                        <w:bottom w:val="none" w:sz="0" w:space="0" w:color="auto"/>
                                        <w:right w:val="none" w:sz="0" w:space="0" w:color="auto"/>
                                      </w:divBdr>
                                      <w:divsChild>
                                        <w:div w:id="145151190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32738269">
                                  <w:marLeft w:val="0"/>
                                  <w:marRight w:val="0"/>
                                  <w:marTop w:val="0"/>
                                  <w:marBottom w:val="0"/>
                                  <w:divBdr>
                                    <w:top w:val="none" w:sz="0" w:space="0" w:color="auto"/>
                                    <w:left w:val="none" w:sz="0" w:space="0" w:color="auto"/>
                                    <w:bottom w:val="none" w:sz="0" w:space="0" w:color="auto"/>
                                    <w:right w:val="none" w:sz="0" w:space="0" w:color="auto"/>
                                  </w:divBdr>
                                  <w:divsChild>
                                    <w:div w:id="1907766625">
                                      <w:marLeft w:val="0"/>
                                      <w:marRight w:val="0"/>
                                      <w:marTop w:val="0"/>
                                      <w:marBottom w:val="0"/>
                                      <w:divBdr>
                                        <w:top w:val="none" w:sz="0" w:space="0" w:color="auto"/>
                                        <w:left w:val="none" w:sz="0" w:space="0" w:color="auto"/>
                                        <w:bottom w:val="none" w:sz="0" w:space="0" w:color="auto"/>
                                        <w:right w:val="none" w:sz="0" w:space="0" w:color="auto"/>
                                      </w:divBdr>
                                      <w:divsChild>
                                        <w:div w:id="2172061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2594138">
                                  <w:marLeft w:val="0"/>
                                  <w:marRight w:val="0"/>
                                  <w:marTop w:val="0"/>
                                  <w:marBottom w:val="0"/>
                                  <w:divBdr>
                                    <w:top w:val="none" w:sz="0" w:space="0" w:color="auto"/>
                                    <w:left w:val="none" w:sz="0" w:space="0" w:color="auto"/>
                                    <w:bottom w:val="none" w:sz="0" w:space="0" w:color="auto"/>
                                    <w:right w:val="none" w:sz="0" w:space="0" w:color="auto"/>
                                  </w:divBdr>
                                  <w:divsChild>
                                    <w:div w:id="1850292889">
                                      <w:marLeft w:val="0"/>
                                      <w:marRight w:val="0"/>
                                      <w:marTop w:val="0"/>
                                      <w:marBottom w:val="0"/>
                                      <w:divBdr>
                                        <w:top w:val="none" w:sz="0" w:space="0" w:color="auto"/>
                                        <w:left w:val="none" w:sz="0" w:space="0" w:color="auto"/>
                                        <w:bottom w:val="none" w:sz="0" w:space="0" w:color="auto"/>
                                        <w:right w:val="none" w:sz="0" w:space="0" w:color="auto"/>
                                      </w:divBdr>
                                      <w:divsChild>
                                        <w:div w:id="12628388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76979">
                  <w:marLeft w:val="0"/>
                  <w:marRight w:val="0"/>
                  <w:marTop w:val="0"/>
                  <w:marBottom w:val="0"/>
                  <w:divBdr>
                    <w:top w:val="none" w:sz="0" w:space="0" w:color="auto"/>
                    <w:left w:val="none" w:sz="0" w:space="0" w:color="auto"/>
                    <w:bottom w:val="none" w:sz="0" w:space="0" w:color="auto"/>
                    <w:right w:val="none" w:sz="0" w:space="0" w:color="auto"/>
                  </w:divBdr>
                  <w:divsChild>
                    <w:div w:id="2008746318">
                      <w:marLeft w:val="0"/>
                      <w:marRight w:val="0"/>
                      <w:marTop w:val="0"/>
                      <w:marBottom w:val="0"/>
                      <w:divBdr>
                        <w:top w:val="none" w:sz="0" w:space="0" w:color="auto"/>
                        <w:left w:val="none" w:sz="0" w:space="0" w:color="auto"/>
                        <w:bottom w:val="none" w:sz="0" w:space="0" w:color="auto"/>
                        <w:right w:val="none" w:sz="0" w:space="0" w:color="auto"/>
                      </w:divBdr>
                      <w:divsChild>
                        <w:div w:id="1826582200">
                          <w:marLeft w:val="0"/>
                          <w:marRight w:val="0"/>
                          <w:marTop w:val="0"/>
                          <w:marBottom w:val="600"/>
                          <w:divBdr>
                            <w:top w:val="none" w:sz="0" w:space="0" w:color="auto"/>
                            <w:left w:val="none" w:sz="0" w:space="0" w:color="auto"/>
                            <w:bottom w:val="none" w:sz="0" w:space="0" w:color="auto"/>
                            <w:right w:val="none" w:sz="0" w:space="0" w:color="auto"/>
                          </w:divBdr>
                          <w:divsChild>
                            <w:div w:id="738213511">
                              <w:marLeft w:val="0"/>
                              <w:marRight w:val="0"/>
                              <w:marTop w:val="0"/>
                              <w:marBottom w:val="450"/>
                              <w:divBdr>
                                <w:top w:val="none" w:sz="0" w:space="0" w:color="auto"/>
                                <w:left w:val="none" w:sz="0" w:space="0" w:color="auto"/>
                                <w:bottom w:val="single" w:sz="6" w:space="0" w:color="E3E3E3"/>
                                <w:right w:val="none" w:sz="0" w:space="0" w:color="auto"/>
                              </w:divBdr>
                            </w:div>
                          </w:divsChild>
                        </w:div>
                        <w:div w:id="1240365156">
                          <w:marLeft w:val="0"/>
                          <w:marRight w:val="0"/>
                          <w:marTop w:val="0"/>
                          <w:marBottom w:val="600"/>
                          <w:divBdr>
                            <w:top w:val="none" w:sz="0" w:space="0" w:color="auto"/>
                            <w:left w:val="none" w:sz="0" w:space="0" w:color="auto"/>
                            <w:bottom w:val="none" w:sz="0" w:space="0" w:color="auto"/>
                            <w:right w:val="none" w:sz="0" w:space="0" w:color="auto"/>
                          </w:divBdr>
                          <w:divsChild>
                            <w:div w:id="1269971230">
                              <w:marLeft w:val="0"/>
                              <w:marRight w:val="0"/>
                              <w:marTop w:val="0"/>
                              <w:marBottom w:val="450"/>
                              <w:divBdr>
                                <w:top w:val="none" w:sz="0" w:space="0" w:color="auto"/>
                                <w:left w:val="none" w:sz="0" w:space="0" w:color="auto"/>
                                <w:bottom w:val="single" w:sz="6" w:space="0" w:color="E3E3E3"/>
                                <w:right w:val="none" w:sz="0" w:space="0" w:color="auto"/>
                              </w:divBdr>
                            </w:div>
                          </w:divsChild>
                        </w:div>
                      </w:divsChild>
                    </w:div>
                  </w:divsChild>
                </w:div>
              </w:divsChild>
            </w:div>
          </w:divsChild>
        </w:div>
        <w:div w:id="2113697609">
          <w:marLeft w:val="0"/>
          <w:marRight w:val="0"/>
          <w:marTop w:val="0"/>
          <w:marBottom w:val="0"/>
          <w:divBdr>
            <w:top w:val="none" w:sz="0" w:space="0" w:color="auto"/>
            <w:left w:val="none" w:sz="0" w:space="0" w:color="auto"/>
            <w:bottom w:val="none" w:sz="0" w:space="0" w:color="auto"/>
            <w:right w:val="none" w:sz="0" w:space="0" w:color="auto"/>
          </w:divBdr>
          <w:divsChild>
            <w:div w:id="1535462722">
              <w:marLeft w:val="0"/>
              <w:marRight w:val="0"/>
              <w:marTop w:val="0"/>
              <w:marBottom w:val="0"/>
              <w:divBdr>
                <w:top w:val="none" w:sz="0" w:space="0" w:color="auto"/>
                <w:left w:val="none" w:sz="0" w:space="0" w:color="auto"/>
                <w:bottom w:val="none" w:sz="0" w:space="0" w:color="auto"/>
                <w:right w:val="none" w:sz="0" w:space="0" w:color="auto"/>
              </w:divBdr>
              <w:divsChild>
                <w:div w:id="1590699376">
                  <w:marLeft w:val="-225"/>
                  <w:marRight w:val="-225"/>
                  <w:marTop w:val="0"/>
                  <w:marBottom w:val="0"/>
                  <w:divBdr>
                    <w:top w:val="none" w:sz="0" w:space="0" w:color="auto"/>
                    <w:left w:val="none" w:sz="0" w:space="0" w:color="auto"/>
                    <w:bottom w:val="none" w:sz="0" w:space="0" w:color="auto"/>
                    <w:right w:val="none" w:sz="0" w:space="0" w:color="auto"/>
                  </w:divBdr>
                  <w:divsChild>
                    <w:div w:id="309527533">
                      <w:marLeft w:val="0"/>
                      <w:marRight w:val="0"/>
                      <w:marTop w:val="0"/>
                      <w:marBottom w:val="0"/>
                      <w:divBdr>
                        <w:top w:val="none" w:sz="0" w:space="0" w:color="auto"/>
                        <w:left w:val="none" w:sz="0" w:space="0" w:color="auto"/>
                        <w:bottom w:val="none" w:sz="0" w:space="0" w:color="auto"/>
                        <w:right w:val="none" w:sz="0" w:space="0" w:color="auto"/>
                      </w:divBdr>
                      <w:divsChild>
                        <w:div w:id="234322877">
                          <w:marLeft w:val="0"/>
                          <w:marRight w:val="0"/>
                          <w:marTop w:val="0"/>
                          <w:marBottom w:val="600"/>
                          <w:divBdr>
                            <w:top w:val="none" w:sz="0" w:space="0" w:color="auto"/>
                            <w:left w:val="none" w:sz="0" w:space="0" w:color="auto"/>
                            <w:bottom w:val="none" w:sz="0" w:space="0" w:color="auto"/>
                            <w:right w:val="none" w:sz="0" w:space="0" w:color="auto"/>
                          </w:divBdr>
                          <w:divsChild>
                            <w:div w:id="1681665938">
                              <w:marLeft w:val="0"/>
                              <w:marRight w:val="0"/>
                              <w:marTop w:val="0"/>
                              <w:marBottom w:val="600"/>
                              <w:divBdr>
                                <w:top w:val="none" w:sz="0" w:space="0" w:color="auto"/>
                                <w:left w:val="none" w:sz="0" w:space="0" w:color="auto"/>
                                <w:bottom w:val="none" w:sz="0" w:space="0" w:color="auto"/>
                                <w:right w:val="none" w:sz="0" w:space="0" w:color="auto"/>
                              </w:divBdr>
                            </w:div>
                          </w:divsChild>
                        </w:div>
                        <w:div w:id="936451074">
                          <w:marLeft w:val="0"/>
                          <w:marRight w:val="0"/>
                          <w:marTop w:val="0"/>
                          <w:marBottom w:val="0"/>
                          <w:divBdr>
                            <w:top w:val="none" w:sz="0" w:space="0" w:color="auto"/>
                            <w:left w:val="none" w:sz="0" w:space="0" w:color="auto"/>
                            <w:bottom w:val="none" w:sz="0" w:space="0" w:color="auto"/>
                            <w:right w:val="none" w:sz="0" w:space="0" w:color="auto"/>
                          </w:divBdr>
                        </w:div>
                      </w:divsChild>
                    </w:div>
                    <w:div w:id="97338900">
                      <w:marLeft w:val="0"/>
                      <w:marRight w:val="0"/>
                      <w:marTop w:val="0"/>
                      <w:marBottom w:val="0"/>
                      <w:divBdr>
                        <w:top w:val="none" w:sz="0" w:space="0" w:color="auto"/>
                        <w:left w:val="none" w:sz="0" w:space="0" w:color="auto"/>
                        <w:bottom w:val="none" w:sz="0" w:space="0" w:color="auto"/>
                        <w:right w:val="none" w:sz="0" w:space="0" w:color="auto"/>
                      </w:divBdr>
                      <w:divsChild>
                        <w:div w:id="380447614">
                          <w:marLeft w:val="0"/>
                          <w:marRight w:val="0"/>
                          <w:marTop w:val="0"/>
                          <w:marBottom w:val="0"/>
                          <w:divBdr>
                            <w:top w:val="none" w:sz="0" w:space="0" w:color="auto"/>
                            <w:left w:val="none" w:sz="0" w:space="0" w:color="auto"/>
                            <w:bottom w:val="none" w:sz="0" w:space="0" w:color="auto"/>
                            <w:right w:val="none" w:sz="0" w:space="0" w:color="auto"/>
                          </w:divBdr>
                          <w:divsChild>
                            <w:div w:id="906647389">
                              <w:marLeft w:val="0"/>
                              <w:marRight w:val="0"/>
                              <w:marTop w:val="0"/>
                              <w:marBottom w:val="450"/>
                              <w:divBdr>
                                <w:top w:val="none" w:sz="0" w:space="0" w:color="auto"/>
                                <w:left w:val="none" w:sz="0" w:space="0" w:color="auto"/>
                                <w:bottom w:val="single" w:sz="6" w:space="0" w:color="E3E3E3"/>
                                <w:right w:val="none" w:sz="0" w:space="0" w:color="auto"/>
                              </w:divBdr>
                            </w:div>
                          </w:divsChild>
                        </w:div>
                      </w:divsChild>
                    </w:div>
                    <w:div w:id="1351685641">
                      <w:marLeft w:val="0"/>
                      <w:marRight w:val="0"/>
                      <w:marTop w:val="0"/>
                      <w:marBottom w:val="0"/>
                      <w:divBdr>
                        <w:top w:val="none" w:sz="0" w:space="0" w:color="auto"/>
                        <w:left w:val="none" w:sz="0" w:space="0" w:color="auto"/>
                        <w:bottom w:val="none" w:sz="0" w:space="0" w:color="auto"/>
                        <w:right w:val="none" w:sz="0" w:space="0" w:color="auto"/>
                      </w:divBdr>
                      <w:divsChild>
                        <w:div w:id="1874610947">
                          <w:marLeft w:val="0"/>
                          <w:marRight w:val="0"/>
                          <w:marTop w:val="0"/>
                          <w:marBottom w:val="0"/>
                          <w:divBdr>
                            <w:top w:val="none" w:sz="0" w:space="0" w:color="auto"/>
                            <w:left w:val="none" w:sz="0" w:space="0" w:color="auto"/>
                            <w:bottom w:val="none" w:sz="0" w:space="0" w:color="auto"/>
                            <w:right w:val="none" w:sz="0" w:space="0" w:color="auto"/>
                          </w:divBdr>
                          <w:divsChild>
                            <w:div w:id="229468676">
                              <w:marLeft w:val="0"/>
                              <w:marRight w:val="0"/>
                              <w:marTop w:val="0"/>
                              <w:marBottom w:val="450"/>
                              <w:divBdr>
                                <w:top w:val="none" w:sz="0" w:space="0" w:color="auto"/>
                                <w:left w:val="none" w:sz="0" w:space="0" w:color="auto"/>
                                <w:bottom w:val="single" w:sz="6" w:space="0" w:color="E3E3E3"/>
                                <w:right w:val="none" w:sz="0" w:space="0" w:color="auto"/>
                              </w:divBdr>
                            </w:div>
                            <w:div w:id="1929145831">
                              <w:marLeft w:val="0"/>
                              <w:marRight w:val="0"/>
                              <w:marTop w:val="0"/>
                              <w:marBottom w:val="0"/>
                              <w:divBdr>
                                <w:top w:val="none" w:sz="0" w:space="0" w:color="auto"/>
                                <w:left w:val="none" w:sz="0" w:space="0" w:color="auto"/>
                                <w:bottom w:val="none" w:sz="0" w:space="0" w:color="auto"/>
                                <w:right w:val="none" w:sz="0" w:space="0" w:color="auto"/>
                              </w:divBdr>
                              <w:divsChild>
                                <w:div w:id="160705159">
                                  <w:marLeft w:val="0"/>
                                  <w:marRight w:val="0"/>
                                  <w:marTop w:val="0"/>
                                  <w:marBottom w:val="0"/>
                                  <w:divBdr>
                                    <w:top w:val="none" w:sz="0" w:space="0" w:color="auto"/>
                                    <w:left w:val="none" w:sz="0" w:space="0" w:color="auto"/>
                                    <w:bottom w:val="none" w:sz="0" w:space="0" w:color="auto"/>
                                    <w:right w:val="none" w:sz="0" w:space="0" w:color="auto"/>
                                  </w:divBdr>
                                </w:div>
                                <w:div w:id="1329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93173">
      <w:bodyDiv w:val="1"/>
      <w:marLeft w:val="0"/>
      <w:marRight w:val="0"/>
      <w:marTop w:val="0"/>
      <w:marBottom w:val="0"/>
      <w:divBdr>
        <w:top w:val="none" w:sz="0" w:space="0" w:color="auto"/>
        <w:left w:val="none" w:sz="0" w:space="0" w:color="auto"/>
        <w:bottom w:val="none" w:sz="0" w:space="0" w:color="auto"/>
        <w:right w:val="none" w:sz="0" w:space="0" w:color="auto"/>
      </w:divBdr>
      <w:divsChild>
        <w:div w:id="1438332707">
          <w:marLeft w:val="0"/>
          <w:marRight w:val="0"/>
          <w:marTop w:val="0"/>
          <w:marBottom w:val="0"/>
          <w:divBdr>
            <w:top w:val="none" w:sz="0" w:space="0" w:color="auto"/>
            <w:left w:val="none" w:sz="0" w:space="0" w:color="auto"/>
            <w:bottom w:val="none" w:sz="0" w:space="0" w:color="auto"/>
            <w:right w:val="none" w:sz="0" w:space="0" w:color="auto"/>
          </w:divBdr>
          <w:divsChild>
            <w:div w:id="1791781050">
              <w:marLeft w:val="0"/>
              <w:marRight w:val="0"/>
              <w:marTop w:val="0"/>
              <w:marBottom w:val="0"/>
              <w:divBdr>
                <w:top w:val="none" w:sz="0" w:space="0" w:color="auto"/>
                <w:left w:val="none" w:sz="0" w:space="0" w:color="auto"/>
                <w:bottom w:val="none" w:sz="0" w:space="0" w:color="auto"/>
                <w:right w:val="none" w:sz="0" w:space="0" w:color="auto"/>
              </w:divBdr>
              <w:divsChild>
                <w:div w:id="511843942">
                  <w:marLeft w:val="0"/>
                  <w:marRight w:val="0"/>
                  <w:marTop w:val="0"/>
                  <w:marBottom w:val="0"/>
                  <w:divBdr>
                    <w:top w:val="none" w:sz="0" w:space="0" w:color="auto"/>
                    <w:left w:val="none" w:sz="0" w:space="0" w:color="auto"/>
                    <w:bottom w:val="none" w:sz="0" w:space="0" w:color="auto"/>
                    <w:right w:val="none" w:sz="0" w:space="0" w:color="auto"/>
                  </w:divBdr>
                  <w:divsChild>
                    <w:div w:id="1974745673">
                      <w:marLeft w:val="0"/>
                      <w:marRight w:val="0"/>
                      <w:marTop w:val="0"/>
                      <w:marBottom w:val="0"/>
                      <w:divBdr>
                        <w:top w:val="none" w:sz="0" w:space="0" w:color="auto"/>
                        <w:left w:val="none" w:sz="0" w:space="0" w:color="auto"/>
                        <w:bottom w:val="none" w:sz="0" w:space="0" w:color="auto"/>
                        <w:right w:val="none" w:sz="0" w:space="0" w:color="auto"/>
                      </w:divBdr>
                      <w:divsChild>
                        <w:div w:id="1243295844">
                          <w:marLeft w:val="0"/>
                          <w:marRight w:val="0"/>
                          <w:marTop w:val="0"/>
                          <w:marBottom w:val="0"/>
                          <w:divBdr>
                            <w:top w:val="none" w:sz="0" w:space="0" w:color="auto"/>
                            <w:left w:val="none" w:sz="0" w:space="0" w:color="auto"/>
                            <w:bottom w:val="none" w:sz="0" w:space="0" w:color="auto"/>
                            <w:right w:val="none" w:sz="0" w:space="0" w:color="auto"/>
                          </w:divBdr>
                        </w:div>
                      </w:divsChild>
                    </w:div>
                    <w:div w:id="132068733">
                      <w:marLeft w:val="0"/>
                      <w:marRight w:val="0"/>
                      <w:marTop w:val="0"/>
                      <w:marBottom w:val="0"/>
                      <w:divBdr>
                        <w:top w:val="none" w:sz="0" w:space="0" w:color="auto"/>
                        <w:left w:val="none" w:sz="0" w:space="0" w:color="auto"/>
                        <w:bottom w:val="none" w:sz="0" w:space="0" w:color="auto"/>
                        <w:right w:val="none" w:sz="0" w:space="0" w:color="auto"/>
                      </w:divBdr>
                    </w:div>
                    <w:div w:id="280649258">
                      <w:marLeft w:val="0"/>
                      <w:marRight w:val="0"/>
                      <w:marTop w:val="0"/>
                      <w:marBottom w:val="0"/>
                      <w:divBdr>
                        <w:top w:val="none" w:sz="0" w:space="0" w:color="auto"/>
                        <w:left w:val="none" w:sz="0" w:space="0" w:color="auto"/>
                        <w:bottom w:val="none" w:sz="0" w:space="0" w:color="auto"/>
                        <w:right w:val="none" w:sz="0" w:space="0" w:color="auto"/>
                      </w:divBdr>
                    </w:div>
                  </w:divsChild>
                </w:div>
                <w:div w:id="1336491563">
                  <w:marLeft w:val="0"/>
                  <w:marRight w:val="0"/>
                  <w:marTop w:val="0"/>
                  <w:marBottom w:val="0"/>
                  <w:divBdr>
                    <w:top w:val="none" w:sz="0" w:space="0" w:color="auto"/>
                    <w:left w:val="none" w:sz="0" w:space="0" w:color="auto"/>
                    <w:bottom w:val="none" w:sz="0" w:space="0" w:color="auto"/>
                    <w:right w:val="none" w:sz="0" w:space="0" w:color="auto"/>
                  </w:divBdr>
                  <w:divsChild>
                    <w:div w:id="947585493">
                      <w:marLeft w:val="0"/>
                      <w:marRight w:val="225"/>
                      <w:marTop w:val="0"/>
                      <w:marBottom w:val="0"/>
                      <w:divBdr>
                        <w:top w:val="none" w:sz="0" w:space="0" w:color="auto"/>
                        <w:left w:val="none" w:sz="0" w:space="0" w:color="auto"/>
                        <w:bottom w:val="none" w:sz="0" w:space="0" w:color="auto"/>
                        <w:right w:val="none" w:sz="0" w:space="0" w:color="auto"/>
                      </w:divBdr>
                    </w:div>
                  </w:divsChild>
                </w:div>
                <w:div w:id="525338494">
                  <w:marLeft w:val="0"/>
                  <w:marRight w:val="0"/>
                  <w:marTop w:val="0"/>
                  <w:marBottom w:val="0"/>
                  <w:divBdr>
                    <w:top w:val="none" w:sz="0" w:space="0" w:color="auto"/>
                    <w:left w:val="none" w:sz="0" w:space="0" w:color="auto"/>
                    <w:bottom w:val="none" w:sz="0" w:space="0" w:color="auto"/>
                    <w:right w:val="none" w:sz="0" w:space="0" w:color="auto"/>
                  </w:divBdr>
                  <w:divsChild>
                    <w:div w:id="819007150">
                      <w:marLeft w:val="0"/>
                      <w:marRight w:val="0"/>
                      <w:marTop w:val="0"/>
                      <w:marBottom w:val="0"/>
                      <w:divBdr>
                        <w:top w:val="none" w:sz="0" w:space="0" w:color="auto"/>
                        <w:left w:val="none" w:sz="0" w:space="0" w:color="auto"/>
                        <w:bottom w:val="none" w:sz="0" w:space="0" w:color="auto"/>
                        <w:right w:val="none" w:sz="0" w:space="0" w:color="auto"/>
                      </w:divBdr>
                      <w:divsChild>
                        <w:div w:id="425732457">
                          <w:marLeft w:val="0"/>
                          <w:marRight w:val="0"/>
                          <w:marTop w:val="0"/>
                          <w:marBottom w:val="0"/>
                          <w:divBdr>
                            <w:top w:val="none" w:sz="0" w:space="0" w:color="auto"/>
                            <w:left w:val="none" w:sz="0" w:space="0" w:color="auto"/>
                            <w:bottom w:val="none" w:sz="0" w:space="0" w:color="auto"/>
                            <w:right w:val="none" w:sz="0" w:space="0" w:color="auto"/>
                          </w:divBdr>
                          <w:divsChild>
                            <w:div w:id="1721779445">
                              <w:marLeft w:val="0"/>
                              <w:marRight w:val="0"/>
                              <w:marTop w:val="0"/>
                              <w:marBottom w:val="0"/>
                              <w:divBdr>
                                <w:top w:val="none" w:sz="0" w:space="0" w:color="auto"/>
                                <w:left w:val="none" w:sz="0" w:space="0" w:color="auto"/>
                                <w:bottom w:val="none" w:sz="0" w:space="0" w:color="auto"/>
                                <w:right w:val="none" w:sz="0" w:space="0" w:color="auto"/>
                              </w:divBdr>
                              <w:divsChild>
                                <w:div w:id="317268959">
                                  <w:marLeft w:val="0"/>
                                  <w:marRight w:val="0"/>
                                  <w:marTop w:val="0"/>
                                  <w:marBottom w:val="0"/>
                                  <w:divBdr>
                                    <w:top w:val="none" w:sz="0" w:space="0" w:color="auto"/>
                                    <w:left w:val="none" w:sz="0" w:space="0" w:color="auto"/>
                                    <w:bottom w:val="none" w:sz="0" w:space="0" w:color="auto"/>
                                    <w:right w:val="none" w:sz="0" w:space="0" w:color="auto"/>
                                  </w:divBdr>
                                  <w:divsChild>
                                    <w:div w:id="286132409">
                                      <w:marLeft w:val="0"/>
                                      <w:marRight w:val="0"/>
                                      <w:marTop w:val="0"/>
                                      <w:marBottom w:val="300"/>
                                      <w:divBdr>
                                        <w:top w:val="none" w:sz="0" w:space="0" w:color="auto"/>
                                        <w:left w:val="none" w:sz="0" w:space="0" w:color="auto"/>
                                        <w:bottom w:val="none" w:sz="0" w:space="0" w:color="auto"/>
                                        <w:right w:val="none" w:sz="0" w:space="0" w:color="auto"/>
                                      </w:divBdr>
                                    </w:div>
                                    <w:div w:id="677193301">
                                      <w:marLeft w:val="0"/>
                                      <w:marRight w:val="0"/>
                                      <w:marTop w:val="300"/>
                                      <w:marBottom w:val="0"/>
                                      <w:divBdr>
                                        <w:top w:val="none" w:sz="0" w:space="0" w:color="auto"/>
                                        <w:left w:val="none" w:sz="0" w:space="0" w:color="auto"/>
                                        <w:bottom w:val="none" w:sz="0" w:space="0" w:color="auto"/>
                                        <w:right w:val="none" w:sz="0" w:space="0" w:color="auto"/>
                                      </w:divBdr>
                                    </w:div>
                                  </w:divsChild>
                                </w:div>
                                <w:div w:id="388915892">
                                  <w:marLeft w:val="0"/>
                                  <w:marRight w:val="0"/>
                                  <w:marTop w:val="0"/>
                                  <w:marBottom w:val="0"/>
                                  <w:divBdr>
                                    <w:top w:val="none" w:sz="0" w:space="0" w:color="auto"/>
                                    <w:left w:val="none" w:sz="0" w:space="0" w:color="auto"/>
                                    <w:bottom w:val="none" w:sz="0" w:space="0" w:color="auto"/>
                                    <w:right w:val="none" w:sz="0" w:space="0" w:color="auto"/>
                                  </w:divBdr>
                                  <w:divsChild>
                                    <w:div w:id="832256475">
                                      <w:marLeft w:val="0"/>
                                      <w:marRight w:val="0"/>
                                      <w:marTop w:val="0"/>
                                      <w:marBottom w:val="300"/>
                                      <w:divBdr>
                                        <w:top w:val="none" w:sz="0" w:space="0" w:color="auto"/>
                                        <w:left w:val="none" w:sz="0" w:space="0" w:color="auto"/>
                                        <w:bottom w:val="none" w:sz="0" w:space="0" w:color="auto"/>
                                        <w:right w:val="none" w:sz="0" w:space="0" w:color="auto"/>
                                      </w:divBdr>
                                    </w:div>
                                    <w:div w:id="441799356">
                                      <w:marLeft w:val="0"/>
                                      <w:marRight w:val="0"/>
                                      <w:marTop w:val="300"/>
                                      <w:marBottom w:val="0"/>
                                      <w:divBdr>
                                        <w:top w:val="none" w:sz="0" w:space="0" w:color="auto"/>
                                        <w:left w:val="none" w:sz="0" w:space="0" w:color="auto"/>
                                        <w:bottom w:val="none" w:sz="0" w:space="0" w:color="auto"/>
                                        <w:right w:val="none" w:sz="0" w:space="0" w:color="auto"/>
                                      </w:divBdr>
                                    </w:div>
                                  </w:divsChild>
                                </w:div>
                                <w:div w:id="1611429188">
                                  <w:marLeft w:val="0"/>
                                  <w:marRight w:val="0"/>
                                  <w:marTop w:val="0"/>
                                  <w:marBottom w:val="0"/>
                                  <w:divBdr>
                                    <w:top w:val="none" w:sz="0" w:space="0" w:color="auto"/>
                                    <w:left w:val="none" w:sz="0" w:space="0" w:color="auto"/>
                                    <w:bottom w:val="none" w:sz="0" w:space="0" w:color="auto"/>
                                    <w:right w:val="none" w:sz="0" w:space="0" w:color="auto"/>
                                  </w:divBdr>
                                  <w:divsChild>
                                    <w:div w:id="920412745">
                                      <w:marLeft w:val="0"/>
                                      <w:marRight w:val="0"/>
                                      <w:marTop w:val="0"/>
                                      <w:marBottom w:val="300"/>
                                      <w:divBdr>
                                        <w:top w:val="none" w:sz="0" w:space="0" w:color="auto"/>
                                        <w:left w:val="none" w:sz="0" w:space="0" w:color="auto"/>
                                        <w:bottom w:val="none" w:sz="0" w:space="0" w:color="auto"/>
                                        <w:right w:val="none" w:sz="0" w:space="0" w:color="auto"/>
                                      </w:divBdr>
                                    </w:div>
                                    <w:div w:id="1367221236">
                                      <w:marLeft w:val="0"/>
                                      <w:marRight w:val="0"/>
                                      <w:marTop w:val="300"/>
                                      <w:marBottom w:val="0"/>
                                      <w:divBdr>
                                        <w:top w:val="none" w:sz="0" w:space="0" w:color="auto"/>
                                        <w:left w:val="none" w:sz="0" w:space="0" w:color="auto"/>
                                        <w:bottom w:val="none" w:sz="0" w:space="0" w:color="auto"/>
                                        <w:right w:val="none" w:sz="0" w:space="0" w:color="auto"/>
                                      </w:divBdr>
                                    </w:div>
                                  </w:divsChild>
                                </w:div>
                                <w:div w:id="1838038482">
                                  <w:marLeft w:val="0"/>
                                  <w:marRight w:val="0"/>
                                  <w:marTop w:val="0"/>
                                  <w:marBottom w:val="0"/>
                                  <w:divBdr>
                                    <w:top w:val="none" w:sz="0" w:space="0" w:color="auto"/>
                                    <w:left w:val="none" w:sz="0" w:space="0" w:color="auto"/>
                                    <w:bottom w:val="none" w:sz="0" w:space="0" w:color="auto"/>
                                    <w:right w:val="none" w:sz="0" w:space="0" w:color="auto"/>
                                  </w:divBdr>
                                  <w:divsChild>
                                    <w:div w:id="1721132633">
                                      <w:marLeft w:val="0"/>
                                      <w:marRight w:val="0"/>
                                      <w:marTop w:val="0"/>
                                      <w:marBottom w:val="300"/>
                                      <w:divBdr>
                                        <w:top w:val="none" w:sz="0" w:space="0" w:color="auto"/>
                                        <w:left w:val="none" w:sz="0" w:space="0" w:color="auto"/>
                                        <w:bottom w:val="none" w:sz="0" w:space="0" w:color="auto"/>
                                        <w:right w:val="none" w:sz="0" w:space="0" w:color="auto"/>
                                      </w:divBdr>
                                    </w:div>
                                    <w:div w:id="1983845270">
                                      <w:marLeft w:val="0"/>
                                      <w:marRight w:val="0"/>
                                      <w:marTop w:val="300"/>
                                      <w:marBottom w:val="0"/>
                                      <w:divBdr>
                                        <w:top w:val="none" w:sz="0" w:space="0" w:color="auto"/>
                                        <w:left w:val="none" w:sz="0" w:space="0" w:color="auto"/>
                                        <w:bottom w:val="none" w:sz="0" w:space="0" w:color="auto"/>
                                        <w:right w:val="none" w:sz="0" w:space="0" w:color="auto"/>
                                      </w:divBdr>
                                    </w:div>
                                  </w:divsChild>
                                </w:div>
                                <w:div w:id="2054960467">
                                  <w:marLeft w:val="0"/>
                                  <w:marRight w:val="0"/>
                                  <w:marTop w:val="0"/>
                                  <w:marBottom w:val="0"/>
                                  <w:divBdr>
                                    <w:top w:val="none" w:sz="0" w:space="0" w:color="auto"/>
                                    <w:left w:val="none" w:sz="0" w:space="0" w:color="auto"/>
                                    <w:bottom w:val="none" w:sz="0" w:space="0" w:color="auto"/>
                                    <w:right w:val="none" w:sz="0" w:space="0" w:color="auto"/>
                                  </w:divBdr>
                                  <w:divsChild>
                                    <w:div w:id="870261592">
                                      <w:marLeft w:val="0"/>
                                      <w:marRight w:val="0"/>
                                      <w:marTop w:val="0"/>
                                      <w:marBottom w:val="300"/>
                                      <w:divBdr>
                                        <w:top w:val="none" w:sz="0" w:space="0" w:color="auto"/>
                                        <w:left w:val="none" w:sz="0" w:space="0" w:color="auto"/>
                                        <w:bottom w:val="none" w:sz="0" w:space="0" w:color="auto"/>
                                        <w:right w:val="none" w:sz="0" w:space="0" w:color="auto"/>
                                      </w:divBdr>
                                    </w:div>
                                    <w:div w:id="255479263">
                                      <w:marLeft w:val="0"/>
                                      <w:marRight w:val="0"/>
                                      <w:marTop w:val="300"/>
                                      <w:marBottom w:val="0"/>
                                      <w:divBdr>
                                        <w:top w:val="none" w:sz="0" w:space="0" w:color="auto"/>
                                        <w:left w:val="none" w:sz="0" w:space="0" w:color="auto"/>
                                        <w:bottom w:val="none" w:sz="0" w:space="0" w:color="auto"/>
                                        <w:right w:val="none" w:sz="0" w:space="0" w:color="auto"/>
                                      </w:divBdr>
                                    </w:div>
                                  </w:divsChild>
                                </w:div>
                                <w:div w:id="796265810">
                                  <w:marLeft w:val="0"/>
                                  <w:marRight w:val="0"/>
                                  <w:marTop w:val="0"/>
                                  <w:marBottom w:val="0"/>
                                  <w:divBdr>
                                    <w:top w:val="none" w:sz="0" w:space="0" w:color="auto"/>
                                    <w:left w:val="none" w:sz="0" w:space="0" w:color="auto"/>
                                    <w:bottom w:val="none" w:sz="0" w:space="0" w:color="auto"/>
                                    <w:right w:val="none" w:sz="0" w:space="0" w:color="auto"/>
                                  </w:divBdr>
                                  <w:divsChild>
                                    <w:div w:id="1390808055">
                                      <w:marLeft w:val="0"/>
                                      <w:marRight w:val="0"/>
                                      <w:marTop w:val="0"/>
                                      <w:marBottom w:val="300"/>
                                      <w:divBdr>
                                        <w:top w:val="none" w:sz="0" w:space="0" w:color="auto"/>
                                        <w:left w:val="none" w:sz="0" w:space="0" w:color="auto"/>
                                        <w:bottom w:val="none" w:sz="0" w:space="0" w:color="auto"/>
                                        <w:right w:val="none" w:sz="0" w:space="0" w:color="auto"/>
                                      </w:divBdr>
                                    </w:div>
                                    <w:div w:id="336932411">
                                      <w:marLeft w:val="0"/>
                                      <w:marRight w:val="0"/>
                                      <w:marTop w:val="300"/>
                                      <w:marBottom w:val="0"/>
                                      <w:divBdr>
                                        <w:top w:val="none" w:sz="0" w:space="0" w:color="auto"/>
                                        <w:left w:val="none" w:sz="0" w:space="0" w:color="auto"/>
                                        <w:bottom w:val="none" w:sz="0" w:space="0" w:color="auto"/>
                                        <w:right w:val="none" w:sz="0" w:space="0" w:color="auto"/>
                                      </w:divBdr>
                                    </w:div>
                                  </w:divsChild>
                                </w:div>
                                <w:div w:id="1931230137">
                                  <w:marLeft w:val="0"/>
                                  <w:marRight w:val="0"/>
                                  <w:marTop w:val="0"/>
                                  <w:marBottom w:val="0"/>
                                  <w:divBdr>
                                    <w:top w:val="none" w:sz="0" w:space="0" w:color="auto"/>
                                    <w:left w:val="none" w:sz="0" w:space="0" w:color="auto"/>
                                    <w:bottom w:val="none" w:sz="0" w:space="0" w:color="auto"/>
                                    <w:right w:val="none" w:sz="0" w:space="0" w:color="auto"/>
                                  </w:divBdr>
                                  <w:divsChild>
                                    <w:div w:id="55050495">
                                      <w:marLeft w:val="0"/>
                                      <w:marRight w:val="0"/>
                                      <w:marTop w:val="0"/>
                                      <w:marBottom w:val="300"/>
                                      <w:divBdr>
                                        <w:top w:val="none" w:sz="0" w:space="0" w:color="auto"/>
                                        <w:left w:val="none" w:sz="0" w:space="0" w:color="auto"/>
                                        <w:bottom w:val="none" w:sz="0" w:space="0" w:color="auto"/>
                                        <w:right w:val="none" w:sz="0" w:space="0" w:color="auto"/>
                                      </w:divBdr>
                                    </w:div>
                                    <w:div w:id="487595550">
                                      <w:marLeft w:val="0"/>
                                      <w:marRight w:val="0"/>
                                      <w:marTop w:val="300"/>
                                      <w:marBottom w:val="0"/>
                                      <w:divBdr>
                                        <w:top w:val="none" w:sz="0" w:space="0" w:color="auto"/>
                                        <w:left w:val="none" w:sz="0" w:space="0" w:color="auto"/>
                                        <w:bottom w:val="none" w:sz="0" w:space="0" w:color="auto"/>
                                        <w:right w:val="none" w:sz="0" w:space="0" w:color="auto"/>
                                      </w:divBdr>
                                    </w:div>
                                  </w:divsChild>
                                </w:div>
                                <w:div w:id="383722401">
                                  <w:marLeft w:val="0"/>
                                  <w:marRight w:val="0"/>
                                  <w:marTop w:val="0"/>
                                  <w:marBottom w:val="0"/>
                                  <w:divBdr>
                                    <w:top w:val="none" w:sz="0" w:space="0" w:color="auto"/>
                                    <w:left w:val="none" w:sz="0" w:space="0" w:color="auto"/>
                                    <w:bottom w:val="none" w:sz="0" w:space="0" w:color="auto"/>
                                    <w:right w:val="none" w:sz="0" w:space="0" w:color="auto"/>
                                  </w:divBdr>
                                  <w:divsChild>
                                    <w:div w:id="1406536822">
                                      <w:marLeft w:val="0"/>
                                      <w:marRight w:val="0"/>
                                      <w:marTop w:val="0"/>
                                      <w:marBottom w:val="300"/>
                                      <w:divBdr>
                                        <w:top w:val="none" w:sz="0" w:space="0" w:color="auto"/>
                                        <w:left w:val="none" w:sz="0" w:space="0" w:color="auto"/>
                                        <w:bottom w:val="none" w:sz="0" w:space="0" w:color="auto"/>
                                        <w:right w:val="none" w:sz="0" w:space="0" w:color="auto"/>
                                      </w:divBdr>
                                    </w:div>
                                    <w:div w:id="209134988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0234">
                      <w:marLeft w:val="0"/>
                      <w:marRight w:val="0"/>
                      <w:marTop w:val="0"/>
                      <w:marBottom w:val="600"/>
                      <w:divBdr>
                        <w:top w:val="none" w:sz="0" w:space="0" w:color="auto"/>
                        <w:left w:val="none" w:sz="0" w:space="0" w:color="auto"/>
                        <w:bottom w:val="none" w:sz="0" w:space="0" w:color="auto"/>
                        <w:right w:val="none" w:sz="0" w:space="0" w:color="auto"/>
                      </w:divBdr>
                      <w:divsChild>
                        <w:div w:id="1650087357">
                          <w:marLeft w:val="0"/>
                          <w:marRight w:val="0"/>
                          <w:marTop w:val="0"/>
                          <w:marBottom w:val="450"/>
                          <w:divBdr>
                            <w:top w:val="none" w:sz="0" w:space="0" w:color="auto"/>
                            <w:left w:val="none" w:sz="0" w:space="0" w:color="auto"/>
                            <w:bottom w:val="none" w:sz="0" w:space="0" w:color="auto"/>
                            <w:right w:val="none" w:sz="0" w:space="0" w:color="auto"/>
                          </w:divBdr>
                          <w:divsChild>
                            <w:div w:id="1033267376">
                              <w:marLeft w:val="0"/>
                              <w:marRight w:val="0"/>
                              <w:marTop w:val="0"/>
                              <w:marBottom w:val="300"/>
                              <w:divBdr>
                                <w:top w:val="none" w:sz="0" w:space="0" w:color="auto"/>
                                <w:left w:val="none" w:sz="0" w:space="0" w:color="auto"/>
                                <w:bottom w:val="none" w:sz="0" w:space="0" w:color="auto"/>
                                <w:right w:val="none" w:sz="0" w:space="0" w:color="auto"/>
                              </w:divBdr>
                            </w:div>
                          </w:divsChild>
                        </w:div>
                        <w:div w:id="1458570584">
                          <w:marLeft w:val="0"/>
                          <w:marRight w:val="0"/>
                          <w:marTop w:val="0"/>
                          <w:marBottom w:val="450"/>
                          <w:divBdr>
                            <w:top w:val="none" w:sz="0" w:space="0" w:color="auto"/>
                            <w:left w:val="none" w:sz="0" w:space="0" w:color="auto"/>
                            <w:bottom w:val="none" w:sz="0" w:space="0" w:color="auto"/>
                            <w:right w:val="none" w:sz="0" w:space="0" w:color="auto"/>
                          </w:divBdr>
                          <w:divsChild>
                            <w:div w:id="1386222482">
                              <w:marLeft w:val="0"/>
                              <w:marRight w:val="0"/>
                              <w:marTop w:val="0"/>
                              <w:marBottom w:val="300"/>
                              <w:divBdr>
                                <w:top w:val="none" w:sz="0" w:space="0" w:color="auto"/>
                                <w:left w:val="none" w:sz="0" w:space="0" w:color="auto"/>
                                <w:bottom w:val="none" w:sz="0" w:space="0" w:color="auto"/>
                                <w:right w:val="none" w:sz="0" w:space="0" w:color="auto"/>
                              </w:divBdr>
                            </w:div>
                          </w:divsChild>
                        </w:div>
                        <w:div w:id="825239643">
                          <w:marLeft w:val="0"/>
                          <w:marRight w:val="0"/>
                          <w:marTop w:val="0"/>
                          <w:marBottom w:val="450"/>
                          <w:divBdr>
                            <w:top w:val="none" w:sz="0" w:space="0" w:color="auto"/>
                            <w:left w:val="none" w:sz="0" w:space="0" w:color="auto"/>
                            <w:bottom w:val="none" w:sz="0" w:space="0" w:color="auto"/>
                            <w:right w:val="none" w:sz="0" w:space="0" w:color="auto"/>
                          </w:divBdr>
                          <w:divsChild>
                            <w:div w:id="96872839">
                              <w:marLeft w:val="0"/>
                              <w:marRight w:val="0"/>
                              <w:marTop w:val="0"/>
                              <w:marBottom w:val="300"/>
                              <w:divBdr>
                                <w:top w:val="none" w:sz="0" w:space="0" w:color="auto"/>
                                <w:left w:val="none" w:sz="0" w:space="0" w:color="auto"/>
                                <w:bottom w:val="none" w:sz="0" w:space="0" w:color="auto"/>
                                <w:right w:val="none" w:sz="0" w:space="0" w:color="auto"/>
                              </w:divBdr>
                            </w:div>
                          </w:divsChild>
                        </w:div>
                        <w:div w:id="1180049191">
                          <w:marLeft w:val="0"/>
                          <w:marRight w:val="0"/>
                          <w:marTop w:val="0"/>
                          <w:marBottom w:val="450"/>
                          <w:divBdr>
                            <w:top w:val="none" w:sz="0" w:space="0" w:color="auto"/>
                            <w:left w:val="none" w:sz="0" w:space="0" w:color="auto"/>
                            <w:bottom w:val="none" w:sz="0" w:space="0" w:color="auto"/>
                            <w:right w:val="none" w:sz="0" w:space="0" w:color="auto"/>
                          </w:divBdr>
                          <w:divsChild>
                            <w:div w:id="1300458245">
                              <w:marLeft w:val="0"/>
                              <w:marRight w:val="0"/>
                              <w:marTop w:val="0"/>
                              <w:marBottom w:val="300"/>
                              <w:divBdr>
                                <w:top w:val="none" w:sz="0" w:space="0" w:color="auto"/>
                                <w:left w:val="none" w:sz="0" w:space="0" w:color="auto"/>
                                <w:bottom w:val="none" w:sz="0" w:space="0" w:color="auto"/>
                                <w:right w:val="none" w:sz="0" w:space="0" w:color="auto"/>
                              </w:divBdr>
                            </w:div>
                          </w:divsChild>
                        </w:div>
                        <w:div w:id="1256013243">
                          <w:marLeft w:val="0"/>
                          <w:marRight w:val="0"/>
                          <w:marTop w:val="0"/>
                          <w:marBottom w:val="450"/>
                          <w:divBdr>
                            <w:top w:val="none" w:sz="0" w:space="0" w:color="auto"/>
                            <w:left w:val="none" w:sz="0" w:space="0" w:color="auto"/>
                            <w:bottom w:val="none" w:sz="0" w:space="0" w:color="auto"/>
                            <w:right w:val="none" w:sz="0" w:space="0" w:color="auto"/>
                          </w:divBdr>
                          <w:divsChild>
                            <w:div w:id="634986460">
                              <w:marLeft w:val="0"/>
                              <w:marRight w:val="0"/>
                              <w:marTop w:val="0"/>
                              <w:marBottom w:val="300"/>
                              <w:divBdr>
                                <w:top w:val="none" w:sz="0" w:space="0" w:color="auto"/>
                                <w:left w:val="none" w:sz="0" w:space="0" w:color="auto"/>
                                <w:bottom w:val="none" w:sz="0" w:space="0" w:color="auto"/>
                                <w:right w:val="none" w:sz="0" w:space="0" w:color="auto"/>
                              </w:divBdr>
                            </w:div>
                          </w:divsChild>
                        </w:div>
                        <w:div w:id="128133322">
                          <w:marLeft w:val="0"/>
                          <w:marRight w:val="0"/>
                          <w:marTop w:val="0"/>
                          <w:marBottom w:val="450"/>
                          <w:divBdr>
                            <w:top w:val="none" w:sz="0" w:space="0" w:color="auto"/>
                            <w:left w:val="none" w:sz="0" w:space="0" w:color="auto"/>
                            <w:bottom w:val="none" w:sz="0" w:space="0" w:color="auto"/>
                            <w:right w:val="none" w:sz="0" w:space="0" w:color="auto"/>
                          </w:divBdr>
                          <w:divsChild>
                            <w:div w:id="1029601425">
                              <w:marLeft w:val="0"/>
                              <w:marRight w:val="0"/>
                              <w:marTop w:val="0"/>
                              <w:marBottom w:val="300"/>
                              <w:divBdr>
                                <w:top w:val="none" w:sz="0" w:space="0" w:color="auto"/>
                                <w:left w:val="none" w:sz="0" w:space="0" w:color="auto"/>
                                <w:bottom w:val="none" w:sz="0" w:space="0" w:color="auto"/>
                                <w:right w:val="none" w:sz="0" w:space="0" w:color="auto"/>
                              </w:divBdr>
                            </w:div>
                            <w:div w:id="33047810">
                              <w:marLeft w:val="0"/>
                              <w:marRight w:val="0"/>
                              <w:marTop w:val="0"/>
                              <w:marBottom w:val="0"/>
                              <w:divBdr>
                                <w:top w:val="none" w:sz="0" w:space="0" w:color="auto"/>
                                <w:left w:val="none" w:sz="0" w:space="0" w:color="auto"/>
                                <w:bottom w:val="none" w:sz="0" w:space="0" w:color="auto"/>
                                <w:right w:val="none" w:sz="0" w:space="0" w:color="auto"/>
                              </w:divBdr>
                              <w:divsChild>
                                <w:div w:id="231669973">
                                  <w:marLeft w:val="0"/>
                                  <w:marRight w:val="0"/>
                                  <w:marTop w:val="0"/>
                                  <w:marBottom w:val="300"/>
                                  <w:divBdr>
                                    <w:top w:val="none" w:sz="0" w:space="0" w:color="auto"/>
                                    <w:left w:val="none" w:sz="0" w:space="0" w:color="auto"/>
                                    <w:bottom w:val="none" w:sz="0" w:space="0" w:color="auto"/>
                                    <w:right w:val="none" w:sz="0" w:space="0" w:color="auto"/>
                                  </w:divBdr>
                                </w:div>
                                <w:div w:id="20027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2629">
                          <w:marLeft w:val="0"/>
                          <w:marRight w:val="0"/>
                          <w:marTop w:val="0"/>
                          <w:marBottom w:val="450"/>
                          <w:divBdr>
                            <w:top w:val="none" w:sz="0" w:space="0" w:color="auto"/>
                            <w:left w:val="none" w:sz="0" w:space="0" w:color="auto"/>
                            <w:bottom w:val="none" w:sz="0" w:space="0" w:color="auto"/>
                            <w:right w:val="none" w:sz="0" w:space="0" w:color="auto"/>
                          </w:divBdr>
                          <w:divsChild>
                            <w:div w:id="376904472">
                              <w:marLeft w:val="0"/>
                              <w:marRight w:val="0"/>
                              <w:marTop w:val="0"/>
                              <w:marBottom w:val="0"/>
                              <w:divBdr>
                                <w:top w:val="none" w:sz="0" w:space="0" w:color="auto"/>
                                <w:left w:val="none" w:sz="0" w:space="0" w:color="auto"/>
                                <w:bottom w:val="none" w:sz="0" w:space="0" w:color="auto"/>
                                <w:right w:val="none" w:sz="0" w:space="0" w:color="auto"/>
                              </w:divBdr>
                            </w:div>
                          </w:divsChild>
                        </w:div>
                        <w:div w:id="1511946135">
                          <w:marLeft w:val="0"/>
                          <w:marRight w:val="0"/>
                          <w:marTop w:val="0"/>
                          <w:marBottom w:val="450"/>
                          <w:divBdr>
                            <w:top w:val="none" w:sz="0" w:space="0" w:color="auto"/>
                            <w:left w:val="none" w:sz="0" w:space="0" w:color="auto"/>
                            <w:bottom w:val="none" w:sz="0" w:space="0" w:color="auto"/>
                            <w:right w:val="none" w:sz="0" w:space="0" w:color="auto"/>
                          </w:divBdr>
                          <w:divsChild>
                            <w:div w:id="2063675137">
                              <w:marLeft w:val="0"/>
                              <w:marRight w:val="0"/>
                              <w:marTop w:val="0"/>
                              <w:marBottom w:val="300"/>
                              <w:divBdr>
                                <w:top w:val="none" w:sz="0" w:space="0" w:color="auto"/>
                                <w:left w:val="none" w:sz="0" w:space="0" w:color="auto"/>
                                <w:bottom w:val="none" w:sz="0" w:space="0" w:color="auto"/>
                                <w:right w:val="none" w:sz="0" w:space="0" w:color="auto"/>
                              </w:divBdr>
                            </w:div>
                            <w:div w:id="1683506272">
                              <w:marLeft w:val="0"/>
                              <w:marRight w:val="225"/>
                              <w:marTop w:val="0"/>
                              <w:marBottom w:val="0"/>
                              <w:divBdr>
                                <w:top w:val="none" w:sz="0" w:space="0" w:color="auto"/>
                                <w:left w:val="none" w:sz="0" w:space="0" w:color="auto"/>
                                <w:bottom w:val="none" w:sz="0" w:space="0" w:color="auto"/>
                                <w:right w:val="none" w:sz="0" w:space="0" w:color="auto"/>
                              </w:divBdr>
                            </w:div>
                            <w:div w:id="217515714">
                              <w:marLeft w:val="0"/>
                              <w:marRight w:val="0"/>
                              <w:marTop w:val="0"/>
                              <w:marBottom w:val="0"/>
                              <w:divBdr>
                                <w:top w:val="none" w:sz="0" w:space="0" w:color="auto"/>
                                <w:left w:val="none" w:sz="0" w:space="0" w:color="auto"/>
                                <w:bottom w:val="none" w:sz="0" w:space="0" w:color="auto"/>
                                <w:right w:val="none" w:sz="0" w:space="0" w:color="auto"/>
                              </w:divBdr>
                              <w:divsChild>
                                <w:div w:id="880939677">
                                  <w:marLeft w:val="0"/>
                                  <w:marRight w:val="0"/>
                                  <w:marTop w:val="0"/>
                                  <w:marBottom w:val="0"/>
                                  <w:divBdr>
                                    <w:top w:val="none" w:sz="0" w:space="0" w:color="auto"/>
                                    <w:left w:val="none" w:sz="0" w:space="0" w:color="auto"/>
                                    <w:bottom w:val="none" w:sz="0" w:space="0" w:color="auto"/>
                                    <w:right w:val="none" w:sz="0" w:space="0" w:color="auto"/>
                                  </w:divBdr>
                                </w:div>
                              </w:divsChild>
                            </w:div>
                            <w:div w:id="1485463121">
                              <w:marLeft w:val="0"/>
                              <w:marRight w:val="225"/>
                              <w:marTop w:val="0"/>
                              <w:marBottom w:val="0"/>
                              <w:divBdr>
                                <w:top w:val="none" w:sz="0" w:space="0" w:color="auto"/>
                                <w:left w:val="none" w:sz="0" w:space="0" w:color="auto"/>
                                <w:bottom w:val="none" w:sz="0" w:space="0" w:color="auto"/>
                                <w:right w:val="none" w:sz="0" w:space="0" w:color="auto"/>
                              </w:divBdr>
                            </w:div>
                            <w:div w:id="1417361366">
                              <w:marLeft w:val="0"/>
                              <w:marRight w:val="0"/>
                              <w:marTop w:val="0"/>
                              <w:marBottom w:val="0"/>
                              <w:divBdr>
                                <w:top w:val="none" w:sz="0" w:space="0" w:color="auto"/>
                                <w:left w:val="none" w:sz="0" w:space="0" w:color="auto"/>
                                <w:bottom w:val="none" w:sz="0" w:space="0" w:color="auto"/>
                                <w:right w:val="none" w:sz="0" w:space="0" w:color="auto"/>
                              </w:divBdr>
                              <w:divsChild>
                                <w:div w:id="1880628115">
                                  <w:marLeft w:val="0"/>
                                  <w:marRight w:val="0"/>
                                  <w:marTop w:val="0"/>
                                  <w:marBottom w:val="0"/>
                                  <w:divBdr>
                                    <w:top w:val="none" w:sz="0" w:space="0" w:color="auto"/>
                                    <w:left w:val="none" w:sz="0" w:space="0" w:color="auto"/>
                                    <w:bottom w:val="none" w:sz="0" w:space="0" w:color="auto"/>
                                    <w:right w:val="none" w:sz="0" w:space="0" w:color="auto"/>
                                  </w:divBdr>
                                </w:div>
                              </w:divsChild>
                            </w:div>
                            <w:div w:id="932012127">
                              <w:marLeft w:val="0"/>
                              <w:marRight w:val="225"/>
                              <w:marTop w:val="0"/>
                              <w:marBottom w:val="0"/>
                              <w:divBdr>
                                <w:top w:val="none" w:sz="0" w:space="0" w:color="auto"/>
                                <w:left w:val="none" w:sz="0" w:space="0" w:color="auto"/>
                                <w:bottom w:val="none" w:sz="0" w:space="0" w:color="auto"/>
                                <w:right w:val="none" w:sz="0" w:space="0" w:color="auto"/>
                              </w:divBdr>
                            </w:div>
                            <w:div w:id="2045596230">
                              <w:marLeft w:val="0"/>
                              <w:marRight w:val="0"/>
                              <w:marTop w:val="0"/>
                              <w:marBottom w:val="0"/>
                              <w:divBdr>
                                <w:top w:val="none" w:sz="0" w:space="0" w:color="auto"/>
                                <w:left w:val="none" w:sz="0" w:space="0" w:color="auto"/>
                                <w:bottom w:val="none" w:sz="0" w:space="0" w:color="auto"/>
                                <w:right w:val="none" w:sz="0" w:space="0" w:color="auto"/>
                              </w:divBdr>
                              <w:divsChild>
                                <w:div w:id="631406257">
                                  <w:marLeft w:val="0"/>
                                  <w:marRight w:val="0"/>
                                  <w:marTop w:val="0"/>
                                  <w:marBottom w:val="0"/>
                                  <w:divBdr>
                                    <w:top w:val="none" w:sz="0" w:space="0" w:color="auto"/>
                                    <w:left w:val="none" w:sz="0" w:space="0" w:color="auto"/>
                                    <w:bottom w:val="none" w:sz="0" w:space="0" w:color="auto"/>
                                    <w:right w:val="none" w:sz="0" w:space="0" w:color="auto"/>
                                  </w:divBdr>
                                </w:div>
                              </w:divsChild>
                            </w:div>
                            <w:div w:id="1744572131">
                              <w:marLeft w:val="0"/>
                              <w:marRight w:val="225"/>
                              <w:marTop w:val="0"/>
                              <w:marBottom w:val="0"/>
                              <w:divBdr>
                                <w:top w:val="none" w:sz="0" w:space="0" w:color="auto"/>
                                <w:left w:val="none" w:sz="0" w:space="0" w:color="auto"/>
                                <w:bottom w:val="none" w:sz="0" w:space="0" w:color="auto"/>
                                <w:right w:val="none" w:sz="0" w:space="0" w:color="auto"/>
                              </w:divBdr>
                            </w:div>
                            <w:div w:id="1460681529">
                              <w:marLeft w:val="0"/>
                              <w:marRight w:val="0"/>
                              <w:marTop w:val="0"/>
                              <w:marBottom w:val="0"/>
                              <w:divBdr>
                                <w:top w:val="none" w:sz="0" w:space="0" w:color="auto"/>
                                <w:left w:val="none" w:sz="0" w:space="0" w:color="auto"/>
                                <w:bottom w:val="none" w:sz="0" w:space="0" w:color="auto"/>
                                <w:right w:val="none" w:sz="0" w:space="0" w:color="auto"/>
                              </w:divBdr>
                              <w:divsChild>
                                <w:div w:id="1706633011">
                                  <w:marLeft w:val="0"/>
                                  <w:marRight w:val="0"/>
                                  <w:marTop w:val="0"/>
                                  <w:marBottom w:val="0"/>
                                  <w:divBdr>
                                    <w:top w:val="none" w:sz="0" w:space="0" w:color="auto"/>
                                    <w:left w:val="none" w:sz="0" w:space="0" w:color="auto"/>
                                    <w:bottom w:val="none" w:sz="0" w:space="0" w:color="auto"/>
                                    <w:right w:val="none" w:sz="0" w:space="0" w:color="auto"/>
                                  </w:divBdr>
                                </w:div>
                              </w:divsChild>
                            </w:div>
                            <w:div w:id="366373098">
                              <w:marLeft w:val="0"/>
                              <w:marRight w:val="225"/>
                              <w:marTop w:val="0"/>
                              <w:marBottom w:val="0"/>
                              <w:divBdr>
                                <w:top w:val="none" w:sz="0" w:space="0" w:color="auto"/>
                                <w:left w:val="none" w:sz="0" w:space="0" w:color="auto"/>
                                <w:bottom w:val="none" w:sz="0" w:space="0" w:color="auto"/>
                                <w:right w:val="none" w:sz="0" w:space="0" w:color="auto"/>
                              </w:divBdr>
                            </w:div>
                            <w:div w:id="1470513646">
                              <w:marLeft w:val="0"/>
                              <w:marRight w:val="0"/>
                              <w:marTop w:val="0"/>
                              <w:marBottom w:val="0"/>
                              <w:divBdr>
                                <w:top w:val="none" w:sz="0" w:space="0" w:color="auto"/>
                                <w:left w:val="none" w:sz="0" w:space="0" w:color="auto"/>
                                <w:bottom w:val="none" w:sz="0" w:space="0" w:color="auto"/>
                                <w:right w:val="none" w:sz="0" w:space="0" w:color="auto"/>
                              </w:divBdr>
                              <w:divsChild>
                                <w:div w:id="3201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398">
                          <w:marLeft w:val="0"/>
                          <w:marRight w:val="0"/>
                          <w:marTop w:val="0"/>
                          <w:marBottom w:val="450"/>
                          <w:divBdr>
                            <w:top w:val="none" w:sz="0" w:space="0" w:color="auto"/>
                            <w:left w:val="none" w:sz="0" w:space="0" w:color="auto"/>
                            <w:bottom w:val="none" w:sz="0" w:space="0" w:color="auto"/>
                            <w:right w:val="none" w:sz="0" w:space="0" w:color="auto"/>
                          </w:divBdr>
                        </w:div>
                        <w:div w:id="1230967080">
                          <w:marLeft w:val="0"/>
                          <w:marRight w:val="0"/>
                          <w:marTop w:val="0"/>
                          <w:marBottom w:val="450"/>
                          <w:divBdr>
                            <w:top w:val="none" w:sz="0" w:space="0" w:color="auto"/>
                            <w:left w:val="none" w:sz="0" w:space="0" w:color="auto"/>
                            <w:bottom w:val="none" w:sz="0" w:space="0" w:color="auto"/>
                            <w:right w:val="none" w:sz="0" w:space="0" w:color="auto"/>
                          </w:divBdr>
                          <w:divsChild>
                            <w:div w:id="221258956">
                              <w:marLeft w:val="0"/>
                              <w:marRight w:val="0"/>
                              <w:marTop w:val="0"/>
                              <w:marBottom w:val="300"/>
                              <w:divBdr>
                                <w:top w:val="none" w:sz="0" w:space="0" w:color="auto"/>
                                <w:left w:val="none" w:sz="0" w:space="0" w:color="auto"/>
                                <w:bottom w:val="none" w:sz="0" w:space="0" w:color="auto"/>
                                <w:right w:val="none" w:sz="0" w:space="0" w:color="auto"/>
                              </w:divBdr>
                            </w:div>
                            <w:div w:id="1448542533">
                              <w:marLeft w:val="0"/>
                              <w:marRight w:val="0"/>
                              <w:marTop w:val="0"/>
                              <w:marBottom w:val="0"/>
                              <w:divBdr>
                                <w:top w:val="none" w:sz="0" w:space="0" w:color="auto"/>
                                <w:left w:val="none" w:sz="0" w:space="0" w:color="auto"/>
                                <w:bottom w:val="none" w:sz="0" w:space="0" w:color="auto"/>
                                <w:right w:val="none" w:sz="0" w:space="0" w:color="auto"/>
                              </w:divBdr>
                              <w:divsChild>
                                <w:div w:id="841436045">
                                  <w:marLeft w:val="0"/>
                                  <w:marRight w:val="0"/>
                                  <w:marTop w:val="0"/>
                                  <w:marBottom w:val="225"/>
                                  <w:divBdr>
                                    <w:top w:val="none" w:sz="0" w:space="3" w:color="auto"/>
                                    <w:left w:val="none" w:sz="0" w:space="0" w:color="auto"/>
                                    <w:bottom w:val="single" w:sz="6" w:space="11" w:color="EEEEEE"/>
                                    <w:right w:val="none" w:sz="0" w:space="0" w:color="auto"/>
                                  </w:divBdr>
                                </w:div>
                                <w:div w:id="1886135130">
                                  <w:marLeft w:val="0"/>
                                  <w:marRight w:val="0"/>
                                  <w:marTop w:val="0"/>
                                  <w:marBottom w:val="225"/>
                                  <w:divBdr>
                                    <w:top w:val="none" w:sz="0" w:space="3" w:color="auto"/>
                                    <w:left w:val="none" w:sz="0" w:space="0" w:color="auto"/>
                                    <w:bottom w:val="single" w:sz="6" w:space="11" w:color="EEEEEE"/>
                                    <w:right w:val="none" w:sz="0" w:space="0" w:color="auto"/>
                                  </w:divBdr>
                                </w:div>
                                <w:div w:id="1453137470">
                                  <w:marLeft w:val="0"/>
                                  <w:marRight w:val="0"/>
                                  <w:marTop w:val="0"/>
                                  <w:marBottom w:val="225"/>
                                  <w:divBdr>
                                    <w:top w:val="none" w:sz="0" w:space="3" w:color="auto"/>
                                    <w:left w:val="none" w:sz="0" w:space="0" w:color="auto"/>
                                    <w:bottom w:val="single" w:sz="6" w:space="11" w:color="EEEEEE"/>
                                    <w:right w:val="none" w:sz="0" w:space="0" w:color="auto"/>
                                  </w:divBdr>
                                </w:div>
                                <w:div w:id="1211183607">
                                  <w:marLeft w:val="0"/>
                                  <w:marRight w:val="0"/>
                                  <w:marTop w:val="0"/>
                                  <w:marBottom w:val="225"/>
                                  <w:divBdr>
                                    <w:top w:val="none" w:sz="0" w:space="3" w:color="auto"/>
                                    <w:left w:val="none" w:sz="0" w:space="0" w:color="auto"/>
                                    <w:bottom w:val="single" w:sz="6" w:space="11" w:color="EEEEEE"/>
                                    <w:right w:val="none" w:sz="0" w:space="0" w:color="auto"/>
                                  </w:divBdr>
                                </w:div>
                                <w:div w:id="1991589988">
                                  <w:marLeft w:val="0"/>
                                  <w:marRight w:val="0"/>
                                  <w:marTop w:val="0"/>
                                  <w:marBottom w:val="225"/>
                                  <w:divBdr>
                                    <w:top w:val="none" w:sz="0" w:space="3" w:color="auto"/>
                                    <w:left w:val="none" w:sz="0" w:space="0" w:color="auto"/>
                                    <w:bottom w:val="single" w:sz="6" w:space="11" w:color="EEEEEE"/>
                                    <w:right w:val="none" w:sz="0" w:space="0" w:color="auto"/>
                                  </w:divBdr>
                                </w:div>
                              </w:divsChild>
                            </w:div>
                          </w:divsChild>
                        </w:div>
                        <w:div w:id="127823155">
                          <w:marLeft w:val="0"/>
                          <w:marRight w:val="0"/>
                          <w:marTop w:val="0"/>
                          <w:marBottom w:val="450"/>
                          <w:divBdr>
                            <w:top w:val="none" w:sz="0" w:space="0" w:color="auto"/>
                            <w:left w:val="none" w:sz="0" w:space="0" w:color="auto"/>
                            <w:bottom w:val="none" w:sz="0" w:space="0" w:color="auto"/>
                            <w:right w:val="none" w:sz="0" w:space="0" w:color="auto"/>
                          </w:divBdr>
                          <w:divsChild>
                            <w:div w:id="727923673">
                              <w:marLeft w:val="0"/>
                              <w:marRight w:val="0"/>
                              <w:marTop w:val="0"/>
                              <w:marBottom w:val="0"/>
                              <w:divBdr>
                                <w:top w:val="none" w:sz="0" w:space="0" w:color="auto"/>
                                <w:left w:val="none" w:sz="0" w:space="0" w:color="auto"/>
                                <w:bottom w:val="none" w:sz="0" w:space="0" w:color="auto"/>
                                <w:right w:val="none" w:sz="0" w:space="0" w:color="auto"/>
                              </w:divBdr>
                              <w:divsChild>
                                <w:div w:id="882054774">
                                  <w:marLeft w:val="0"/>
                                  <w:marRight w:val="0"/>
                                  <w:marTop w:val="0"/>
                                  <w:marBottom w:val="0"/>
                                  <w:divBdr>
                                    <w:top w:val="none" w:sz="0" w:space="0" w:color="auto"/>
                                    <w:left w:val="none" w:sz="0" w:space="0" w:color="auto"/>
                                    <w:bottom w:val="none" w:sz="0" w:space="0" w:color="auto"/>
                                    <w:right w:val="none" w:sz="0" w:space="0" w:color="auto"/>
                                  </w:divBdr>
                                  <w:divsChild>
                                    <w:div w:id="1768576541">
                                      <w:marLeft w:val="0"/>
                                      <w:marRight w:val="0"/>
                                      <w:marTop w:val="0"/>
                                      <w:marBottom w:val="0"/>
                                      <w:divBdr>
                                        <w:top w:val="none" w:sz="0" w:space="0" w:color="auto"/>
                                        <w:left w:val="none" w:sz="0" w:space="0" w:color="auto"/>
                                        <w:bottom w:val="none" w:sz="0" w:space="0" w:color="auto"/>
                                        <w:right w:val="none" w:sz="0" w:space="0" w:color="auto"/>
                                      </w:divBdr>
                                      <w:divsChild>
                                        <w:div w:id="307978074">
                                          <w:marLeft w:val="0"/>
                                          <w:marRight w:val="300"/>
                                          <w:marTop w:val="0"/>
                                          <w:marBottom w:val="0"/>
                                          <w:divBdr>
                                            <w:top w:val="none" w:sz="0" w:space="0" w:color="auto"/>
                                            <w:left w:val="none" w:sz="0" w:space="0" w:color="auto"/>
                                            <w:bottom w:val="none" w:sz="0" w:space="0" w:color="auto"/>
                                            <w:right w:val="none" w:sz="0" w:space="0" w:color="auto"/>
                                          </w:divBdr>
                                        </w:div>
                                        <w:div w:id="371544196">
                                          <w:marLeft w:val="0"/>
                                          <w:marRight w:val="0"/>
                                          <w:marTop w:val="0"/>
                                          <w:marBottom w:val="0"/>
                                          <w:divBdr>
                                            <w:top w:val="none" w:sz="0" w:space="0" w:color="auto"/>
                                            <w:left w:val="none" w:sz="0" w:space="0" w:color="auto"/>
                                            <w:bottom w:val="none" w:sz="0" w:space="0" w:color="auto"/>
                                            <w:right w:val="none" w:sz="0" w:space="0" w:color="auto"/>
                                          </w:divBdr>
                                        </w:div>
                                        <w:div w:id="90665280">
                                          <w:marLeft w:val="0"/>
                                          <w:marRight w:val="300"/>
                                          <w:marTop w:val="0"/>
                                          <w:marBottom w:val="0"/>
                                          <w:divBdr>
                                            <w:top w:val="none" w:sz="0" w:space="0" w:color="auto"/>
                                            <w:left w:val="none" w:sz="0" w:space="0" w:color="auto"/>
                                            <w:bottom w:val="none" w:sz="0" w:space="0" w:color="auto"/>
                                            <w:right w:val="none" w:sz="0" w:space="0" w:color="auto"/>
                                          </w:divBdr>
                                        </w:div>
                                        <w:div w:id="1428768388">
                                          <w:marLeft w:val="0"/>
                                          <w:marRight w:val="0"/>
                                          <w:marTop w:val="0"/>
                                          <w:marBottom w:val="0"/>
                                          <w:divBdr>
                                            <w:top w:val="none" w:sz="0" w:space="0" w:color="auto"/>
                                            <w:left w:val="none" w:sz="0" w:space="0" w:color="auto"/>
                                            <w:bottom w:val="none" w:sz="0" w:space="0" w:color="auto"/>
                                            <w:right w:val="none" w:sz="0" w:space="0" w:color="auto"/>
                                          </w:divBdr>
                                        </w:div>
                                        <w:div w:id="1602450158">
                                          <w:marLeft w:val="0"/>
                                          <w:marRight w:val="300"/>
                                          <w:marTop w:val="0"/>
                                          <w:marBottom w:val="0"/>
                                          <w:divBdr>
                                            <w:top w:val="none" w:sz="0" w:space="0" w:color="auto"/>
                                            <w:left w:val="none" w:sz="0" w:space="0" w:color="auto"/>
                                            <w:bottom w:val="none" w:sz="0" w:space="0" w:color="auto"/>
                                            <w:right w:val="none" w:sz="0" w:space="0" w:color="auto"/>
                                          </w:divBdr>
                                        </w:div>
                                        <w:div w:id="1172720483">
                                          <w:marLeft w:val="0"/>
                                          <w:marRight w:val="0"/>
                                          <w:marTop w:val="0"/>
                                          <w:marBottom w:val="0"/>
                                          <w:divBdr>
                                            <w:top w:val="none" w:sz="0" w:space="0" w:color="auto"/>
                                            <w:left w:val="none" w:sz="0" w:space="0" w:color="auto"/>
                                            <w:bottom w:val="none" w:sz="0" w:space="0" w:color="auto"/>
                                            <w:right w:val="none" w:sz="0" w:space="0" w:color="auto"/>
                                          </w:divBdr>
                                        </w:div>
                                        <w:div w:id="1139491725">
                                          <w:marLeft w:val="0"/>
                                          <w:marRight w:val="300"/>
                                          <w:marTop w:val="0"/>
                                          <w:marBottom w:val="0"/>
                                          <w:divBdr>
                                            <w:top w:val="none" w:sz="0" w:space="0" w:color="auto"/>
                                            <w:left w:val="none" w:sz="0" w:space="0" w:color="auto"/>
                                            <w:bottom w:val="none" w:sz="0" w:space="0" w:color="auto"/>
                                            <w:right w:val="none" w:sz="0" w:space="0" w:color="auto"/>
                                          </w:divBdr>
                                        </w:div>
                                        <w:div w:id="76365162">
                                          <w:marLeft w:val="0"/>
                                          <w:marRight w:val="0"/>
                                          <w:marTop w:val="0"/>
                                          <w:marBottom w:val="0"/>
                                          <w:divBdr>
                                            <w:top w:val="none" w:sz="0" w:space="0" w:color="auto"/>
                                            <w:left w:val="none" w:sz="0" w:space="0" w:color="auto"/>
                                            <w:bottom w:val="none" w:sz="0" w:space="0" w:color="auto"/>
                                            <w:right w:val="none" w:sz="0" w:space="0" w:color="auto"/>
                                          </w:divBdr>
                                        </w:div>
                                        <w:div w:id="758215871">
                                          <w:marLeft w:val="0"/>
                                          <w:marRight w:val="300"/>
                                          <w:marTop w:val="0"/>
                                          <w:marBottom w:val="0"/>
                                          <w:divBdr>
                                            <w:top w:val="none" w:sz="0" w:space="0" w:color="auto"/>
                                            <w:left w:val="none" w:sz="0" w:space="0" w:color="auto"/>
                                            <w:bottom w:val="none" w:sz="0" w:space="0" w:color="auto"/>
                                            <w:right w:val="none" w:sz="0" w:space="0" w:color="auto"/>
                                          </w:divBdr>
                                        </w:div>
                                        <w:div w:id="20077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18014">
                          <w:marLeft w:val="0"/>
                          <w:marRight w:val="0"/>
                          <w:marTop w:val="0"/>
                          <w:marBottom w:val="450"/>
                          <w:divBdr>
                            <w:top w:val="none" w:sz="0" w:space="0" w:color="auto"/>
                            <w:left w:val="none" w:sz="0" w:space="0" w:color="auto"/>
                            <w:bottom w:val="none" w:sz="0" w:space="0" w:color="auto"/>
                            <w:right w:val="none" w:sz="0" w:space="0" w:color="auto"/>
                          </w:divBdr>
                          <w:divsChild>
                            <w:div w:id="1521822557">
                              <w:marLeft w:val="0"/>
                              <w:marRight w:val="0"/>
                              <w:marTop w:val="0"/>
                              <w:marBottom w:val="300"/>
                              <w:divBdr>
                                <w:top w:val="none" w:sz="0" w:space="0" w:color="auto"/>
                                <w:left w:val="none" w:sz="0" w:space="0" w:color="auto"/>
                                <w:bottom w:val="none" w:sz="0" w:space="0" w:color="auto"/>
                                <w:right w:val="none" w:sz="0" w:space="0" w:color="auto"/>
                              </w:divBdr>
                            </w:div>
                            <w:div w:id="127630919">
                              <w:marLeft w:val="0"/>
                              <w:marRight w:val="225"/>
                              <w:marTop w:val="0"/>
                              <w:marBottom w:val="0"/>
                              <w:divBdr>
                                <w:top w:val="none" w:sz="0" w:space="0" w:color="auto"/>
                                <w:left w:val="none" w:sz="0" w:space="0" w:color="auto"/>
                                <w:bottom w:val="none" w:sz="0" w:space="0" w:color="auto"/>
                                <w:right w:val="none" w:sz="0" w:space="0" w:color="auto"/>
                              </w:divBdr>
                            </w:div>
                            <w:div w:id="341056632">
                              <w:marLeft w:val="0"/>
                              <w:marRight w:val="0"/>
                              <w:marTop w:val="0"/>
                              <w:marBottom w:val="0"/>
                              <w:divBdr>
                                <w:top w:val="none" w:sz="0" w:space="0" w:color="auto"/>
                                <w:left w:val="none" w:sz="0" w:space="0" w:color="auto"/>
                                <w:bottom w:val="none" w:sz="0" w:space="0" w:color="auto"/>
                                <w:right w:val="none" w:sz="0" w:space="0" w:color="auto"/>
                              </w:divBdr>
                              <w:divsChild>
                                <w:div w:id="793404116">
                                  <w:marLeft w:val="0"/>
                                  <w:marRight w:val="0"/>
                                  <w:marTop w:val="0"/>
                                  <w:marBottom w:val="0"/>
                                  <w:divBdr>
                                    <w:top w:val="none" w:sz="0" w:space="0" w:color="auto"/>
                                    <w:left w:val="none" w:sz="0" w:space="0" w:color="auto"/>
                                    <w:bottom w:val="none" w:sz="0" w:space="0" w:color="auto"/>
                                    <w:right w:val="none" w:sz="0" w:space="0" w:color="auto"/>
                                  </w:divBdr>
                                </w:div>
                              </w:divsChild>
                            </w:div>
                            <w:div w:id="124084974">
                              <w:marLeft w:val="0"/>
                              <w:marRight w:val="225"/>
                              <w:marTop w:val="0"/>
                              <w:marBottom w:val="0"/>
                              <w:divBdr>
                                <w:top w:val="none" w:sz="0" w:space="0" w:color="auto"/>
                                <w:left w:val="none" w:sz="0" w:space="0" w:color="auto"/>
                                <w:bottom w:val="none" w:sz="0" w:space="0" w:color="auto"/>
                                <w:right w:val="none" w:sz="0" w:space="0" w:color="auto"/>
                              </w:divBdr>
                            </w:div>
                            <w:div w:id="9993114">
                              <w:marLeft w:val="0"/>
                              <w:marRight w:val="0"/>
                              <w:marTop w:val="0"/>
                              <w:marBottom w:val="0"/>
                              <w:divBdr>
                                <w:top w:val="none" w:sz="0" w:space="0" w:color="auto"/>
                                <w:left w:val="none" w:sz="0" w:space="0" w:color="auto"/>
                                <w:bottom w:val="none" w:sz="0" w:space="0" w:color="auto"/>
                                <w:right w:val="none" w:sz="0" w:space="0" w:color="auto"/>
                              </w:divBdr>
                              <w:divsChild>
                                <w:div w:id="56906945">
                                  <w:marLeft w:val="0"/>
                                  <w:marRight w:val="0"/>
                                  <w:marTop w:val="0"/>
                                  <w:marBottom w:val="0"/>
                                  <w:divBdr>
                                    <w:top w:val="none" w:sz="0" w:space="0" w:color="auto"/>
                                    <w:left w:val="none" w:sz="0" w:space="0" w:color="auto"/>
                                    <w:bottom w:val="none" w:sz="0" w:space="0" w:color="auto"/>
                                    <w:right w:val="none" w:sz="0" w:space="0" w:color="auto"/>
                                  </w:divBdr>
                                </w:div>
                              </w:divsChild>
                            </w:div>
                            <w:div w:id="131556415">
                              <w:marLeft w:val="0"/>
                              <w:marRight w:val="225"/>
                              <w:marTop w:val="0"/>
                              <w:marBottom w:val="0"/>
                              <w:divBdr>
                                <w:top w:val="none" w:sz="0" w:space="0" w:color="auto"/>
                                <w:left w:val="none" w:sz="0" w:space="0" w:color="auto"/>
                                <w:bottom w:val="none" w:sz="0" w:space="0" w:color="auto"/>
                                <w:right w:val="none" w:sz="0" w:space="0" w:color="auto"/>
                              </w:divBdr>
                            </w:div>
                            <w:div w:id="387270129">
                              <w:marLeft w:val="0"/>
                              <w:marRight w:val="0"/>
                              <w:marTop w:val="0"/>
                              <w:marBottom w:val="0"/>
                              <w:divBdr>
                                <w:top w:val="none" w:sz="0" w:space="0" w:color="auto"/>
                                <w:left w:val="none" w:sz="0" w:space="0" w:color="auto"/>
                                <w:bottom w:val="none" w:sz="0" w:space="0" w:color="auto"/>
                                <w:right w:val="none" w:sz="0" w:space="0" w:color="auto"/>
                              </w:divBdr>
                              <w:divsChild>
                                <w:div w:id="147862635">
                                  <w:marLeft w:val="0"/>
                                  <w:marRight w:val="0"/>
                                  <w:marTop w:val="0"/>
                                  <w:marBottom w:val="0"/>
                                  <w:divBdr>
                                    <w:top w:val="none" w:sz="0" w:space="0" w:color="auto"/>
                                    <w:left w:val="none" w:sz="0" w:space="0" w:color="auto"/>
                                    <w:bottom w:val="none" w:sz="0" w:space="0" w:color="auto"/>
                                    <w:right w:val="none" w:sz="0" w:space="0" w:color="auto"/>
                                  </w:divBdr>
                                </w:div>
                              </w:divsChild>
                            </w:div>
                            <w:div w:id="1882160570">
                              <w:marLeft w:val="0"/>
                              <w:marRight w:val="225"/>
                              <w:marTop w:val="0"/>
                              <w:marBottom w:val="0"/>
                              <w:divBdr>
                                <w:top w:val="none" w:sz="0" w:space="0" w:color="auto"/>
                                <w:left w:val="none" w:sz="0" w:space="0" w:color="auto"/>
                                <w:bottom w:val="none" w:sz="0" w:space="0" w:color="auto"/>
                                <w:right w:val="none" w:sz="0" w:space="0" w:color="auto"/>
                              </w:divBdr>
                            </w:div>
                            <w:div w:id="595528077">
                              <w:marLeft w:val="0"/>
                              <w:marRight w:val="0"/>
                              <w:marTop w:val="0"/>
                              <w:marBottom w:val="0"/>
                              <w:divBdr>
                                <w:top w:val="none" w:sz="0" w:space="0" w:color="auto"/>
                                <w:left w:val="none" w:sz="0" w:space="0" w:color="auto"/>
                                <w:bottom w:val="none" w:sz="0" w:space="0" w:color="auto"/>
                                <w:right w:val="none" w:sz="0" w:space="0" w:color="auto"/>
                              </w:divBdr>
                              <w:divsChild>
                                <w:div w:id="1139692417">
                                  <w:marLeft w:val="0"/>
                                  <w:marRight w:val="0"/>
                                  <w:marTop w:val="0"/>
                                  <w:marBottom w:val="0"/>
                                  <w:divBdr>
                                    <w:top w:val="none" w:sz="0" w:space="0" w:color="auto"/>
                                    <w:left w:val="none" w:sz="0" w:space="0" w:color="auto"/>
                                    <w:bottom w:val="none" w:sz="0" w:space="0" w:color="auto"/>
                                    <w:right w:val="none" w:sz="0" w:space="0" w:color="auto"/>
                                  </w:divBdr>
                                </w:div>
                              </w:divsChild>
                            </w:div>
                            <w:div w:id="1659261722">
                              <w:marLeft w:val="0"/>
                              <w:marRight w:val="225"/>
                              <w:marTop w:val="0"/>
                              <w:marBottom w:val="0"/>
                              <w:divBdr>
                                <w:top w:val="none" w:sz="0" w:space="0" w:color="auto"/>
                                <w:left w:val="none" w:sz="0" w:space="0" w:color="auto"/>
                                <w:bottom w:val="none" w:sz="0" w:space="0" w:color="auto"/>
                                <w:right w:val="none" w:sz="0" w:space="0" w:color="auto"/>
                              </w:divBdr>
                            </w:div>
                            <w:div w:id="651059728">
                              <w:marLeft w:val="0"/>
                              <w:marRight w:val="0"/>
                              <w:marTop w:val="0"/>
                              <w:marBottom w:val="0"/>
                              <w:divBdr>
                                <w:top w:val="none" w:sz="0" w:space="0" w:color="auto"/>
                                <w:left w:val="none" w:sz="0" w:space="0" w:color="auto"/>
                                <w:bottom w:val="none" w:sz="0" w:space="0" w:color="auto"/>
                                <w:right w:val="none" w:sz="0" w:space="0" w:color="auto"/>
                              </w:divBdr>
                              <w:divsChild>
                                <w:div w:id="18770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7975">
                          <w:marLeft w:val="0"/>
                          <w:marRight w:val="0"/>
                          <w:marTop w:val="0"/>
                          <w:marBottom w:val="450"/>
                          <w:divBdr>
                            <w:top w:val="none" w:sz="0" w:space="0" w:color="auto"/>
                            <w:left w:val="none" w:sz="0" w:space="0" w:color="auto"/>
                            <w:bottom w:val="none" w:sz="0" w:space="0" w:color="auto"/>
                            <w:right w:val="none" w:sz="0" w:space="0" w:color="auto"/>
                          </w:divBdr>
                          <w:divsChild>
                            <w:div w:id="1851216014">
                              <w:marLeft w:val="0"/>
                              <w:marRight w:val="0"/>
                              <w:marTop w:val="0"/>
                              <w:marBottom w:val="300"/>
                              <w:divBdr>
                                <w:top w:val="none" w:sz="0" w:space="0" w:color="auto"/>
                                <w:left w:val="none" w:sz="0" w:space="0" w:color="auto"/>
                                <w:bottom w:val="none" w:sz="0" w:space="0" w:color="auto"/>
                                <w:right w:val="none" w:sz="0" w:space="0" w:color="auto"/>
                              </w:divBdr>
                            </w:div>
                          </w:divsChild>
                        </w:div>
                        <w:div w:id="1173181240">
                          <w:marLeft w:val="0"/>
                          <w:marRight w:val="0"/>
                          <w:marTop w:val="0"/>
                          <w:marBottom w:val="450"/>
                          <w:divBdr>
                            <w:top w:val="none" w:sz="0" w:space="0" w:color="auto"/>
                            <w:left w:val="none" w:sz="0" w:space="0" w:color="auto"/>
                            <w:bottom w:val="none" w:sz="0" w:space="0" w:color="auto"/>
                            <w:right w:val="none" w:sz="0" w:space="0" w:color="auto"/>
                          </w:divBdr>
                          <w:divsChild>
                            <w:div w:id="197938324">
                              <w:marLeft w:val="0"/>
                              <w:marRight w:val="0"/>
                              <w:marTop w:val="0"/>
                              <w:marBottom w:val="300"/>
                              <w:divBdr>
                                <w:top w:val="none" w:sz="0" w:space="0" w:color="auto"/>
                                <w:left w:val="none" w:sz="0" w:space="0" w:color="auto"/>
                                <w:bottom w:val="none" w:sz="0" w:space="0" w:color="auto"/>
                                <w:right w:val="none" w:sz="0" w:space="0" w:color="auto"/>
                              </w:divBdr>
                            </w:div>
                            <w:div w:id="1925920450">
                              <w:marLeft w:val="0"/>
                              <w:marRight w:val="0"/>
                              <w:marTop w:val="0"/>
                              <w:marBottom w:val="0"/>
                              <w:divBdr>
                                <w:top w:val="none" w:sz="0" w:space="0" w:color="auto"/>
                                <w:left w:val="none" w:sz="0" w:space="0" w:color="auto"/>
                                <w:bottom w:val="none" w:sz="0" w:space="0" w:color="auto"/>
                                <w:right w:val="none" w:sz="0" w:space="0" w:color="auto"/>
                              </w:divBdr>
                            </w:div>
                          </w:divsChild>
                        </w:div>
                        <w:div w:id="81873949">
                          <w:marLeft w:val="0"/>
                          <w:marRight w:val="0"/>
                          <w:marTop w:val="0"/>
                          <w:marBottom w:val="450"/>
                          <w:divBdr>
                            <w:top w:val="none" w:sz="0" w:space="0" w:color="auto"/>
                            <w:left w:val="none" w:sz="0" w:space="0" w:color="auto"/>
                            <w:bottom w:val="none" w:sz="0" w:space="0" w:color="auto"/>
                            <w:right w:val="none" w:sz="0" w:space="0" w:color="auto"/>
                          </w:divBdr>
                          <w:divsChild>
                            <w:div w:id="1038161526">
                              <w:marLeft w:val="0"/>
                              <w:marRight w:val="0"/>
                              <w:marTop w:val="0"/>
                              <w:marBottom w:val="300"/>
                              <w:divBdr>
                                <w:top w:val="none" w:sz="0" w:space="0" w:color="auto"/>
                                <w:left w:val="none" w:sz="0" w:space="0" w:color="auto"/>
                                <w:bottom w:val="none" w:sz="0" w:space="0" w:color="auto"/>
                                <w:right w:val="none" w:sz="0" w:space="0" w:color="auto"/>
                              </w:divBdr>
                            </w:div>
                            <w:div w:id="1193037569">
                              <w:marLeft w:val="0"/>
                              <w:marRight w:val="0"/>
                              <w:marTop w:val="0"/>
                              <w:marBottom w:val="0"/>
                              <w:divBdr>
                                <w:top w:val="none" w:sz="0" w:space="0" w:color="auto"/>
                                <w:left w:val="none" w:sz="0" w:space="0" w:color="auto"/>
                                <w:bottom w:val="none" w:sz="0" w:space="0" w:color="auto"/>
                                <w:right w:val="none" w:sz="0" w:space="0" w:color="auto"/>
                              </w:divBdr>
                            </w:div>
                          </w:divsChild>
                        </w:div>
                        <w:div w:id="1741249545">
                          <w:marLeft w:val="0"/>
                          <w:marRight w:val="0"/>
                          <w:marTop w:val="0"/>
                          <w:marBottom w:val="450"/>
                          <w:divBdr>
                            <w:top w:val="none" w:sz="0" w:space="0" w:color="auto"/>
                            <w:left w:val="none" w:sz="0" w:space="0" w:color="auto"/>
                            <w:bottom w:val="none" w:sz="0" w:space="0" w:color="auto"/>
                            <w:right w:val="none" w:sz="0" w:space="0" w:color="auto"/>
                          </w:divBdr>
                          <w:divsChild>
                            <w:div w:id="295643597">
                              <w:marLeft w:val="0"/>
                              <w:marRight w:val="0"/>
                              <w:marTop w:val="0"/>
                              <w:marBottom w:val="300"/>
                              <w:divBdr>
                                <w:top w:val="none" w:sz="0" w:space="0" w:color="auto"/>
                                <w:left w:val="none" w:sz="0" w:space="0" w:color="auto"/>
                                <w:bottom w:val="none" w:sz="0" w:space="0" w:color="auto"/>
                                <w:right w:val="none" w:sz="0" w:space="0" w:color="auto"/>
                              </w:divBdr>
                            </w:div>
                            <w:div w:id="603609003">
                              <w:marLeft w:val="0"/>
                              <w:marRight w:val="225"/>
                              <w:marTop w:val="0"/>
                              <w:marBottom w:val="0"/>
                              <w:divBdr>
                                <w:top w:val="none" w:sz="0" w:space="0" w:color="auto"/>
                                <w:left w:val="none" w:sz="0" w:space="0" w:color="auto"/>
                                <w:bottom w:val="none" w:sz="0" w:space="0" w:color="auto"/>
                                <w:right w:val="none" w:sz="0" w:space="0" w:color="auto"/>
                              </w:divBdr>
                            </w:div>
                            <w:div w:id="965623002">
                              <w:marLeft w:val="0"/>
                              <w:marRight w:val="0"/>
                              <w:marTop w:val="0"/>
                              <w:marBottom w:val="0"/>
                              <w:divBdr>
                                <w:top w:val="none" w:sz="0" w:space="0" w:color="auto"/>
                                <w:left w:val="none" w:sz="0" w:space="0" w:color="auto"/>
                                <w:bottom w:val="none" w:sz="0" w:space="0" w:color="auto"/>
                                <w:right w:val="none" w:sz="0" w:space="0" w:color="auto"/>
                              </w:divBdr>
                              <w:divsChild>
                                <w:div w:id="148908096">
                                  <w:marLeft w:val="0"/>
                                  <w:marRight w:val="0"/>
                                  <w:marTop w:val="0"/>
                                  <w:marBottom w:val="0"/>
                                  <w:divBdr>
                                    <w:top w:val="none" w:sz="0" w:space="0" w:color="auto"/>
                                    <w:left w:val="none" w:sz="0" w:space="0" w:color="auto"/>
                                    <w:bottom w:val="none" w:sz="0" w:space="0" w:color="auto"/>
                                    <w:right w:val="none" w:sz="0" w:space="0" w:color="auto"/>
                                  </w:divBdr>
                                </w:div>
                              </w:divsChild>
                            </w:div>
                            <w:div w:id="1111558700">
                              <w:marLeft w:val="0"/>
                              <w:marRight w:val="225"/>
                              <w:marTop w:val="0"/>
                              <w:marBottom w:val="0"/>
                              <w:divBdr>
                                <w:top w:val="none" w:sz="0" w:space="0" w:color="auto"/>
                                <w:left w:val="none" w:sz="0" w:space="0" w:color="auto"/>
                                <w:bottom w:val="none" w:sz="0" w:space="0" w:color="auto"/>
                                <w:right w:val="none" w:sz="0" w:space="0" w:color="auto"/>
                              </w:divBdr>
                            </w:div>
                            <w:div w:id="865102066">
                              <w:marLeft w:val="0"/>
                              <w:marRight w:val="0"/>
                              <w:marTop w:val="0"/>
                              <w:marBottom w:val="0"/>
                              <w:divBdr>
                                <w:top w:val="none" w:sz="0" w:space="0" w:color="auto"/>
                                <w:left w:val="none" w:sz="0" w:space="0" w:color="auto"/>
                                <w:bottom w:val="none" w:sz="0" w:space="0" w:color="auto"/>
                                <w:right w:val="none" w:sz="0" w:space="0" w:color="auto"/>
                              </w:divBdr>
                              <w:divsChild>
                                <w:div w:id="1856574126">
                                  <w:marLeft w:val="0"/>
                                  <w:marRight w:val="0"/>
                                  <w:marTop w:val="0"/>
                                  <w:marBottom w:val="0"/>
                                  <w:divBdr>
                                    <w:top w:val="none" w:sz="0" w:space="0" w:color="auto"/>
                                    <w:left w:val="none" w:sz="0" w:space="0" w:color="auto"/>
                                    <w:bottom w:val="none" w:sz="0" w:space="0" w:color="auto"/>
                                    <w:right w:val="none" w:sz="0" w:space="0" w:color="auto"/>
                                  </w:divBdr>
                                </w:div>
                              </w:divsChild>
                            </w:div>
                            <w:div w:id="499544899">
                              <w:marLeft w:val="0"/>
                              <w:marRight w:val="225"/>
                              <w:marTop w:val="0"/>
                              <w:marBottom w:val="0"/>
                              <w:divBdr>
                                <w:top w:val="none" w:sz="0" w:space="0" w:color="auto"/>
                                <w:left w:val="none" w:sz="0" w:space="0" w:color="auto"/>
                                <w:bottom w:val="none" w:sz="0" w:space="0" w:color="auto"/>
                                <w:right w:val="none" w:sz="0" w:space="0" w:color="auto"/>
                              </w:divBdr>
                            </w:div>
                            <w:div w:id="1978216340">
                              <w:marLeft w:val="0"/>
                              <w:marRight w:val="0"/>
                              <w:marTop w:val="0"/>
                              <w:marBottom w:val="0"/>
                              <w:divBdr>
                                <w:top w:val="none" w:sz="0" w:space="0" w:color="auto"/>
                                <w:left w:val="none" w:sz="0" w:space="0" w:color="auto"/>
                                <w:bottom w:val="none" w:sz="0" w:space="0" w:color="auto"/>
                                <w:right w:val="none" w:sz="0" w:space="0" w:color="auto"/>
                              </w:divBdr>
                              <w:divsChild>
                                <w:div w:id="5168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3049">
                  <w:marLeft w:val="0"/>
                  <w:marRight w:val="0"/>
                  <w:marTop w:val="0"/>
                  <w:marBottom w:val="0"/>
                  <w:divBdr>
                    <w:top w:val="single" w:sz="6" w:space="23" w:color="EEEEEE"/>
                    <w:left w:val="single" w:sz="2" w:space="0" w:color="EEEEEE"/>
                    <w:bottom w:val="single" w:sz="6" w:space="23" w:color="EEEEEE"/>
                    <w:right w:val="single" w:sz="2" w:space="0" w:color="EEEEEE"/>
                  </w:divBdr>
                  <w:divsChild>
                    <w:div w:id="1886795069">
                      <w:marLeft w:val="0"/>
                      <w:marRight w:val="0"/>
                      <w:marTop w:val="0"/>
                      <w:marBottom w:val="0"/>
                      <w:divBdr>
                        <w:top w:val="none" w:sz="0" w:space="0" w:color="auto"/>
                        <w:left w:val="none" w:sz="0" w:space="0" w:color="auto"/>
                        <w:bottom w:val="none" w:sz="0" w:space="0" w:color="auto"/>
                        <w:right w:val="none" w:sz="0" w:space="0" w:color="auto"/>
                      </w:divBdr>
                      <w:divsChild>
                        <w:div w:id="1840344913">
                          <w:marLeft w:val="0"/>
                          <w:marRight w:val="0"/>
                          <w:marTop w:val="0"/>
                          <w:marBottom w:val="0"/>
                          <w:divBdr>
                            <w:top w:val="none" w:sz="0" w:space="0" w:color="auto"/>
                            <w:left w:val="none" w:sz="0" w:space="0" w:color="auto"/>
                            <w:bottom w:val="none" w:sz="0" w:space="0" w:color="auto"/>
                            <w:right w:val="none" w:sz="0" w:space="0" w:color="auto"/>
                          </w:divBdr>
                        </w:div>
                        <w:div w:id="2215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9579">
                  <w:marLeft w:val="0"/>
                  <w:marRight w:val="0"/>
                  <w:marTop w:val="0"/>
                  <w:marBottom w:val="0"/>
                  <w:divBdr>
                    <w:top w:val="none" w:sz="0" w:space="0" w:color="auto"/>
                    <w:left w:val="none" w:sz="0" w:space="0" w:color="auto"/>
                    <w:bottom w:val="none" w:sz="0" w:space="0" w:color="auto"/>
                    <w:right w:val="none" w:sz="0" w:space="0" w:color="auto"/>
                  </w:divBdr>
                  <w:divsChild>
                    <w:div w:id="280502554">
                      <w:marLeft w:val="-225"/>
                      <w:marRight w:val="-225"/>
                      <w:marTop w:val="0"/>
                      <w:marBottom w:val="0"/>
                      <w:divBdr>
                        <w:top w:val="none" w:sz="0" w:space="0" w:color="auto"/>
                        <w:left w:val="none" w:sz="0" w:space="0" w:color="auto"/>
                        <w:bottom w:val="none" w:sz="0" w:space="0" w:color="auto"/>
                        <w:right w:val="none" w:sz="0" w:space="0" w:color="auto"/>
                      </w:divBdr>
                      <w:divsChild>
                        <w:div w:id="1804036682">
                          <w:marLeft w:val="0"/>
                          <w:marRight w:val="0"/>
                          <w:marTop w:val="0"/>
                          <w:marBottom w:val="0"/>
                          <w:divBdr>
                            <w:top w:val="none" w:sz="0" w:space="0" w:color="auto"/>
                            <w:left w:val="none" w:sz="0" w:space="0" w:color="auto"/>
                            <w:bottom w:val="none" w:sz="0" w:space="0" w:color="auto"/>
                            <w:right w:val="none" w:sz="0" w:space="0" w:color="auto"/>
                          </w:divBdr>
                          <w:divsChild>
                            <w:div w:id="900209085">
                              <w:marLeft w:val="0"/>
                              <w:marRight w:val="0"/>
                              <w:marTop w:val="0"/>
                              <w:marBottom w:val="0"/>
                              <w:divBdr>
                                <w:top w:val="none" w:sz="0" w:space="0" w:color="auto"/>
                                <w:left w:val="none" w:sz="0" w:space="0" w:color="auto"/>
                                <w:bottom w:val="none" w:sz="0" w:space="0" w:color="auto"/>
                                <w:right w:val="none" w:sz="0" w:space="0" w:color="auto"/>
                              </w:divBdr>
                              <w:divsChild>
                                <w:div w:id="1614558423">
                                  <w:marLeft w:val="0"/>
                                  <w:marRight w:val="0"/>
                                  <w:marTop w:val="0"/>
                                  <w:marBottom w:val="0"/>
                                  <w:divBdr>
                                    <w:top w:val="none" w:sz="0" w:space="0" w:color="auto"/>
                                    <w:left w:val="none" w:sz="0" w:space="0" w:color="auto"/>
                                    <w:bottom w:val="none" w:sz="0" w:space="0" w:color="auto"/>
                                    <w:right w:val="none" w:sz="0" w:space="0" w:color="auto"/>
                                  </w:divBdr>
                                  <w:divsChild>
                                    <w:div w:id="995033647">
                                      <w:marLeft w:val="0"/>
                                      <w:marRight w:val="0"/>
                                      <w:marTop w:val="0"/>
                                      <w:marBottom w:val="0"/>
                                      <w:divBdr>
                                        <w:top w:val="none" w:sz="0" w:space="0" w:color="auto"/>
                                        <w:left w:val="none" w:sz="0" w:space="0" w:color="auto"/>
                                        <w:bottom w:val="none" w:sz="0" w:space="0" w:color="auto"/>
                                        <w:right w:val="none" w:sz="0" w:space="0" w:color="auto"/>
                                      </w:divBdr>
                                      <w:divsChild>
                                        <w:div w:id="1335106577">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450"/>
                                              <w:divBdr>
                                                <w:top w:val="none" w:sz="0" w:space="0" w:color="auto"/>
                                                <w:left w:val="none" w:sz="0" w:space="0" w:color="auto"/>
                                                <w:bottom w:val="none" w:sz="0" w:space="0" w:color="auto"/>
                                                <w:right w:val="none" w:sz="0" w:space="0" w:color="auto"/>
                                              </w:divBdr>
                                              <w:divsChild>
                                                <w:div w:id="335037709">
                                                  <w:marLeft w:val="0"/>
                                                  <w:marRight w:val="0"/>
                                                  <w:marTop w:val="0"/>
                                                  <w:marBottom w:val="300"/>
                                                  <w:divBdr>
                                                    <w:top w:val="none" w:sz="0" w:space="0" w:color="auto"/>
                                                    <w:left w:val="none" w:sz="0" w:space="0" w:color="auto"/>
                                                    <w:bottom w:val="none" w:sz="0" w:space="0" w:color="auto"/>
                                                    <w:right w:val="none" w:sz="0" w:space="0" w:color="auto"/>
                                                  </w:divBdr>
                                                </w:div>
                                                <w:div w:id="1533421792">
                                                  <w:marLeft w:val="0"/>
                                                  <w:marRight w:val="0"/>
                                                  <w:marTop w:val="0"/>
                                                  <w:marBottom w:val="0"/>
                                                  <w:divBdr>
                                                    <w:top w:val="none" w:sz="0" w:space="0" w:color="auto"/>
                                                    <w:left w:val="none" w:sz="0" w:space="0" w:color="auto"/>
                                                    <w:bottom w:val="none" w:sz="0" w:space="0" w:color="auto"/>
                                                    <w:right w:val="none" w:sz="0" w:space="0" w:color="auto"/>
                                                  </w:divBdr>
                                                  <w:divsChild>
                                                    <w:div w:id="446000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153257">
                          <w:marLeft w:val="0"/>
                          <w:marRight w:val="0"/>
                          <w:marTop w:val="0"/>
                          <w:marBottom w:val="0"/>
                          <w:divBdr>
                            <w:top w:val="none" w:sz="0" w:space="0" w:color="auto"/>
                            <w:left w:val="none" w:sz="0" w:space="0" w:color="auto"/>
                            <w:bottom w:val="none" w:sz="0" w:space="0" w:color="auto"/>
                            <w:right w:val="none" w:sz="0" w:space="0" w:color="auto"/>
                          </w:divBdr>
                          <w:divsChild>
                            <w:div w:id="1985545515">
                              <w:marLeft w:val="0"/>
                              <w:marRight w:val="0"/>
                              <w:marTop w:val="0"/>
                              <w:marBottom w:val="0"/>
                              <w:divBdr>
                                <w:top w:val="none" w:sz="0" w:space="0" w:color="auto"/>
                                <w:left w:val="none" w:sz="0" w:space="0" w:color="auto"/>
                                <w:bottom w:val="none" w:sz="0" w:space="0" w:color="auto"/>
                                <w:right w:val="none" w:sz="0" w:space="0" w:color="auto"/>
                              </w:divBdr>
                              <w:divsChild>
                                <w:div w:id="1642343000">
                                  <w:marLeft w:val="0"/>
                                  <w:marRight w:val="0"/>
                                  <w:marTop w:val="0"/>
                                  <w:marBottom w:val="0"/>
                                  <w:divBdr>
                                    <w:top w:val="none" w:sz="0" w:space="0" w:color="auto"/>
                                    <w:left w:val="none" w:sz="0" w:space="0" w:color="auto"/>
                                    <w:bottom w:val="none" w:sz="0" w:space="0" w:color="auto"/>
                                    <w:right w:val="none" w:sz="0" w:space="0" w:color="auto"/>
                                  </w:divBdr>
                                  <w:divsChild>
                                    <w:div w:id="1551725075">
                                      <w:marLeft w:val="0"/>
                                      <w:marRight w:val="0"/>
                                      <w:marTop w:val="0"/>
                                      <w:marBottom w:val="0"/>
                                      <w:divBdr>
                                        <w:top w:val="none" w:sz="0" w:space="0" w:color="auto"/>
                                        <w:left w:val="none" w:sz="0" w:space="0" w:color="auto"/>
                                        <w:bottom w:val="none" w:sz="0" w:space="0" w:color="auto"/>
                                        <w:right w:val="none" w:sz="0" w:space="0" w:color="auto"/>
                                      </w:divBdr>
                                      <w:divsChild>
                                        <w:div w:id="1472289110">
                                          <w:marLeft w:val="0"/>
                                          <w:marRight w:val="0"/>
                                          <w:marTop w:val="0"/>
                                          <w:marBottom w:val="0"/>
                                          <w:divBdr>
                                            <w:top w:val="none" w:sz="0" w:space="0" w:color="auto"/>
                                            <w:left w:val="none" w:sz="0" w:space="0" w:color="auto"/>
                                            <w:bottom w:val="none" w:sz="0" w:space="0" w:color="auto"/>
                                            <w:right w:val="none" w:sz="0" w:space="0" w:color="auto"/>
                                          </w:divBdr>
                                          <w:divsChild>
                                            <w:div w:id="464547393">
                                              <w:marLeft w:val="0"/>
                                              <w:marRight w:val="0"/>
                                              <w:marTop w:val="0"/>
                                              <w:marBottom w:val="450"/>
                                              <w:divBdr>
                                                <w:top w:val="none" w:sz="0" w:space="0" w:color="auto"/>
                                                <w:left w:val="none" w:sz="0" w:space="0" w:color="auto"/>
                                                <w:bottom w:val="none" w:sz="0" w:space="0" w:color="auto"/>
                                                <w:right w:val="none" w:sz="0" w:space="0" w:color="auto"/>
                                              </w:divBdr>
                                              <w:divsChild>
                                                <w:div w:id="11941532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5417">
                          <w:marLeft w:val="0"/>
                          <w:marRight w:val="0"/>
                          <w:marTop w:val="0"/>
                          <w:marBottom w:val="0"/>
                          <w:divBdr>
                            <w:top w:val="none" w:sz="0" w:space="0" w:color="auto"/>
                            <w:left w:val="none" w:sz="0" w:space="0" w:color="auto"/>
                            <w:bottom w:val="none" w:sz="0" w:space="0" w:color="auto"/>
                            <w:right w:val="none" w:sz="0" w:space="0" w:color="auto"/>
                          </w:divBdr>
                          <w:divsChild>
                            <w:div w:id="1869878583">
                              <w:marLeft w:val="0"/>
                              <w:marRight w:val="0"/>
                              <w:marTop w:val="0"/>
                              <w:marBottom w:val="0"/>
                              <w:divBdr>
                                <w:top w:val="none" w:sz="0" w:space="0" w:color="auto"/>
                                <w:left w:val="none" w:sz="0" w:space="0" w:color="auto"/>
                                <w:bottom w:val="none" w:sz="0" w:space="0" w:color="auto"/>
                                <w:right w:val="none" w:sz="0" w:space="0" w:color="auto"/>
                              </w:divBdr>
                              <w:divsChild>
                                <w:div w:id="246697245">
                                  <w:marLeft w:val="0"/>
                                  <w:marRight w:val="0"/>
                                  <w:marTop w:val="0"/>
                                  <w:marBottom w:val="0"/>
                                  <w:divBdr>
                                    <w:top w:val="none" w:sz="0" w:space="0" w:color="auto"/>
                                    <w:left w:val="none" w:sz="0" w:space="0" w:color="auto"/>
                                    <w:bottom w:val="none" w:sz="0" w:space="0" w:color="auto"/>
                                    <w:right w:val="none" w:sz="0" w:space="0" w:color="auto"/>
                                  </w:divBdr>
                                  <w:divsChild>
                                    <w:div w:id="271673829">
                                      <w:marLeft w:val="0"/>
                                      <w:marRight w:val="0"/>
                                      <w:marTop w:val="0"/>
                                      <w:marBottom w:val="0"/>
                                      <w:divBdr>
                                        <w:top w:val="none" w:sz="0" w:space="0" w:color="auto"/>
                                        <w:left w:val="none" w:sz="0" w:space="0" w:color="auto"/>
                                        <w:bottom w:val="none" w:sz="0" w:space="0" w:color="auto"/>
                                        <w:right w:val="none" w:sz="0" w:space="0" w:color="auto"/>
                                      </w:divBdr>
                                      <w:divsChild>
                                        <w:div w:id="1455519813">
                                          <w:marLeft w:val="0"/>
                                          <w:marRight w:val="0"/>
                                          <w:marTop w:val="0"/>
                                          <w:marBottom w:val="0"/>
                                          <w:divBdr>
                                            <w:top w:val="none" w:sz="0" w:space="0" w:color="auto"/>
                                            <w:left w:val="none" w:sz="0" w:space="0" w:color="auto"/>
                                            <w:bottom w:val="none" w:sz="0" w:space="0" w:color="auto"/>
                                            <w:right w:val="none" w:sz="0" w:space="0" w:color="auto"/>
                                          </w:divBdr>
                                          <w:divsChild>
                                            <w:div w:id="511919505">
                                              <w:marLeft w:val="0"/>
                                              <w:marRight w:val="0"/>
                                              <w:marTop w:val="0"/>
                                              <w:marBottom w:val="450"/>
                                              <w:divBdr>
                                                <w:top w:val="none" w:sz="0" w:space="0" w:color="auto"/>
                                                <w:left w:val="none" w:sz="0" w:space="0" w:color="auto"/>
                                                <w:bottom w:val="none" w:sz="0" w:space="0" w:color="auto"/>
                                                <w:right w:val="none" w:sz="0" w:space="0" w:color="auto"/>
                                              </w:divBdr>
                                              <w:divsChild>
                                                <w:div w:id="953092727">
                                                  <w:marLeft w:val="0"/>
                                                  <w:marRight w:val="0"/>
                                                  <w:marTop w:val="0"/>
                                                  <w:marBottom w:val="300"/>
                                                  <w:divBdr>
                                                    <w:top w:val="none" w:sz="0" w:space="0" w:color="auto"/>
                                                    <w:left w:val="none" w:sz="0" w:space="0" w:color="auto"/>
                                                    <w:bottom w:val="none" w:sz="0" w:space="0" w:color="auto"/>
                                                    <w:right w:val="none" w:sz="0" w:space="0" w:color="auto"/>
                                                  </w:divBdr>
                                                </w:div>
                                                <w:div w:id="1648507602">
                                                  <w:marLeft w:val="0"/>
                                                  <w:marRight w:val="0"/>
                                                  <w:marTop w:val="0"/>
                                                  <w:marBottom w:val="0"/>
                                                  <w:divBdr>
                                                    <w:top w:val="none" w:sz="0" w:space="0" w:color="auto"/>
                                                    <w:left w:val="none" w:sz="0" w:space="0" w:color="auto"/>
                                                    <w:bottom w:val="none" w:sz="0" w:space="0" w:color="auto"/>
                                                    <w:right w:val="none" w:sz="0" w:space="0" w:color="auto"/>
                                                  </w:divBdr>
                                                </w:div>
                                                <w:div w:id="792018758">
                                                  <w:marLeft w:val="0"/>
                                                  <w:marRight w:val="0"/>
                                                  <w:marTop w:val="0"/>
                                                  <w:marBottom w:val="0"/>
                                                  <w:divBdr>
                                                    <w:top w:val="none" w:sz="0" w:space="0" w:color="auto"/>
                                                    <w:left w:val="none" w:sz="0" w:space="0" w:color="auto"/>
                                                    <w:bottom w:val="none" w:sz="0" w:space="0" w:color="auto"/>
                                                    <w:right w:val="none" w:sz="0" w:space="0" w:color="auto"/>
                                                  </w:divBdr>
                                                </w:div>
                                                <w:div w:id="434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047087">
                  <w:marLeft w:val="0"/>
                  <w:marRight w:val="0"/>
                  <w:marTop w:val="0"/>
                  <w:marBottom w:val="0"/>
                  <w:divBdr>
                    <w:top w:val="none" w:sz="0" w:space="0" w:color="auto"/>
                    <w:left w:val="none" w:sz="0" w:space="0" w:color="auto"/>
                    <w:bottom w:val="none" w:sz="0" w:space="0" w:color="auto"/>
                    <w:right w:val="none" w:sz="0" w:space="0" w:color="auto"/>
                  </w:divBdr>
                  <w:divsChild>
                    <w:div w:id="916285759">
                      <w:marLeft w:val="0"/>
                      <w:marRight w:val="0"/>
                      <w:marTop w:val="0"/>
                      <w:marBottom w:val="0"/>
                      <w:divBdr>
                        <w:top w:val="none" w:sz="0" w:space="0" w:color="auto"/>
                        <w:left w:val="none" w:sz="0" w:space="0" w:color="auto"/>
                        <w:bottom w:val="none" w:sz="0" w:space="0" w:color="auto"/>
                        <w:right w:val="none" w:sz="0" w:space="0" w:color="auto"/>
                      </w:divBdr>
                      <w:divsChild>
                        <w:div w:id="20782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615848">
      <w:bodyDiv w:val="1"/>
      <w:marLeft w:val="0"/>
      <w:marRight w:val="0"/>
      <w:marTop w:val="0"/>
      <w:marBottom w:val="0"/>
      <w:divBdr>
        <w:top w:val="none" w:sz="0" w:space="0" w:color="auto"/>
        <w:left w:val="none" w:sz="0" w:space="0" w:color="auto"/>
        <w:bottom w:val="none" w:sz="0" w:space="0" w:color="auto"/>
        <w:right w:val="none" w:sz="0" w:space="0" w:color="auto"/>
      </w:divBdr>
    </w:div>
    <w:div w:id="2038002630">
      <w:bodyDiv w:val="1"/>
      <w:marLeft w:val="0"/>
      <w:marRight w:val="0"/>
      <w:marTop w:val="0"/>
      <w:marBottom w:val="0"/>
      <w:divBdr>
        <w:top w:val="none" w:sz="0" w:space="0" w:color="auto"/>
        <w:left w:val="none" w:sz="0" w:space="0" w:color="auto"/>
        <w:bottom w:val="none" w:sz="0" w:space="0" w:color="auto"/>
        <w:right w:val="none" w:sz="0" w:space="0" w:color="auto"/>
      </w:divBdr>
      <w:divsChild>
        <w:div w:id="16666076">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526211823">
              <w:marLeft w:val="0"/>
              <w:marRight w:val="0"/>
              <w:marTop w:val="0"/>
              <w:marBottom w:val="0"/>
              <w:divBdr>
                <w:top w:val="none" w:sz="0" w:space="0" w:color="auto"/>
                <w:left w:val="none" w:sz="0" w:space="0" w:color="auto"/>
                <w:bottom w:val="none" w:sz="0" w:space="0" w:color="auto"/>
                <w:right w:val="none" w:sz="0" w:space="0" w:color="auto"/>
              </w:divBdr>
              <w:divsChild>
                <w:div w:id="1447240178">
                  <w:marLeft w:val="0"/>
                  <w:marRight w:val="0"/>
                  <w:marTop w:val="0"/>
                  <w:marBottom w:val="0"/>
                  <w:divBdr>
                    <w:top w:val="none" w:sz="0" w:space="0" w:color="auto"/>
                    <w:left w:val="none" w:sz="0" w:space="0" w:color="auto"/>
                    <w:bottom w:val="none" w:sz="0" w:space="0" w:color="auto"/>
                    <w:right w:val="none" w:sz="0" w:space="0" w:color="auto"/>
                  </w:divBdr>
                </w:div>
              </w:divsChild>
            </w:div>
            <w:div w:id="546065176">
              <w:marLeft w:val="0"/>
              <w:marRight w:val="0"/>
              <w:marTop w:val="0"/>
              <w:marBottom w:val="0"/>
              <w:divBdr>
                <w:top w:val="none" w:sz="0" w:space="0" w:color="auto"/>
                <w:left w:val="none" w:sz="0" w:space="0" w:color="auto"/>
                <w:bottom w:val="none" w:sz="0" w:space="0" w:color="auto"/>
                <w:right w:val="none" w:sz="0" w:space="0" w:color="auto"/>
              </w:divBdr>
              <w:divsChild>
                <w:div w:id="1651788844">
                  <w:marLeft w:val="0"/>
                  <w:marRight w:val="0"/>
                  <w:marTop w:val="0"/>
                  <w:marBottom w:val="0"/>
                  <w:divBdr>
                    <w:top w:val="none" w:sz="0" w:space="0" w:color="auto"/>
                    <w:left w:val="none" w:sz="0" w:space="0" w:color="auto"/>
                    <w:bottom w:val="none" w:sz="0" w:space="0" w:color="auto"/>
                    <w:right w:val="none" w:sz="0" w:space="0" w:color="auto"/>
                  </w:divBdr>
                  <w:divsChild>
                    <w:div w:id="883518230">
                      <w:marLeft w:val="0"/>
                      <w:marRight w:val="0"/>
                      <w:marTop w:val="0"/>
                      <w:marBottom w:val="0"/>
                      <w:divBdr>
                        <w:top w:val="none" w:sz="0" w:space="0" w:color="auto"/>
                        <w:left w:val="none" w:sz="0" w:space="0" w:color="auto"/>
                        <w:bottom w:val="none" w:sz="0" w:space="0" w:color="auto"/>
                        <w:right w:val="none" w:sz="0" w:space="0" w:color="auto"/>
                      </w:divBdr>
                      <w:divsChild>
                        <w:div w:id="1528328950">
                          <w:marLeft w:val="336"/>
                          <w:marRight w:val="0"/>
                          <w:marTop w:val="120"/>
                          <w:marBottom w:val="312"/>
                          <w:divBdr>
                            <w:top w:val="none" w:sz="0" w:space="0" w:color="auto"/>
                            <w:left w:val="none" w:sz="0" w:space="0" w:color="auto"/>
                            <w:bottom w:val="none" w:sz="0" w:space="0" w:color="auto"/>
                            <w:right w:val="none" w:sz="0" w:space="0" w:color="auto"/>
                          </w:divBdr>
                          <w:divsChild>
                            <w:div w:id="17795932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8067883">
                          <w:marLeft w:val="0"/>
                          <w:marRight w:val="0"/>
                          <w:marTop w:val="0"/>
                          <w:marBottom w:val="0"/>
                          <w:divBdr>
                            <w:top w:val="single" w:sz="6" w:space="5" w:color="A2A9B1"/>
                            <w:left w:val="single" w:sz="6" w:space="5" w:color="A2A9B1"/>
                            <w:bottom w:val="single" w:sz="6" w:space="5" w:color="A2A9B1"/>
                            <w:right w:val="single" w:sz="6" w:space="5" w:color="A2A9B1"/>
                          </w:divBdr>
                        </w:div>
                        <w:div w:id="121266261">
                          <w:marLeft w:val="336"/>
                          <w:marRight w:val="0"/>
                          <w:marTop w:val="120"/>
                          <w:marBottom w:val="312"/>
                          <w:divBdr>
                            <w:top w:val="none" w:sz="0" w:space="0" w:color="auto"/>
                            <w:left w:val="none" w:sz="0" w:space="0" w:color="auto"/>
                            <w:bottom w:val="none" w:sz="0" w:space="0" w:color="auto"/>
                            <w:right w:val="none" w:sz="0" w:space="0" w:color="auto"/>
                          </w:divBdr>
                          <w:divsChild>
                            <w:div w:id="18939548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84787006">
                          <w:marLeft w:val="336"/>
                          <w:marRight w:val="0"/>
                          <w:marTop w:val="120"/>
                          <w:marBottom w:val="312"/>
                          <w:divBdr>
                            <w:top w:val="none" w:sz="0" w:space="0" w:color="auto"/>
                            <w:left w:val="none" w:sz="0" w:space="0" w:color="auto"/>
                            <w:bottom w:val="none" w:sz="0" w:space="0" w:color="auto"/>
                            <w:right w:val="none" w:sz="0" w:space="0" w:color="auto"/>
                          </w:divBdr>
                          <w:divsChild>
                            <w:div w:id="7096482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07788465">
                          <w:marLeft w:val="0"/>
                          <w:marRight w:val="336"/>
                          <w:marTop w:val="120"/>
                          <w:marBottom w:val="312"/>
                          <w:divBdr>
                            <w:top w:val="none" w:sz="0" w:space="0" w:color="auto"/>
                            <w:left w:val="none" w:sz="0" w:space="0" w:color="auto"/>
                            <w:bottom w:val="none" w:sz="0" w:space="0" w:color="auto"/>
                            <w:right w:val="none" w:sz="0" w:space="0" w:color="auto"/>
                          </w:divBdr>
                          <w:divsChild>
                            <w:div w:id="8591240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4126646">
                          <w:marLeft w:val="0"/>
                          <w:marRight w:val="0"/>
                          <w:marTop w:val="0"/>
                          <w:marBottom w:val="0"/>
                          <w:divBdr>
                            <w:top w:val="none" w:sz="0" w:space="0" w:color="auto"/>
                            <w:left w:val="none" w:sz="0" w:space="0" w:color="auto"/>
                            <w:bottom w:val="none" w:sz="0" w:space="0" w:color="auto"/>
                            <w:right w:val="none" w:sz="0" w:space="0" w:color="auto"/>
                          </w:divBdr>
                          <w:divsChild>
                            <w:div w:id="19742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3210">
                  <w:marLeft w:val="0"/>
                  <w:marRight w:val="0"/>
                  <w:marTop w:val="240"/>
                  <w:marBottom w:val="0"/>
                  <w:divBdr>
                    <w:top w:val="single" w:sz="6" w:space="4" w:color="A2A9B1"/>
                    <w:left w:val="single" w:sz="6" w:space="4" w:color="A2A9B1"/>
                    <w:bottom w:val="single" w:sz="6" w:space="4" w:color="A2A9B1"/>
                    <w:right w:val="single" w:sz="6" w:space="4" w:color="A2A9B1"/>
                  </w:divBdr>
                  <w:divsChild>
                    <w:div w:id="13402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75654">
          <w:marLeft w:val="0"/>
          <w:marRight w:val="0"/>
          <w:marTop w:val="0"/>
          <w:marBottom w:val="0"/>
          <w:divBdr>
            <w:top w:val="none" w:sz="0" w:space="0" w:color="auto"/>
            <w:left w:val="none" w:sz="0" w:space="0" w:color="auto"/>
            <w:bottom w:val="none" w:sz="0" w:space="0" w:color="auto"/>
            <w:right w:val="none" w:sz="0" w:space="0" w:color="auto"/>
          </w:divBdr>
          <w:divsChild>
            <w:div w:id="2063289316">
              <w:marLeft w:val="0"/>
              <w:marRight w:val="0"/>
              <w:marTop w:val="0"/>
              <w:marBottom w:val="0"/>
              <w:divBdr>
                <w:top w:val="none" w:sz="0" w:space="0" w:color="auto"/>
                <w:left w:val="none" w:sz="0" w:space="0" w:color="auto"/>
                <w:bottom w:val="none" w:sz="0" w:space="0" w:color="auto"/>
                <w:right w:val="none" w:sz="0" w:space="0" w:color="auto"/>
              </w:divBdr>
              <w:divsChild>
                <w:div w:id="264464686">
                  <w:marLeft w:val="0"/>
                  <w:marRight w:val="0"/>
                  <w:marTop w:val="0"/>
                  <w:marBottom w:val="0"/>
                  <w:divBdr>
                    <w:top w:val="none" w:sz="0" w:space="0" w:color="auto"/>
                    <w:left w:val="none" w:sz="0" w:space="0" w:color="auto"/>
                    <w:bottom w:val="none" w:sz="0" w:space="0" w:color="auto"/>
                    <w:right w:val="none" w:sz="0" w:space="0" w:color="auto"/>
                  </w:divBdr>
                </w:div>
                <w:div w:id="1166627258">
                  <w:marLeft w:val="2640"/>
                  <w:marRight w:val="0"/>
                  <w:marTop w:val="600"/>
                  <w:marBottom w:val="0"/>
                  <w:divBdr>
                    <w:top w:val="none" w:sz="0" w:space="0" w:color="auto"/>
                    <w:left w:val="none" w:sz="0" w:space="0" w:color="auto"/>
                    <w:bottom w:val="none" w:sz="0" w:space="0" w:color="auto"/>
                    <w:right w:val="none" w:sz="0" w:space="0" w:color="auto"/>
                  </w:divBdr>
                  <w:divsChild>
                    <w:div w:id="461727593">
                      <w:marLeft w:val="0"/>
                      <w:marRight w:val="0"/>
                      <w:marTop w:val="0"/>
                      <w:marBottom w:val="0"/>
                      <w:divBdr>
                        <w:top w:val="none" w:sz="0" w:space="0" w:color="auto"/>
                        <w:left w:val="none" w:sz="0" w:space="0" w:color="auto"/>
                        <w:bottom w:val="none" w:sz="0" w:space="0" w:color="auto"/>
                        <w:right w:val="none" w:sz="0" w:space="0" w:color="auto"/>
                      </w:divBdr>
                    </w:div>
                  </w:divsChild>
                </w:div>
                <w:div w:id="354237521">
                  <w:marLeft w:val="0"/>
                  <w:marRight w:val="0"/>
                  <w:marTop w:val="600"/>
                  <w:marBottom w:val="0"/>
                  <w:divBdr>
                    <w:top w:val="none" w:sz="0" w:space="0" w:color="auto"/>
                    <w:left w:val="none" w:sz="0" w:space="0" w:color="auto"/>
                    <w:bottom w:val="none" w:sz="0" w:space="0" w:color="auto"/>
                    <w:right w:val="none" w:sz="0" w:space="0" w:color="auto"/>
                  </w:divBdr>
                  <w:divsChild>
                    <w:div w:id="249125004">
                      <w:marLeft w:val="0"/>
                      <w:marRight w:val="0"/>
                      <w:marTop w:val="0"/>
                      <w:marBottom w:val="0"/>
                      <w:divBdr>
                        <w:top w:val="none" w:sz="0" w:space="0" w:color="auto"/>
                        <w:left w:val="none" w:sz="0" w:space="0" w:color="auto"/>
                        <w:bottom w:val="none" w:sz="0" w:space="0" w:color="auto"/>
                        <w:right w:val="none" w:sz="0" w:space="0" w:color="auto"/>
                      </w:divBdr>
                    </w:div>
                    <w:div w:id="50540821">
                      <w:marLeft w:val="120"/>
                      <w:marRight w:val="240"/>
                      <w:marTop w:val="0"/>
                      <w:marBottom w:val="0"/>
                      <w:divBdr>
                        <w:top w:val="none" w:sz="0" w:space="0" w:color="auto"/>
                        <w:left w:val="none" w:sz="0" w:space="0" w:color="auto"/>
                        <w:bottom w:val="none" w:sz="0" w:space="0" w:color="auto"/>
                        <w:right w:val="none" w:sz="0" w:space="0" w:color="auto"/>
                      </w:divBdr>
                      <w:divsChild>
                        <w:div w:id="35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24820">
              <w:marLeft w:val="0"/>
              <w:marRight w:val="0"/>
              <w:marTop w:val="0"/>
              <w:marBottom w:val="0"/>
              <w:divBdr>
                <w:top w:val="none" w:sz="0" w:space="0" w:color="auto"/>
                <w:left w:val="none" w:sz="0" w:space="0" w:color="auto"/>
                <w:bottom w:val="none" w:sz="0" w:space="0" w:color="auto"/>
                <w:right w:val="none" w:sz="0" w:space="0" w:color="auto"/>
              </w:divBdr>
              <w:divsChild>
                <w:div w:id="1731226435">
                  <w:marLeft w:val="120"/>
                  <w:marRight w:val="0"/>
                  <w:marTop w:val="0"/>
                  <w:marBottom w:val="0"/>
                  <w:divBdr>
                    <w:top w:val="none" w:sz="0" w:space="0" w:color="auto"/>
                    <w:left w:val="none" w:sz="0" w:space="0" w:color="auto"/>
                    <w:bottom w:val="none" w:sz="0" w:space="0" w:color="auto"/>
                    <w:right w:val="none" w:sz="0" w:space="0" w:color="auto"/>
                  </w:divBdr>
                </w:div>
                <w:div w:id="1322928975">
                  <w:marLeft w:val="120"/>
                  <w:marRight w:val="0"/>
                  <w:marTop w:val="0"/>
                  <w:marBottom w:val="0"/>
                  <w:divBdr>
                    <w:top w:val="none" w:sz="0" w:space="0" w:color="auto"/>
                    <w:left w:val="none" w:sz="0" w:space="0" w:color="auto"/>
                    <w:bottom w:val="none" w:sz="0" w:space="0" w:color="auto"/>
                    <w:right w:val="none" w:sz="0" w:space="0" w:color="auto"/>
                  </w:divBdr>
                </w:div>
                <w:div w:id="1022628076">
                  <w:marLeft w:val="120"/>
                  <w:marRight w:val="0"/>
                  <w:marTop w:val="0"/>
                  <w:marBottom w:val="0"/>
                  <w:divBdr>
                    <w:top w:val="none" w:sz="0" w:space="0" w:color="auto"/>
                    <w:left w:val="none" w:sz="0" w:space="0" w:color="auto"/>
                    <w:bottom w:val="none" w:sz="0" w:space="0" w:color="auto"/>
                    <w:right w:val="none" w:sz="0" w:space="0" w:color="auto"/>
                  </w:divBdr>
                </w:div>
                <w:div w:id="1278024619">
                  <w:marLeft w:val="120"/>
                  <w:marRight w:val="0"/>
                  <w:marTop w:val="0"/>
                  <w:marBottom w:val="0"/>
                  <w:divBdr>
                    <w:top w:val="none" w:sz="0" w:space="0" w:color="auto"/>
                    <w:left w:val="none" w:sz="0" w:space="0" w:color="auto"/>
                    <w:bottom w:val="none" w:sz="0" w:space="0" w:color="auto"/>
                    <w:right w:val="none" w:sz="0" w:space="0" w:color="auto"/>
                  </w:divBdr>
                </w:div>
                <w:div w:id="1338193736">
                  <w:marLeft w:val="120"/>
                  <w:marRight w:val="0"/>
                  <w:marTop w:val="0"/>
                  <w:marBottom w:val="0"/>
                  <w:divBdr>
                    <w:top w:val="none" w:sz="0" w:space="0" w:color="auto"/>
                    <w:left w:val="none" w:sz="0" w:space="0" w:color="auto"/>
                    <w:bottom w:val="none" w:sz="0" w:space="0" w:color="auto"/>
                    <w:right w:val="none" w:sz="0" w:space="0" w:color="auto"/>
                  </w:divBdr>
                  <w:divsChild>
                    <w:div w:id="7582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71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jpeg"/><Relationship Id="rId21" Type="http://schemas.openxmlformats.org/officeDocument/2006/relationships/hyperlink" Target="https://sk.wikipedia.org/wiki/Osobn%C3%BD_po%C4%8D%C3%ADta%C4%8D" TargetMode="External"/><Relationship Id="rId42" Type="http://schemas.openxmlformats.org/officeDocument/2006/relationships/hyperlink" Target="https://sk.wikipedia.org/wiki/Po%C4%8D%C3%ADta%C4%8Dov%C3%A1_sie%C5%A5" TargetMode="External"/><Relationship Id="rId63" Type="http://schemas.openxmlformats.org/officeDocument/2006/relationships/hyperlink" Target="https://sk.wikipedia.org/wiki/V%C3%BDstupn%C3%A9_zariadenie" TargetMode="External"/><Relationship Id="rId84" Type="http://schemas.openxmlformats.org/officeDocument/2006/relationships/hyperlink" Target="https://sk.wikipedia.org/wiki/GIMP" TargetMode="External"/><Relationship Id="rId138" Type="http://schemas.openxmlformats.org/officeDocument/2006/relationships/image" Target="media/image37.png"/><Relationship Id="rId107" Type="http://schemas.openxmlformats.org/officeDocument/2006/relationships/hyperlink" Target="https://supervizaz.sk/mestsky-styl/" TargetMode="External"/><Relationship Id="rId11" Type="http://schemas.openxmlformats.org/officeDocument/2006/relationships/image" Target="media/image6.png"/><Relationship Id="rId32" Type="http://schemas.openxmlformats.org/officeDocument/2006/relationships/image" Target="media/image9.wmf"/><Relationship Id="rId37" Type="http://schemas.openxmlformats.org/officeDocument/2006/relationships/hyperlink" Target="https://sk.wikipedia.org/wiki/Optick%C3%A1_mechanika" TargetMode="External"/><Relationship Id="rId53" Type="http://schemas.openxmlformats.org/officeDocument/2006/relationships/hyperlink" Target="https://sk.wikipedia.org/wiki/Opera%C4%8Dn%C3%BD_syst%C3%A9m" TargetMode="External"/><Relationship Id="rId58" Type="http://schemas.openxmlformats.org/officeDocument/2006/relationships/image" Target="media/image10.png"/><Relationship Id="rId74" Type="http://schemas.openxmlformats.org/officeDocument/2006/relationships/hyperlink" Target="https://sk.wikipedia.org/wiki/Hardv%C3%A9r" TargetMode="External"/><Relationship Id="rId79" Type="http://schemas.openxmlformats.org/officeDocument/2006/relationships/hyperlink" Target="https://sk.wikipedia.org/w/index.php?title=Aplika%C4%8Dn%C3%BD_softv%C3%A9r&amp;action=edit&amp;redlink=1" TargetMode="External"/><Relationship Id="rId102" Type="http://schemas.openxmlformats.org/officeDocument/2006/relationships/hyperlink" Target="https://supervizaz.sk/seria/prehlad-stylov/" TargetMode="External"/><Relationship Id="rId123" Type="http://schemas.openxmlformats.org/officeDocument/2006/relationships/image" Target="media/image28.jpeg"/><Relationship Id="rId128" Type="http://schemas.openxmlformats.org/officeDocument/2006/relationships/hyperlink" Target="https://www.oblecsadoroboty.sk/pracovne-odevy-c9"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11.jpeg"/><Relationship Id="rId95" Type="http://schemas.openxmlformats.org/officeDocument/2006/relationships/image" Target="media/image15.jpeg"/><Relationship Id="rId22" Type="http://schemas.openxmlformats.org/officeDocument/2006/relationships/hyperlink" Target="https://sk.wikipedia.org/wiki/Vstupn%C3%A9_zariadenie" TargetMode="External"/><Relationship Id="rId27" Type="http://schemas.openxmlformats.org/officeDocument/2006/relationships/hyperlink" Target="https://sk.wikipedia.org/wiki/Hudba" TargetMode="External"/><Relationship Id="rId43" Type="http://schemas.openxmlformats.org/officeDocument/2006/relationships/hyperlink" Target="https://sk.wikipedia.org/wiki/Internet" TargetMode="External"/><Relationship Id="rId48" Type="http://schemas.openxmlformats.org/officeDocument/2006/relationships/hyperlink" Target="https://sk.wikipedia.org/wiki/Tla%C4%8Diare%C5%88_(hardv%C3%A9r)" TargetMode="External"/><Relationship Id="rId64" Type="http://schemas.openxmlformats.org/officeDocument/2006/relationships/hyperlink" Target="https://sk.wikipedia.org/wiki/Vstupn%C3%A9_zariadenie" TargetMode="External"/><Relationship Id="rId69" Type="http://schemas.openxmlformats.org/officeDocument/2006/relationships/hyperlink" Target="https://sk.wikipedia.org/wiki/Pr%C3%ADkaz" TargetMode="External"/><Relationship Id="rId113" Type="http://schemas.openxmlformats.org/officeDocument/2006/relationships/hyperlink" Target="https://supervizaz.sk/klasicky-styl/" TargetMode="External"/><Relationship Id="rId118" Type="http://schemas.openxmlformats.org/officeDocument/2006/relationships/hyperlink" Target="https://supervizaz.sk/romanticky-styl/" TargetMode="External"/><Relationship Id="rId134" Type="http://schemas.openxmlformats.org/officeDocument/2006/relationships/image" Target="media/image33.jpeg"/><Relationship Id="rId139" Type="http://schemas.openxmlformats.org/officeDocument/2006/relationships/image" Target="media/image38.png"/><Relationship Id="rId80" Type="http://schemas.openxmlformats.org/officeDocument/2006/relationships/hyperlink" Target="https://sk.wikipedia.org/wiki/Po%C4%8D%C3%ADta%C4%8Dov%C3%BD_v%C3%ADrus" TargetMode="External"/><Relationship Id="rId85" Type="http://schemas.openxmlformats.org/officeDocument/2006/relationships/hyperlink" Target="https://sk.wikipedia.org/wiki/Opera_(webov%C3%BD_prehliada%C4%8D)" TargetMode="External"/><Relationship Id="rId12" Type="http://schemas.openxmlformats.org/officeDocument/2006/relationships/image" Target="media/image7.png"/><Relationship Id="rId17" Type="http://schemas.openxmlformats.org/officeDocument/2006/relationships/hyperlink" Target="https://sk.wikipedia.org/wiki/Osoba" TargetMode="External"/><Relationship Id="rId33" Type="http://schemas.openxmlformats.org/officeDocument/2006/relationships/control" Target="activeX/activeX1.xml"/><Relationship Id="rId38" Type="http://schemas.openxmlformats.org/officeDocument/2006/relationships/hyperlink" Target="https://sk.wikipedia.org/wiki/DVD" TargetMode="External"/><Relationship Id="rId59" Type="http://schemas.openxmlformats.org/officeDocument/2006/relationships/hyperlink" Target="https://sk.wikipedia.org/wiki/Softv%C3%A9r" TargetMode="External"/><Relationship Id="rId103" Type="http://schemas.openxmlformats.org/officeDocument/2006/relationships/hyperlink" Target="https://supervizaz.sk/seria/prehlad-stylov/" TargetMode="External"/><Relationship Id="rId108" Type="http://schemas.openxmlformats.org/officeDocument/2006/relationships/image" Target="media/image23.jpeg"/><Relationship Id="rId124" Type="http://schemas.openxmlformats.org/officeDocument/2006/relationships/hyperlink" Target="https://supervizaz.sk/rebelsky-styl/" TargetMode="External"/><Relationship Id="rId129" Type="http://schemas.openxmlformats.org/officeDocument/2006/relationships/hyperlink" Target="https://www.oblecsadoroboty.sk/pracovna-obuv-c4" TargetMode="External"/><Relationship Id="rId54" Type="http://schemas.openxmlformats.org/officeDocument/2006/relationships/hyperlink" Target="https://sk.wikipedia.org/wiki/Windows" TargetMode="External"/><Relationship Id="rId70" Type="http://schemas.openxmlformats.org/officeDocument/2006/relationships/hyperlink" Target="https://sk.wikipedia.org/wiki/Inform%C3%A1cia" TargetMode="External"/><Relationship Id="rId75" Type="http://schemas.openxmlformats.org/officeDocument/2006/relationships/hyperlink" Target="https://sk.wikipedia.org/wiki/Microsoft_Windows" TargetMode="External"/><Relationship Id="rId91" Type="http://schemas.openxmlformats.org/officeDocument/2006/relationships/hyperlink" Target="https://sk.wikipedia.org/wiki/S%C3%BAbor:Laptop_by_Brainiac.jpg" TargetMode="External"/><Relationship Id="rId96" Type="http://schemas.openxmlformats.org/officeDocument/2006/relationships/image" Target="media/image16.jpeg"/><Relationship Id="rId140"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sk.wikipedia.org/wiki/V%C3%BDstupn%C3%A9_zariadenie" TargetMode="External"/><Relationship Id="rId28" Type="http://schemas.openxmlformats.org/officeDocument/2006/relationships/hyperlink" Target="https://sk.wikipedia.org/wiki/Film" TargetMode="External"/><Relationship Id="rId49" Type="http://schemas.openxmlformats.org/officeDocument/2006/relationships/hyperlink" Target="https://sk.wikipedia.org/wiki/Multifunk%C4%8Dn%C3%A9_zariadenie" TargetMode="External"/><Relationship Id="rId114" Type="http://schemas.openxmlformats.org/officeDocument/2006/relationships/image" Target="media/image25.jpeg"/><Relationship Id="rId119" Type="http://schemas.openxmlformats.org/officeDocument/2006/relationships/hyperlink" Target="https://supervizaz.sk/umelecky-kreativny-styl/" TargetMode="External"/><Relationship Id="rId44" Type="http://schemas.openxmlformats.org/officeDocument/2006/relationships/hyperlink" Target="https://sk.wikipedia.org/wiki/Port_(hardv%C3%A9r)" TargetMode="External"/><Relationship Id="rId60" Type="http://schemas.openxmlformats.org/officeDocument/2006/relationships/hyperlink" Target="https://sk.wikipedia.org/wiki/Hardv%C3%A9r" TargetMode="External"/><Relationship Id="rId65" Type="http://schemas.openxmlformats.org/officeDocument/2006/relationships/hyperlink" Target="https://sk.wikipedia.org/wiki/Hardv%C3%A9r" TargetMode="External"/><Relationship Id="rId81" Type="http://schemas.openxmlformats.org/officeDocument/2006/relationships/hyperlink" Target="https://sk.wikipedia.org/wiki/Tr%C3%B3jsky_k%C3%B4%C5%88" TargetMode="External"/><Relationship Id="rId86" Type="http://schemas.openxmlformats.org/officeDocument/2006/relationships/hyperlink" Target="https://sk.wikipedia.org/wiki/Internet_Explorer" TargetMode="External"/><Relationship Id="rId130" Type="http://schemas.openxmlformats.org/officeDocument/2006/relationships/hyperlink" Target="https://www.oblecsadoroboty.sk/pracovne-odevy-c9" TargetMode="External"/><Relationship Id="rId135" Type="http://schemas.openxmlformats.org/officeDocument/2006/relationships/image" Target="media/image34.jpeg"/><Relationship Id="rId13" Type="http://schemas.openxmlformats.org/officeDocument/2006/relationships/hyperlink" Target="https://sk.wikipedia.org/wiki/S%C3%BAbor:Desktop_computer_clipart_-_Yellow_theme.svg" TargetMode="External"/><Relationship Id="rId18" Type="http://schemas.openxmlformats.org/officeDocument/2006/relationships/hyperlink" Target="https://sk.wikipedia.org/wiki/Jednotlivec" TargetMode="External"/><Relationship Id="rId39" Type="http://schemas.openxmlformats.org/officeDocument/2006/relationships/hyperlink" Target="https://sk.wikipedia.org/wiki/Opera%C4%8Dn%C3%A1_pam%C3%A4%C5%A5" TargetMode="External"/><Relationship Id="rId109" Type="http://schemas.openxmlformats.org/officeDocument/2006/relationships/hyperlink" Target="https://supervizaz.sk/mestsky-styl/" TargetMode="External"/><Relationship Id="rId34" Type="http://schemas.openxmlformats.org/officeDocument/2006/relationships/hyperlink" Target="https://sk.wikipedia.org/wiki/CPU" TargetMode="External"/><Relationship Id="rId50" Type="http://schemas.openxmlformats.org/officeDocument/2006/relationships/hyperlink" Target="https://sk.wikipedia.org/wiki/Vstupn%C3%A9_zariadenie" TargetMode="External"/><Relationship Id="rId55" Type="http://schemas.openxmlformats.org/officeDocument/2006/relationships/hyperlink" Target="https://sk.wikipedia.org/wiki/Microsoft" TargetMode="External"/><Relationship Id="rId76" Type="http://schemas.openxmlformats.org/officeDocument/2006/relationships/hyperlink" Target="https://sk.wikipedia.org/wiki/OS_X" TargetMode="External"/><Relationship Id="rId97" Type="http://schemas.openxmlformats.org/officeDocument/2006/relationships/image" Target="media/image17.jpeg"/><Relationship Id="rId104" Type="http://schemas.openxmlformats.org/officeDocument/2006/relationships/hyperlink" Target="https://supervizaz.sk/lezerny-styl/" TargetMode="External"/><Relationship Id="rId120" Type="http://schemas.openxmlformats.org/officeDocument/2006/relationships/image" Target="media/image27.jpeg"/><Relationship Id="rId125" Type="http://schemas.openxmlformats.org/officeDocument/2006/relationships/hyperlink" Target="https://supervizaz.sk/minimalizmus/" TargetMode="External"/><Relationship Id="rId141" Type="http://schemas.openxmlformats.org/officeDocument/2006/relationships/image" Target="media/image40.png"/><Relationship Id="rId7" Type="http://schemas.openxmlformats.org/officeDocument/2006/relationships/image" Target="media/image2.jpeg"/><Relationship Id="rId71" Type="http://schemas.openxmlformats.org/officeDocument/2006/relationships/hyperlink" Target="https://sk.wikipedia.org/wiki/V%C3%BDstupn%C3%A9_zariadenie" TargetMode="External"/><Relationship Id="rId92"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https://sk.wikipedia.org/wiki/Fotoapar%C3%A1t" TargetMode="External"/><Relationship Id="rId24" Type="http://schemas.openxmlformats.org/officeDocument/2006/relationships/hyperlink" Target="https://sk.wikipedia.org/wiki/Elektrospotrebi%C4%8D" TargetMode="External"/><Relationship Id="rId40" Type="http://schemas.openxmlformats.org/officeDocument/2006/relationships/hyperlink" Target="https://sk.wikipedia.org/wiki/Gigabajt" TargetMode="External"/><Relationship Id="rId45" Type="http://schemas.openxmlformats.org/officeDocument/2006/relationships/hyperlink" Target="https://sk.wikipedia.org/wiki/MP3" TargetMode="External"/><Relationship Id="rId66" Type="http://schemas.openxmlformats.org/officeDocument/2006/relationships/hyperlink" Target="https://sk.wikipedia.org/wiki/D%C3%A1ta" TargetMode="External"/><Relationship Id="rId87" Type="http://schemas.openxmlformats.org/officeDocument/2006/relationships/hyperlink" Target="https://sk.wikipedia.org/wiki/FTP" TargetMode="External"/><Relationship Id="rId110" Type="http://schemas.openxmlformats.org/officeDocument/2006/relationships/hyperlink" Target="https://supervizaz.sk/dramaticky-styl/" TargetMode="External"/><Relationship Id="rId115" Type="http://schemas.openxmlformats.org/officeDocument/2006/relationships/hyperlink" Target="https://supervizaz.sk/klasicky-styl/" TargetMode="External"/><Relationship Id="rId131" Type="http://schemas.openxmlformats.org/officeDocument/2006/relationships/image" Target="media/image30.png"/><Relationship Id="rId136" Type="http://schemas.openxmlformats.org/officeDocument/2006/relationships/image" Target="media/image35.png"/><Relationship Id="rId61" Type="http://schemas.openxmlformats.org/officeDocument/2006/relationships/hyperlink" Target="https://sk.wikipedia.org/wiki/Syst%C3%A9mov%C3%A1_jednotka" TargetMode="External"/><Relationship Id="rId82" Type="http://schemas.openxmlformats.org/officeDocument/2006/relationships/hyperlink" Target="https://sk.wikipedia.org/wiki/VLC" TargetMode="External"/><Relationship Id="rId19" Type="http://schemas.openxmlformats.org/officeDocument/2006/relationships/hyperlink" Target="https://sk.wikipedia.org/wiki/IBM" TargetMode="External"/><Relationship Id="rId14" Type="http://schemas.openxmlformats.org/officeDocument/2006/relationships/image" Target="media/image8.png"/><Relationship Id="rId30" Type="http://schemas.openxmlformats.org/officeDocument/2006/relationships/hyperlink" Target="https://sk.wikipedia.org/wiki/Telev%C3%ADzor" TargetMode="External"/><Relationship Id="rId35" Type="http://schemas.openxmlformats.org/officeDocument/2006/relationships/hyperlink" Target="https://sk.wikipedia.org/wiki/Grafick%C3%A1_karta" TargetMode="External"/><Relationship Id="rId56" Type="http://schemas.openxmlformats.org/officeDocument/2006/relationships/hyperlink" Target="https://sk.wikipedia.org/wiki/Obchodn%C3%BD_monopol" TargetMode="External"/><Relationship Id="rId77" Type="http://schemas.openxmlformats.org/officeDocument/2006/relationships/hyperlink" Target="https://sk.wikipedia.org/wiki/Apple" TargetMode="External"/><Relationship Id="rId100" Type="http://schemas.openxmlformats.org/officeDocument/2006/relationships/image" Target="media/image20.jpeg"/><Relationship Id="rId105" Type="http://schemas.openxmlformats.org/officeDocument/2006/relationships/image" Target="media/image22.jpeg"/><Relationship Id="rId126" Type="http://schemas.openxmlformats.org/officeDocument/2006/relationships/image" Target="media/image29.jpeg"/><Relationship Id="rId8" Type="http://schemas.openxmlformats.org/officeDocument/2006/relationships/image" Target="media/image3.png"/><Relationship Id="rId51" Type="http://schemas.openxmlformats.org/officeDocument/2006/relationships/hyperlink" Target="https://sk.wikipedia.org/wiki/Po%C4%8D%C3%ADta%C4%8Dov%C3%A1_kl%C3%A1vesnica" TargetMode="External"/><Relationship Id="rId72" Type="http://schemas.openxmlformats.org/officeDocument/2006/relationships/hyperlink" Target="https://sk.wikipedia.org/wiki/Mobiln%C3%BD_telef%C3%B3n" TargetMode="External"/><Relationship Id="rId93" Type="http://schemas.openxmlformats.org/officeDocument/2006/relationships/image" Target="media/image13.jpeg"/><Relationship Id="rId98" Type="http://schemas.openxmlformats.org/officeDocument/2006/relationships/image" Target="media/image18.jpeg"/><Relationship Id="rId121" Type="http://schemas.openxmlformats.org/officeDocument/2006/relationships/hyperlink" Target="https://supervizaz.sk/umelecky-kreativny-styl/" TargetMode="External"/><Relationship Id="rId142" Type="http://schemas.openxmlformats.org/officeDocument/2006/relationships/image" Target="media/image41.jpeg"/><Relationship Id="rId3" Type="http://schemas.openxmlformats.org/officeDocument/2006/relationships/styles" Target="styles.xml"/><Relationship Id="rId25" Type="http://schemas.openxmlformats.org/officeDocument/2006/relationships/hyperlink" Target="https://sk.wikipedia.org/wiki/Internet" TargetMode="External"/><Relationship Id="rId46" Type="http://schemas.openxmlformats.org/officeDocument/2006/relationships/hyperlink" Target="https://sk.wikipedia.org/wiki/Mobiln%C3%BD_telef%C3%B3n" TargetMode="External"/><Relationship Id="rId67" Type="http://schemas.openxmlformats.org/officeDocument/2006/relationships/hyperlink" Target="https://sk.wikipedia.org/wiki/Sign%C3%A1l" TargetMode="External"/><Relationship Id="rId116" Type="http://schemas.openxmlformats.org/officeDocument/2006/relationships/hyperlink" Target="https://supervizaz.sk/romanticky-styl/" TargetMode="External"/><Relationship Id="rId137" Type="http://schemas.openxmlformats.org/officeDocument/2006/relationships/image" Target="media/image36.png"/><Relationship Id="rId20" Type="http://schemas.openxmlformats.org/officeDocument/2006/relationships/hyperlink" Target="https://sk.wikipedia.org/wiki/Apple" TargetMode="External"/><Relationship Id="rId41" Type="http://schemas.openxmlformats.org/officeDocument/2006/relationships/hyperlink" Target="https://sk.wikipedia.org/wiki/Pevn%C3%BD_disk" TargetMode="External"/><Relationship Id="rId62" Type="http://schemas.openxmlformats.org/officeDocument/2006/relationships/hyperlink" Target="https://sk.wikipedia.org/wiki/Vstupn%C3%A9_zariadenie" TargetMode="External"/><Relationship Id="rId83" Type="http://schemas.openxmlformats.org/officeDocument/2006/relationships/hyperlink" Target="https://sk.wikipedia.org/wiki/Adobe_Photoshop" TargetMode="External"/><Relationship Id="rId88" Type="http://schemas.openxmlformats.org/officeDocument/2006/relationships/hyperlink" Target="https://sk.wikipedia.org/wiki/GPS" TargetMode="External"/><Relationship Id="rId111" Type="http://schemas.openxmlformats.org/officeDocument/2006/relationships/image" Target="media/image24.jpeg"/><Relationship Id="rId132" Type="http://schemas.openxmlformats.org/officeDocument/2006/relationships/image" Target="media/image31.png"/><Relationship Id="rId15" Type="http://schemas.openxmlformats.org/officeDocument/2006/relationships/hyperlink" Target="https://sk.wikipedia.org/wiki/Angli%C4%8Dtina" TargetMode="External"/><Relationship Id="rId36" Type="http://schemas.openxmlformats.org/officeDocument/2006/relationships/hyperlink" Target="https://sk.wikipedia.org/wiki/Multim%C3%A9di%C3%A1" TargetMode="External"/><Relationship Id="rId57" Type="http://schemas.openxmlformats.org/officeDocument/2006/relationships/hyperlink" Target="https://sk.wikipedia.org/wiki/S%C3%BAbor:Personal_computer,_exploded_5.svg" TargetMode="External"/><Relationship Id="rId106" Type="http://schemas.openxmlformats.org/officeDocument/2006/relationships/hyperlink" Target="https://supervizaz.sk/lezerny-styl/" TargetMode="External"/><Relationship Id="rId127" Type="http://schemas.openxmlformats.org/officeDocument/2006/relationships/hyperlink" Target="https://supervizaz.sk/minimalizmus/" TargetMode="External"/><Relationship Id="rId10" Type="http://schemas.openxmlformats.org/officeDocument/2006/relationships/image" Target="media/image5.png"/><Relationship Id="rId31" Type="http://schemas.openxmlformats.org/officeDocument/2006/relationships/hyperlink" Target="https://sk.wikipedia.org/wiki/Sklad" TargetMode="External"/><Relationship Id="rId52" Type="http://schemas.openxmlformats.org/officeDocument/2006/relationships/hyperlink" Target="https://sk.wikipedia.org/wiki/My%C5%A1_(hardv%C3%A9r)" TargetMode="External"/><Relationship Id="rId73" Type="http://schemas.openxmlformats.org/officeDocument/2006/relationships/hyperlink" Target="https://sk.wikipedia.org/wiki/Opera%C4%8Dn%C3%BD_syst%C3%A9m" TargetMode="External"/><Relationship Id="rId78" Type="http://schemas.openxmlformats.org/officeDocument/2006/relationships/hyperlink" Target="https://sk.wikipedia.org/wiki/Linux" TargetMode="External"/><Relationship Id="rId94" Type="http://schemas.openxmlformats.org/officeDocument/2006/relationships/image" Target="media/image14.jpeg"/><Relationship Id="rId99" Type="http://schemas.openxmlformats.org/officeDocument/2006/relationships/image" Target="media/image19.jpeg"/><Relationship Id="rId101" Type="http://schemas.openxmlformats.org/officeDocument/2006/relationships/image" Target="media/image21.jpeg"/><Relationship Id="rId122" Type="http://schemas.openxmlformats.org/officeDocument/2006/relationships/hyperlink" Target="https://supervizaz.sk/rebelsky-styl/"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jpeg"/><Relationship Id="rId26" Type="http://schemas.openxmlformats.org/officeDocument/2006/relationships/hyperlink" Target="https://sk.wikipedia.org/wiki/Multim%C3%A9di%C3%A1" TargetMode="External"/><Relationship Id="rId47" Type="http://schemas.openxmlformats.org/officeDocument/2006/relationships/hyperlink" Target="https://sk.wikipedia.org/wiki/LCD_monitor" TargetMode="External"/><Relationship Id="rId68" Type="http://schemas.openxmlformats.org/officeDocument/2006/relationships/hyperlink" Target="https://sk.wikipedia.org/wiki/%C4%8Clovek" TargetMode="External"/><Relationship Id="rId89" Type="http://schemas.openxmlformats.org/officeDocument/2006/relationships/hyperlink" Target="https://sk.wikipedia.org/wiki/S%C3%BAbor:Aster_CT-80_oldest_model_2_(despeckle_and_NR).jpg" TargetMode="External"/><Relationship Id="rId112" Type="http://schemas.openxmlformats.org/officeDocument/2006/relationships/hyperlink" Target="https://supervizaz.sk/dramaticky-styl/" TargetMode="External"/><Relationship Id="rId133" Type="http://schemas.openxmlformats.org/officeDocument/2006/relationships/image" Target="media/image32.jpeg"/><Relationship Id="rId16" Type="http://schemas.openxmlformats.org/officeDocument/2006/relationships/hyperlink" Target="https://sk.wikipedia.org/wiki/Po%C4%8D%C3%ADta%C4%8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102A0-FF6C-4F9C-9190-926E3D24D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44</Pages>
  <Words>9299</Words>
  <Characters>53007</Characters>
  <Application>Microsoft Office Word</Application>
  <DocSecurity>0</DocSecurity>
  <Lines>441</Lines>
  <Paragraphs>124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62182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14</cp:revision>
  <dcterms:created xsi:type="dcterms:W3CDTF">2021-01-16T15:05:00Z</dcterms:created>
  <dcterms:modified xsi:type="dcterms:W3CDTF">2021-01-18T09:57:00Z</dcterms:modified>
</cp:coreProperties>
</file>