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Téma : Priestory pre zamestnancov, šatne, soc. zariadenia..</w:t>
      </w:r>
    </w:p>
    <w:p w:rsidR="003D0AA2" w:rsidRPr="00992810" w:rsidRDefault="003D0AA2" w:rsidP="003D0AA2">
      <w:pPr>
        <w:pStyle w:val="Odsekzoznamu"/>
        <w:numPr>
          <w:ilvl w:val="0"/>
          <w:numId w:val="19"/>
        </w:numPr>
        <w:spacing w:after="0" w:line="240" w:lineRule="auto"/>
        <w:rPr>
          <w:rFonts w:ascii="Times New Roman" w:hAnsi="Times New Roman"/>
          <w:b/>
          <w:sz w:val="24"/>
          <w:szCs w:val="24"/>
        </w:rPr>
      </w:pPr>
      <w:r w:rsidRPr="00992810">
        <w:rPr>
          <w:rFonts w:ascii="Times New Roman" w:hAnsi="Times New Roman"/>
          <w:b/>
          <w:sz w:val="24"/>
          <w:szCs w:val="24"/>
        </w:rPr>
        <w:t>Oddychové miestnosti:</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Tam, kde to bezpečnosť a ochrana zdravia zamestnancov vyžaduje, najmä vzhľadom na druh vykonávanej činnosti, alebo</w:t>
      </w:r>
      <w:r>
        <w:rPr>
          <w:rFonts w:ascii="Times New Roman" w:hAnsi="Times New Roman" w:cs="Times New Roman"/>
          <w:sz w:val="24"/>
          <w:szCs w:val="24"/>
        </w:rPr>
        <w:t xml:space="preserve"> </w:t>
      </w:r>
      <w:r w:rsidRPr="007B08B1">
        <w:rPr>
          <w:rFonts w:ascii="Times New Roman" w:hAnsi="Times New Roman" w:cs="Times New Roman"/>
          <w:sz w:val="24"/>
          <w:szCs w:val="24"/>
        </w:rPr>
        <w:t xml:space="preserve">ak zamestnanci prekročia určitý počet, musia mať k dispozícii ľahko prístupnú </w:t>
      </w:r>
      <w:r w:rsidRPr="00992810">
        <w:rPr>
          <w:rFonts w:ascii="Times New Roman" w:hAnsi="Times New Roman" w:cs="Times New Roman"/>
          <w:b/>
          <w:sz w:val="24"/>
          <w:szCs w:val="24"/>
        </w:rPr>
        <w:t>oddychovú miestnosť.</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Toto ustanovenie sa nevzťahuje na zamestnancov v kanceláriách alebo v podobných prac</w:t>
      </w:r>
      <w:r>
        <w:rPr>
          <w:rFonts w:ascii="Times New Roman" w:hAnsi="Times New Roman" w:cs="Times New Roman"/>
          <w:sz w:val="24"/>
          <w:szCs w:val="24"/>
        </w:rPr>
        <w:t xml:space="preserve">ovných priestoroch, ktoré počas </w:t>
      </w:r>
      <w:r w:rsidRPr="007B08B1">
        <w:rPr>
          <w:rFonts w:ascii="Times New Roman" w:hAnsi="Times New Roman" w:cs="Times New Roman"/>
          <w:sz w:val="24"/>
          <w:szCs w:val="24"/>
        </w:rPr>
        <w:t>pracovnej prestávky umožňujú primeranú relaxáciu.</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Oddychové miestnosti musia byť dostatočne veľké, dostatočne osvetlené, vetrané a musia byť vybavené dostatočným počtom stolov, stoličiek s operadlami a vešiakov pre daný počet zamestnancov; musia zabezpečovať zrakovú a tepelnú pohodu pre zamestnancov.</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Ak slúžia zároveň na jedenie a zabezpečenie pitného režimu podľa osobitného predpisu, musia byť vybavené umývadlom, kuchynským drezom s výtokom teplej a studenej vody, varičom na zohrievanie jedál a nápojov a chladničkou.</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V oddychových miestnostiach sa musia vykonať opatrenia na ochranu nefajčiarov p</w:t>
      </w:r>
      <w:r>
        <w:rPr>
          <w:rFonts w:ascii="Times New Roman" w:hAnsi="Times New Roman" w:cs="Times New Roman"/>
          <w:sz w:val="24"/>
          <w:szCs w:val="24"/>
        </w:rPr>
        <w:t xml:space="preserve">red obťažovaním a účinkami </w:t>
      </w:r>
      <w:r w:rsidRPr="007B08B1">
        <w:rPr>
          <w:rFonts w:ascii="Times New Roman" w:hAnsi="Times New Roman" w:cs="Times New Roman"/>
          <w:sz w:val="24"/>
          <w:szCs w:val="24"/>
        </w:rPr>
        <w:t xml:space="preserve">tabakového dymu podľa osobitného predpisu. </w:t>
      </w:r>
    </w:p>
    <w:p w:rsidR="003D0AA2" w:rsidRPr="00992810"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sa pracovný čas pravidelne a často prerušuje a nie je k dispozícii oddychová miestnosť, m</w:t>
      </w:r>
      <w:r>
        <w:rPr>
          <w:rFonts w:ascii="Times New Roman" w:hAnsi="Times New Roman" w:cs="Times New Roman"/>
          <w:sz w:val="24"/>
          <w:szCs w:val="24"/>
        </w:rPr>
        <w:t xml:space="preserve">usia sa vytvoriť iné priestory, </w:t>
      </w:r>
      <w:r w:rsidRPr="007B08B1">
        <w:rPr>
          <w:rFonts w:ascii="Times New Roman" w:hAnsi="Times New Roman" w:cs="Times New Roman"/>
          <w:sz w:val="24"/>
          <w:szCs w:val="24"/>
        </w:rPr>
        <w:t>v ktorých sa zamestnanci môžu zdržiavať počas týchto prerušení, kedykoľvek je to potrebné na zaistenie ich bezpečnosti a</w:t>
      </w:r>
      <w:r>
        <w:rPr>
          <w:rFonts w:ascii="Times New Roman" w:hAnsi="Times New Roman" w:cs="Times New Roman"/>
          <w:sz w:val="24"/>
          <w:szCs w:val="24"/>
        </w:rPr>
        <w:t xml:space="preserve"> </w:t>
      </w:r>
      <w:r w:rsidRPr="007B08B1">
        <w:rPr>
          <w:rFonts w:ascii="Times New Roman" w:hAnsi="Times New Roman" w:cs="Times New Roman"/>
          <w:sz w:val="24"/>
          <w:szCs w:val="24"/>
        </w:rPr>
        <w:t>ochrany zdravia.</w:t>
      </w:r>
    </w:p>
    <w:p w:rsidR="003D0AA2" w:rsidRPr="00992810" w:rsidRDefault="003D0AA2" w:rsidP="003D0AA2">
      <w:pPr>
        <w:pStyle w:val="Odsekzoznamu"/>
        <w:numPr>
          <w:ilvl w:val="0"/>
          <w:numId w:val="19"/>
        </w:numPr>
        <w:spacing w:after="0" w:line="240" w:lineRule="auto"/>
        <w:rPr>
          <w:rFonts w:ascii="Times New Roman" w:hAnsi="Times New Roman"/>
          <w:b/>
          <w:sz w:val="24"/>
          <w:szCs w:val="24"/>
        </w:rPr>
      </w:pPr>
      <w:r w:rsidRPr="00992810">
        <w:rPr>
          <w:rFonts w:ascii="Times New Roman" w:hAnsi="Times New Roman"/>
          <w:b/>
          <w:sz w:val="24"/>
          <w:szCs w:val="24"/>
        </w:rPr>
        <w:t>Šatne a uzamykateľné skrinky:</w:t>
      </w:r>
    </w:p>
    <w:p w:rsidR="003D0AA2" w:rsidRPr="00992810" w:rsidRDefault="003D0AA2" w:rsidP="003D0AA2">
      <w:pPr>
        <w:spacing w:after="0" w:line="240" w:lineRule="auto"/>
        <w:rPr>
          <w:rFonts w:ascii="Times New Roman" w:hAnsi="Times New Roman" w:cs="Times New Roman"/>
          <w:b/>
          <w:sz w:val="24"/>
          <w:szCs w:val="24"/>
        </w:rPr>
      </w:pPr>
      <w:r w:rsidRPr="007B08B1">
        <w:rPr>
          <w:rFonts w:ascii="Times New Roman" w:hAnsi="Times New Roman" w:cs="Times New Roman"/>
          <w:sz w:val="24"/>
          <w:szCs w:val="24"/>
        </w:rPr>
        <w:t>Ak sú zamestnanci povinní nosiť špeciálny pracovný odev a nemôžu sa prezliekať z dôvodu ochrany zdravia alebo</w:t>
      </w:r>
      <w:r>
        <w:rPr>
          <w:rFonts w:ascii="Times New Roman" w:hAnsi="Times New Roman" w:cs="Times New Roman"/>
          <w:sz w:val="24"/>
          <w:szCs w:val="24"/>
        </w:rPr>
        <w:t xml:space="preserve"> </w:t>
      </w:r>
      <w:r w:rsidRPr="007B08B1">
        <w:rPr>
          <w:rFonts w:ascii="Times New Roman" w:hAnsi="Times New Roman" w:cs="Times New Roman"/>
          <w:sz w:val="24"/>
          <w:szCs w:val="24"/>
        </w:rPr>
        <w:t>zachovania súkromia v inej miestnosti, musia mať k dispozícii primeranú šatňu.</w:t>
      </w:r>
      <w:r>
        <w:rPr>
          <w:rFonts w:ascii="Times New Roman" w:hAnsi="Times New Roman" w:cs="Times New Roman"/>
          <w:sz w:val="24"/>
          <w:szCs w:val="24"/>
        </w:rPr>
        <w:t xml:space="preserve"> </w:t>
      </w:r>
      <w:r w:rsidRPr="00992810">
        <w:rPr>
          <w:rFonts w:ascii="Times New Roman" w:hAnsi="Times New Roman" w:cs="Times New Roman"/>
          <w:b/>
          <w:sz w:val="24"/>
          <w:szCs w:val="24"/>
        </w:rPr>
        <w:t>Šatňa musí byť ľahko prístupná, musí mať dostatočnú kapacitu a musí sa vybaviť nábytkom na sedenie.</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Šatne musia byť dostatočne veľké a musia sa vybaviť zariadením, ktoré každému zamestnancovi umožní uzamknúť si odev a obuv počas pracovnej zmeny.</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to okolnosti vyžadujú (napr. nebezpečné látky, vlhkosť, nečistota), uzamykateľné skrinky</w:t>
      </w:r>
      <w:r>
        <w:rPr>
          <w:rFonts w:ascii="Times New Roman" w:hAnsi="Times New Roman" w:cs="Times New Roman"/>
          <w:sz w:val="24"/>
          <w:szCs w:val="24"/>
        </w:rPr>
        <w:t xml:space="preserve"> na pracovné oblečenie sa musia </w:t>
      </w:r>
      <w:r w:rsidRPr="007B08B1">
        <w:rPr>
          <w:rFonts w:ascii="Times New Roman" w:hAnsi="Times New Roman" w:cs="Times New Roman"/>
          <w:sz w:val="24"/>
          <w:szCs w:val="24"/>
        </w:rPr>
        <w:t>oddeliť od uzamykateľných skriniek na civilné oblečenie a v odôvodnených prípadoch umiestniť v oddelených miestnostiach.</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Musia sa vykonať opatrenia na oddelenie šatní alebo na oddelené používanie šatní pre mužov a ženy.</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nie sú šatne potrebné, musí mať každý zamestnanec k dispozí</w:t>
      </w:r>
      <w:r>
        <w:rPr>
          <w:rFonts w:ascii="Times New Roman" w:hAnsi="Times New Roman" w:cs="Times New Roman"/>
          <w:sz w:val="24"/>
          <w:szCs w:val="24"/>
        </w:rPr>
        <w:t xml:space="preserve">cii miesto na odkladanie svojho </w:t>
      </w:r>
      <w:r w:rsidRPr="007B08B1">
        <w:rPr>
          <w:rFonts w:ascii="Times New Roman" w:hAnsi="Times New Roman" w:cs="Times New Roman"/>
          <w:sz w:val="24"/>
          <w:szCs w:val="24"/>
        </w:rPr>
        <w:t>oblečenia.</w:t>
      </w:r>
    </w:p>
    <w:p w:rsidR="003D0AA2" w:rsidRPr="00992810" w:rsidRDefault="003D0AA2" w:rsidP="003D0AA2">
      <w:pPr>
        <w:pStyle w:val="Odsekzoznamu"/>
        <w:numPr>
          <w:ilvl w:val="0"/>
          <w:numId w:val="19"/>
        </w:numPr>
        <w:spacing w:after="0" w:line="240" w:lineRule="auto"/>
        <w:rPr>
          <w:rFonts w:ascii="Times New Roman" w:hAnsi="Times New Roman"/>
          <w:b/>
          <w:sz w:val="24"/>
          <w:szCs w:val="24"/>
        </w:rPr>
      </w:pPr>
      <w:r w:rsidRPr="00992810">
        <w:rPr>
          <w:rFonts w:ascii="Times New Roman" w:hAnsi="Times New Roman"/>
          <w:b/>
          <w:sz w:val="24"/>
          <w:szCs w:val="24"/>
        </w:rPr>
        <w:t>Sprchy a umývadlá:</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to vyžaduje charakter práce alebo ochrana zdravia, musia mať zamestnanci k disp</w:t>
      </w:r>
      <w:r>
        <w:rPr>
          <w:rFonts w:ascii="Times New Roman" w:hAnsi="Times New Roman" w:cs="Times New Roman"/>
          <w:sz w:val="24"/>
          <w:szCs w:val="24"/>
        </w:rPr>
        <w:t xml:space="preserve">ozícii primeraný počet vhodných </w:t>
      </w:r>
      <w:r w:rsidRPr="007B08B1">
        <w:rPr>
          <w:rFonts w:ascii="Times New Roman" w:hAnsi="Times New Roman" w:cs="Times New Roman"/>
          <w:sz w:val="24"/>
          <w:szCs w:val="24"/>
        </w:rPr>
        <w:t>spŕch; minimálne musí byť zabezpečená jedna sprcha pre 20 zamestnancov.</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Musia sa vykonať opatrenia na oddelenie sprchovacích miestností alebo na oddelené používanie spŕch pre mužov a ženy.</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Sprchovacie miestnosti musia byť dostatočne veľké, aby umožnili každému zamestnancovi umyť sa bez prekážok v</w:t>
      </w:r>
      <w:r>
        <w:rPr>
          <w:rFonts w:ascii="Times New Roman" w:hAnsi="Times New Roman" w:cs="Times New Roman"/>
          <w:sz w:val="24"/>
          <w:szCs w:val="24"/>
        </w:rPr>
        <w:t xml:space="preserve"> </w:t>
      </w:r>
      <w:r w:rsidRPr="007B08B1">
        <w:rPr>
          <w:rFonts w:ascii="Times New Roman" w:hAnsi="Times New Roman" w:cs="Times New Roman"/>
          <w:sz w:val="24"/>
          <w:szCs w:val="24"/>
        </w:rPr>
        <w:t>podmienkach primeraného hygienického štandardu.</w:t>
      </w:r>
    </w:p>
    <w:p w:rsidR="003D0AA2"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Sprchy sa musia vybaviť teplou a studenou tečúcou vodou.</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 xml:space="preserve">Ak sprchy nie sú potrebné, v blízkosti pracovísk a šatní musí byť </w:t>
      </w:r>
      <w:r>
        <w:rPr>
          <w:rFonts w:ascii="Times New Roman" w:hAnsi="Times New Roman" w:cs="Times New Roman"/>
          <w:sz w:val="24"/>
          <w:szCs w:val="24"/>
        </w:rPr>
        <w:t xml:space="preserve">k dispozícii vhodná miestnosť s </w:t>
      </w:r>
      <w:r w:rsidRPr="007B08B1">
        <w:rPr>
          <w:rFonts w:ascii="Times New Roman" w:hAnsi="Times New Roman" w:cs="Times New Roman"/>
          <w:sz w:val="24"/>
          <w:szCs w:val="24"/>
        </w:rPr>
        <w:t>umývadlami s tečúcou vodou (v prípade potreby teplou); minimálne musí byť zabezpečené jedno umývadlo pre 15</w:t>
      </w:r>
      <w:r>
        <w:rPr>
          <w:rFonts w:ascii="Times New Roman" w:hAnsi="Times New Roman" w:cs="Times New Roman"/>
          <w:sz w:val="24"/>
          <w:szCs w:val="24"/>
        </w:rPr>
        <w:t xml:space="preserve"> </w:t>
      </w:r>
      <w:r w:rsidRPr="007B08B1">
        <w:rPr>
          <w:rFonts w:ascii="Times New Roman" w:hAnsi="Times New Roman" w:cs="Times New Roman"/>
          <w:sz w:val="24"/>
          <w:szCs w:val="24"/>
        </w:rPr>
        <w:t>zamestnancov.</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lastRenderedPageBreak/>
        <w:t>Umývadlá sa musia oddeliť alebo používať oddelene pre mužov a ženy, ak je to nevyhnutné z dôvodu zachovania súkromia.</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sú miestnosti so sprchami alebo s umývadlami od šatní oddelené, musí byť medzi nimi jednoduchý priechod.</w:t>
      </w:r>
    </w:p>
    <w:p w:rsidR="003D0AA2" w:rsidRPr="00992810" w:rsidRDefault="003D0AA2" w:rsidP="003D0AA2">
      <w:pPr>
        <w:pStyle w:val="Odsekzoznamu"/>
        <w:numPr>
          <w:ilvl w:val="0"/>
          <w:numId w:val="19"/>
        </w:numPr>
        <w:spacing w:after="0" w:line="240" w:lineRule="auto"/>
        <w:rPr>
          <w:rFonts w:ascii="Times New Roman" w:hAnsi="Times New Roman"/>
          <w:b/>
          <w:sz w:val="24"/>
          <w:szCs w:val="24"/>
        </w:rPr>
      </w:pPr>
      <w:r w:rsidRPr="00992810">
        <w:rPr>
          <w:rFonts w:ascii="Times New Roman" w:hAnsi="Times New Roman"/>
          <w:b/>
          <w:sz w:val="24"/>
          <w:szCs w:val="24"/>
        </w:rPr>
        <w:t>Záchody a umývadlá:</w:t>
      </w:r>
    </w:p>
    <w:p w:rsidR="003D0AA2" w:rsidRPr="00992810" w:rsidRDefault="003D0AA2" w:rsidP="003D0AA2">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V blízkosti pracovísk, oddychových miestností, šatní, miestností so sprchami alebo s umývadlami musia byť k dispozícii oddelené zariadenia na osobnú hygienu s dostatočným počtom záchodových mís a umývadiel.</w:t>
      </w:r>
    </w:p>
    <w:p w:rsidR="003D0AA2" w:rsidRPr="007B08B1"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Na pracovisku s počtom zamestnancov do piatich môže byť spoločný záchod pre ženy a mužov.</w:t>
      </w:r>
    </w:p>
    <w:p w:rsidR="003D0AA2" w:rsidRDefault="003D0AA2" w:rsidP="003D0AA2">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Musia sa vykonať opatrenia na oddelenie záchodov alebo na oddelené používanie záchodov pre mužov a pre ženy.</w:t>
      </w:r>
    </w:p>
    <w:p w:rsidR="003D0AA2" w:rsidRPr="007B08B1" w:rsidRDefault="003D0AA2" w:rsidP="003D0AA2">
      <w:pPr>
        <w:spacing w:after="0" w:line="240" w:lineRule="auto"/>
        <w:rPr>
          <w:rFonts w:ascii="Times New Roman" w:hAnsi="Times New Roman" w:cs="Times New Roman"/>
          <w:sz w:val="24"/>
          <w:szCs w:val="24"/>
        </w:rPr>
      </w:pPr>
    </w:p>
    <w:p w:rsidR="003D0AA2" w:rsidRDefault="003D0AA2" w:rsidP="003D0AA2">
      <w:pPr>
        <w:spacing w:after="0" w:line="240" w:lineRule="auto"/>
        <w:rPr>
          <w:rFonts w:ascii="Times New Roman" w:hAnsi="Times New Roman" w:cs="Times New Roman"/>
          <w:sz w:val="24"/>
          <w:szCs w:val="24"/>
        </w:rPr>
      </w:pPr>
    </w:p>
    <w:p w:rsidR="003D0AA2" w:rsidRDefault="003D0AA2" w:rsidP="003D0AA2">
      <w:pPr>
        <w:spacing w:after="0" w:line="240" w:lineRule="auto"/>
        <w:rPr>
          <w:rFonts w:ascii="Times New Roman" w:hAnsi="Times New Roman" w:cs="Times New Roman"/>
          <w:sz w:val="24"/>
          <w:szCs w:val="24"/>
        </w:rPr>
      </w:pPr>
    </w:p>
    <w:p w:rsidR="003D0AA2" w:rsidRDefault="003D0AA2" w:rsidP="003D0AA2">
      <w:pPr>
        <w:spacing w:after="0" w:line="240" w:lineRule="auto"/>
        <w:rPr>
          <w:rFonts w:ascii="Times New Roman" w:hAnsi="Times New Roman" w:cs="Times New Roman"/>
          <w:sz w:val="24"/>
          <w:szCs w:val="24"/>
        </w:rPr>
      </w:pPr>
    </w:p>
    <w:p w:rsidR="003D0AA2" w:rsidRDefault="003D0AA2" w:rsidP="003D0AA2">
      <w:pPr>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b/>
          <w:sz w:val="24"/>
          <w:szCs w:val="24"/>
        </w:rPr>
      </w:pPr>
    </w:p>
    <w:p w:rsidR="003D0AA2" w:rsidRDefault="003D0AA2" w:rsidP="003D0AA2">
      <w:pPr>
        <w:spacing w:after="0" w:line="240" w:lineRule="auto"/>
        <w:rPr>
          <w:rFonts w:ascii="Times New Roman" w:hAnsi="Times New Roman" w:cs="Times New Roman"/>
        </w:rPr>
      </w:pPr>
    </w:p>
    <w:p w:rsidR="003D0AA2" w:rsidRDefault="003D0AA2" w:rsidP="003D0AA2">
      <w:pPr>
        <w:rPr>
          <w:rFonts w:ascii="Times New Roman" w:hAnsi="Times New Roman" w:cs="Times New Roman"/>
        </w:rPr>
      </w:pPr>
    </w:p>
    <w:p w:rsidR="00384CA0" w:rsidRDefault="00384CA0" w:rsidP="003D0AA2">
      <w:pPr>
        <w:rPr>
          <w:rFonts w:ascii="Times New Roman" w:hAnsi="Times New Roman" w:cs="Times New Roman"/>
        </w:rPr>
      </w:pPr>
    </w:p>
    <w:p w:rsidR="00384CA0" w:rsidRDefault="00384CA0" w:rsidP="003D0AA2">
      <w:pPr>
        <w:rPr>
          <w:rFonts w:ascii="Times New Roman" w:hAnsi="Times New Roman" w:cs="Times New Roman"/>
        </w:rPr>
      </w:pPr>
    </w:p>
    <w:p w:rsidR="00384CA0" w:rsidRDefault="00384CA0" w:rsidP="003D0AA2">
      <w:pPr>
        <w:rPr>
          <w:rFonts w:ascii="Times New Roman" w:hAnsi="Times New Roman" w:cs="Times New Roman"/>
        </w:rPr>
      </w:pPr>
    </w:p>
    <w:p w:rsidR="00384CA0" w:rsidRDefault="00384CA0" w:rsidP="003D0AA2">
      <w:pPr>
        <w:rPr>
          <w:rFonts w:ascii="Times New Roman" w:hAnsi="Times New Roman" w:cs="Times New Roman"/>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3D0AA2" w:rsidRDefault="003D0AA2" w:rsidP="00AF32D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Téma : </w:t>
      </w:r>
      <w:r w:rsidR="00AF32D9">
        <w:rPr>
          <w:rFonts w:ascii="Times New Roman" w:hAnsi="Times New Roman" w:cs="Times New Roman"/>
          <w:b/>
          <w:sz w:val="24"/>
          <w:szCs w:val="24"/>
        </w:rPr>
        <w:t>Požiadavka na racionalizáciu prác a manipuláciu s tovarom.</w:t>
      </w:r>
    </w:p>
    <w:p w:rsidR="003D0AA2" w:rsidRDefault="003D0AA2" w:rsidP="003D0AA2">
      <w:pPr>
        <w:spacing w:after="0" w:line="240" w:lineRule="auto"/>
        <w:rPr>
          <w:rFonts w:ascii="Times New Roman" w:eastAsia="Times New Roman" w:hAnsi="Times New Roman" w:cs="Times New Roman"/>
          <w:b/>
          <w:sz w:val="24"/>
          <w:szCs w:val="20"/>
          <w:lang w:eastAsia="sk-SK"/>
        </w:rPr>
      </w:pPr>
    </w:p>
    <w:p w:rsidR="00AF32D9" w:rsidRDefault="00AF32D9" w:rsidP="00AF32D9">
      <w:pPr>
        <w:spacing w:after="0" w:line="240" w:lineRule="auto"/>
        <w:rPr>
          <w:rFonts w:ascii="Times New Roman" w:eastAsia="Times New Roman" w:hAnsi="Times New Roman" w:cs="Times New Roman"/>
          <w:b/>
          <w:sz w:val="24"/>
          <w:szCs w:val="20"/>
          <w:lang w:eastAsia="sk-SK"/>
        </w:rPr>
      </w:pPr>
    </w:p>
    <w:p w:rsidR="00AF32D9" w:rsidRDefault="00AF32D9" w:rsidP="00AF32D9">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POŽIADAVKY NA RACIONALIZÁCIU PRÁC A MANIPULÁCIU S TOVAROM</w:t>
      </w:r>
    </w:p>
    <w:p w:rsidR="00AF32D9" w:rsidRDefault="00AF32D9" w:rsidP="00AF32D9">
      <w:pPr>
        <w:spacing w:after="0" w:line="240" w:lineRule="auto"/>
        <w:rPr>
          <w:rFonts w:ascii="Times New Roman" w:eastAsia="Times New Roman" w:hAnsi="Times New Roman" w:cs="Times New Roman"/>
          <w:sz w:val="24"/>
          <w:szCs w:val="20"/>
          <w:lang w:eastAsia="sk-SK"/>
        </w:rPr>
      </w:pPr>
    </w:p>
    <w:p w:rsidR="00AF32D9" w:rsidRDefault="00AF32D9" w:rsidP="00AF32D9">
      <w:pPr>
        <w:spacing w:after="0" w:line="240" w:lineRule="auto"/>
        <w:rPr>
          <w:rFonts w:ascii="Times New Roman" w:hAnsi="Times New Roman" w:cs="Times New Roman"/>
          <w:sz w:val="24"/>
        </w:rPr>
      </w:pPr>
      <w:r>
        <w:rPr>
          <w:rFonts w:ascii="Times New Roman" w:hAnsi="Times New Roman" w:cs="Times New Roman"/>
          <w:b/>
          <w:sz w:val="24"/>
        </w:rPr>
        <w:t>Racionalizácia práce je pojem definovaný ako - zdokonaľovanie ľudskej činnosti, zvyšovanie jej účinnosti; zvyšovanie hospodárnosti</w:t>
      </w:r>
      <w:r>
        <w:rPr>
          <w:rFonts w:ascii="Times New Roman" w:hAnsi="Times New Roman" w:cs="Times New Roman"/>
          <w:sz w:val="24"/>
        </w:rPr>
        <w:t xml:space="preserve">; súhrn opatrení na </w:t>
      </w:r>
      <w:r>
        <w:rPr>
          <w:rFonts w:ascii="Times New Roman" w:hAnsi="Times New Roman" w:cs="Times New Roman"/>
          <w:b/>
          <w:sz w:val="24"/>
        </w:rPr>
        <w:t>najúčinnejšie využívanie pracovnej sily a techniky</w:t>
      </w:r>
      <w:r>
        <w:rPr>
          <w:rFonts w:ascii="Times New Roman" w:hAnsi="Times New Roman" w:cs="Times New Roman"/>
          <w:sz w:val="24"/>
        </w:rPr>
        <w:t xml:space="preserve"> na základe najmodernejších poznatkov vedy a techniky. </w:t>
      </w:r>
    </w:p>
    <w:p w:rsidR="00AF32D9" w:rsidRDefault="00AF32D9" w:rsidP="00AF32D9">
      <w:pPr>
        <w:spacing w:after="0" w:line="240" w:lineRule="auto"/>
        <w:rPr>
          <w:rFonts w:ascii="Times New Roman" w:eastAsia="Times New Roman" w:hAnsi="Times New Roman" w:cs="Times New Roman"/>
          <w:sz w:val="32"/>
          <w:szCs w:val="20"/>
          <w:lang w:eastAsia="sk-SK"/>
        </w:rPr>
      </w:pPr>
      <w:r>
        <w:rPr>
          <w:rFonts w:ascii="Times New Roman" w:hAnsi="Times New Roman" w:cs="Times New Roman"/>
          <w:b/>
          <w:color w:val="000000"/>
          <w:sz w:val="24"/>
          <w:szCs w:val="20"/>
          <w:shd w:val="clear" w:color="auto" w:fill="FFFFFF"/>
        </w:rPr>
        <w:t>Pri racionalizácii je potrebné sústrediť sa najprv na odstránenie zbytočného plytvania</w:t>
      </w:r>
      <w:r>
        <w:rPr>
          <w:rFonts w:ascii="Times New Roman" w:hAnsi="Times New Roman" w:cs="Times New Roman"/>
          <w:color w:val="000000"/>
          <w:sz w:val="24"/>
          <w:szCs w:val="20"/>
          <w:shd w:val="clear" w:color="auto" w:fill="FFFFFF"/>
        </w:rPr>
        <w:t>, ktoré sa spravidla v rôznych formách objavuje vo väčšine podnikov (veľké zásoby, poruchovosť zariadení, nevhodné usporiadanie pracovísk a pod.) a až potom zavádzať drahé automatizačné komponenty. Racionalizácia by mala prebiehať od najjednoduchších činností ku komplexnejším.  </w:t>
      </w:r>
    </w:p>
    <w:p w:rsidR="00AF32D9" w:rsidRDefault="00AF32D9" w:rsidP="00AF32D9">
      <w:pPr>
        <w:spacing w:after="0" w:line="240" w:lineRule="auto"/>
        <w:rPr>
          <w:rFonts w:ascii="Times New Roman" w:hAnsi="Times New Roman" w:cs="Times New Roman"/>
          <w:b/>
          <w:sz w:val="24"/>
        </w:rPr>
      </w:pPr>
      <w:r>
        <w:rPr>
          <w:rFonts w:ascii="Times New Roman" w:hAnsi="Times New Roman" w:cs="Times New Roman"/>
          <w:b/>
          <w:sz w:val="24"/>
        </w:rPr>
        <w:t>Na dosiahnutie racionálnej práce je potrebné:</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odstránenie zdrojov strát</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zvyšovanie produktivity a kvality</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 xml:space="preserve">znižovanie vlastných nákladov </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 xml:space="preserve">znižovanie rizika </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 xml:space="preserve">zvyšovanie výnosov </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 xml:space="preserve">vytváranie optimálnych pracovných podmienok </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 xml:space="preserve">výmena skúsenosti medzi podnikmi </w:t>
      </w:r>
    </w:p>
    <w:p w:rsidR="00AF32D9" w:rsidRDefault="00AF32D9" w:rsidP="00AF32D9">
      <w:pPr>
        <w:pStyle w:val="Odsekzoznamu"/>
        <w:numPr>
          <w:ilvl w:val="0"/>
          <w:numId w:val="20"/>
        </w:numPr>
        <w:spacing w:after="0" w:line="240" w:lineRule="auto"/>
        <w:ind w:left="284" w:hanging="284"/>
        <w:rPr>
          <w:rFonts w:ascii="Times New Roman" w:hAnsi="Times New Roman"/>
          <w:b/>
          <w:sz w:val="24"/>
        </w:rPr>
      </w:pPr>
      <w:r>
        <w:rPr>
          <w:rFonts w:ascii="Times New Roman" w:hAnsi="Times New Roman"/>
          <w:b/>
          <w:sz w:val="24"/>
        </w:rPr>
        <w:t>zladenie záujmov výrobcov, predajcov a spotrebiteľov</w:t>
      </w:r>
    </w:p>
    <w:p w:rsidR="00AF32D9" w:rsidRDefault="00AF32D9" w:rsidP="00AF32D9">
      <w:pPr>
        <w:pStyle w:val="Odsekzoznamu"/>
        <w:spacing w:after="0" w:line="240" w:lineRule="auto"/>
        <w:ind w:left="284"/>
        <w:rPr>
          <w:rFonts w:ascii="Times New Roman" w:hAnsi="Times New Roman"/>
          <w:b/>
          <w:sz w:val="24"/>
        </w:rPr>
      </w:pPr>
    </w:p>
    <w:p w:rsidR="00384CA0" w:rsidRDefault="00384CA0" w:rsidP="003D0AA2">
      <w:pPr>
        <w:rPr>
          <w:noProof/>
          <w:lang w:eastAsia="sk-SK"/>
        </w:rPr>
      </w:pPr>
    </w:p>
    <w:p w:rsidR="003D0AA2" w:rsidRPr="00AF32D9" w:rsidRDefault="00AF32D9" w:rsidP="003D0AA2">
      <w:r>
        <w:rPr>
          <w:noProof/>
          <w:lang w:eastAsia="sk-SK"/>
        </w:rPr>
        <w:drawing>
          <wp:inline distT="0" distB="0" distL="0" distR="0" wp14:anchorId="15790913" wp14:editId="5F5DDD11">
            <wp:extent cx="5553075" cy="3467100"/>
            <wp:effectExtent l="0" t="0" r="9525" b="0"/>
            <wp:docPr id="74" name="Obrázok 74" descr="Výsledok vyhľadávania obrázkov pre dopyt prác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práce v predaj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3467100"/>
                    </a:xfrm>
                    <a:prstGeom prst="rect">
                      <a:avLst/>
                    </a:prstGeom>
                    <a:noFill/>
                    <a:ln>
                      <a:noFill/>
                    </a:ln>
                  </pic:spPr>
                </pic:pic>
              </a:graphicData>
            </a:graphic>
          </wp:inline>
        </w:drawing>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III. ročník</w:t>
      </w:r>
    </w:p>
    <w:p w:rsidR="003D0AA2" w:rsidRDefault="00AF32D9" w:rsidP="003D0AA2">
      <w:pPr>
        <w:rPr>
          <w:rFonts w:ascii="Times New Roman" w:hAnsi="Times New Roman" w:cs="Times New Roman"/>
          <w:b/>
          <w:sz w:val="24"/>
          <w:szCs w:val="24"/>
        </w:rPr>
      </w:pPr>
      <w:r>
        <w:rPr>
          <w:rFonts w:ascii="Times New Roman" w:hAnsi="Times New Roman" w:cs="Times New Roman"/>
          <w:b/>
          <w:sz w:val="24"/>
          <w:szCs w:val="24"/>
        </w:rPr>
        <w:t>Téma : Kútik pre deti v supermarketoch.</w:t>
      </w:r>
    </w:p>
    <w:p w:rsidR="00AF32D9" w:rsidRPr="00AF32D9" w:rsidRDefault="00AF32D9" w:rsidP="00AF32D9">
      <w:pPr>
        <w:spacing w:after="0" w:line="240" w:lineRule="auto"/>
        <w:rPr>
          <w:rFonts w:ascii="Times New Roman" w:eastAsia="Times New Roman" w:hAnsi="Times New Roman" w:cs="Times New Roman"/>
          <w:sz w:val="24"/>
          <w:szCs w:val="24"/>
          <w:lang w:eastAsia="sk-SK"/>
        </w:rPr>
      </w:pPr>
    </w:p>
    <w:p w:rsidR="00AF32D9" w:rsidRPr="00AF32D9" w:rsidRDefault="00AF32D9" w:rsidP="00AF32D9">
      <w:pPr>
        <w:spacing w:after="0" w:line="240" w:lineRule="auto"/>
        <w:rPr>
          <w:rFonts w:ascii="Times New Roman" w:eastAsia="Times New Roman" w:hAnsi="Times New Roman" w:cs="Times New Roman"/>
          <w:sz w:val="24"/>
          <w:szCs w:val="24"/>
          <w:lang w:eastAsia="sk-SK"/>
        </w:rPr>
      </w:pPr>
      <w:r w:rsidRPr="00AF32D9">
        <w:rPr>
          <w:rFonts w:ascii="Times New Roman" w:eastAsia="Times New Roman" w:hAnsi="Times New Roman" w:cs="Times New Roman"/>
          <w:b/>
          <w:bCs/>
          <w:color w:val="000000"/>
          <w:sz w:val="24"/>
          <w:szCs w:val="24"/>
          <w:lang w:eastAsia="sk-SK"/>
        </w:rPr>
        <w:t>KÚTIK PRE DETI V SUPERMARKETOCH</w:t>
      </w:r>
    </w:p>
    <w:p w:rsidR="00AF32D9" w:rsidRPr="00AF32D9" w:rsidRDefault="00AF32D9" w:rsidP="00AF32D9">
      <w:pPr>
        <w:spacing w:after="0" w:line="240" w:lineRule="auto"/>
        <w:rPr>
          <w:rFonts w:ascii="Times New Roman" w:eastAsia="Times New Roman" w:hAnsi="Times New Roman" w:cs="Times New Roman"/>
          <w:sz w:val="24"/>
          <w:szCs w:val="24"/>
          <w:lang w:eastAsia="sk-SK"/>
        </w:rPr>
      </w:pPr>
    </w:p>
    <w:p w:rsidR="00AF32D9" w:rsidRPr="00AF32D9" w:rsidRDefault="00AF32D9" w:rsidP="00AF32D9">
      <w:pPr>
        <w:shd w:val="clear" w:color="auto" w:fill="FFFFFF"/>
        <w:spacing w:after="0" w:line="240" w:lineRule="auto"/>
        <w:rPr>
          <w:rFonts w:ascii="Times New Roman" w:eastAsia="Times New Roman" w:hAnsi="Times New Roman" w:cs="Times New Roman"/>
          <w:sz w:val="24"/>
          <w:szCs w:val="24"/>
          <w:lang w:eastAsia="sk-SK"/>
        </w:rPr>
      </w:pPr>
      <w:r w:rsidRPr="00AF32D9">
        <w:rPr>
          <w:rFonts w:ascii="Times New Roman" w:eastAsia="Times New Roman" w:hAnsi="Times New Roman" w:cs="Times New Roman"/>
          <w:color w:val="000000"/>
          <w:sz w:val="24"/>
          <w:szCs w:val="24"/>
          <w:lang w:eastAsia="sk-SK"/>
        </w:rPr>
        <w:t>Vyhľadávaným miestom v obchodných centrách je kútik pre deti, kde sa odborný tím pracovníkov stará o deti svojich zákazníkov. Tu sa môžu deti hrať v netradične upravených priestoroch. Dievčatá aj chlapcov čaká množstvo záb</w:t>
      </w:r>
      <w:r>
        <w:rPr>
          <w:rFonts w:ascii="Times New Roman" w:eastAsia="Times New Roman" w:hAnsi="Times New Roman" w:cs="Times New Roman"/>
          <w:color w:val="000000"/>
          <w:sz w:val="24"/>
          <w:szCs w:val="24"/>
          <w:lang w:eastAsia="sk-SK"/>
        </w:rPr>
        <w:t>avy na šmykľavke, v bazéne s guľô</w:t>
      </w:r>
      <w:r w:rsidRPr="00AF32D9">
        <w:rPr>
          <w:rFonts w:ascii="Times New Roman" w:eastAsia="Times New Roman" w:hAnsi="Times New Roman" w:cs="Times New Roman"/>
          <w:color w:val="000000"/>
          <w:sz w:val="24"/>
          <w:szCs w:val="24"/>
          <w:lang w:eastAsia="sk-SK"/>
        </w:rPr>
        <w:t xml:space="preserve">čkami, pri jazde na </w:t>
      </w:r>
      <w:proofErr w:type="spellStart"/>
      <w:r w:rsidRPr="00AF32D9">
        <w:rPr>
          <w:rFonts w:ascii="Times New Roman" w:eastAsia="Times New Roman" w:hAnsi="Times New Roman" w:cs="Times New Roman"/>
          <w:color w:val="000000"/>
          <w:sz w:val="24"/>
          <w:szCs w:val="24"/>
          <w:lang w:eastAsia="sk-SK"/>
        </w:rPr>
        <w:t>štvorkolkách</w:t>
      </w:r>
      <w:proofErr w:type="spellEnd"/>
      <w:r w:rsidRPr="00AF32D9">
        <w:rPr>
          <w:rFonts w:ascii="Times New Roman" w:eastAsia="Times New Roman" w:hAnsi="Times New Roman" w:cs="Times New Roman"/>
          <w:color w:val="000000"/>
          <w:sz w:val="24"/>
          <w:szCs w:val="24"/>
          <w:lang w:eastAsia="sk-SK"/>
        </w:rPr>
        <w:t xml:space="preserve"> a to všetko v rozprávkovom hrade. V detskom kine sa môžu pohodlne usadiť a premietanie sa môže začať. Jednou z ďalších atrakcií pre väčšie deti je hranie videohier. V detskom kútiku sa zahrajú už aj tie najmenšie deti. Rodičia si zatiaľ môžu nerušene posedieť pri káve, zatiaľ čo aj tí najmenší zakúsia radosť z hry. Alebo si dopriať</w:t>
      </w:r>
      <w:r w:rsidR="00384CA0">
        <w:rPr>
          <w:rFonts w:ascii="Times New Roman" w:eastAsia="Times New Roman" w:hAnsi="Times New Roman" w:cs="Times New Roman"/>
          <w:color w:val="000000"/>
          <w:sz w:val="24"/>
          <w:szCs w:val="24"/>
          <w:lang w:eastAsia="sk-SK"/>
        </w:rPr>
        <w:t xml:space="preserve"> </w:t>
      </w:r>
      <w:r w:rsidRPr="00AF32D9">
        <w:rPr>
          <w:rFonts w:ascii="Times New Roman" w:eastAsia="Times New Roman" w:hAnsi="Times New Roman" w:cs="Times New Roman"/>
          <w:color w:val="000000"/>
          <w:sz w:val="24"/>
          <w:szCs w:val="24"/>
          <w:lang w:eastAsia="sk-SK"/>
        </w:rPr>
        <w:t>nerušené nákupy s vedomím, že je dieťa v bezpečí a plné nadšenia z nových hier. Kútik pre deti je v prevádzke počas celého dňa.</w:t>
      </w:r>
      <w:r>
        <w:rPr>
          <w:rFonts w:ascii="Calibri" w:eastAsia="Times New Roman" w:hAnsi="Calibri" w:cs="Times New Roman"/>
          <w:noProof/>
          <w:color w:val="000000"/>
          <w:bdr w:val="none" w:sz="0" w:space="0" w:color="auto" w:frame="1"/>
          <w:lang w:eastAsia="sk-SK"/>
        </w:rPr>
        <w:drawing>
          <wp:inline distT="0" distB="0" distL="0" distR="0" wp14:anchorId="2709A81F" wp14:editId="38837126">
            <wp:extent cx="5219700" cy="2771775"/>
            <wp:effectExtent l="0" t="0" r="0" b="9525"/>
            <wp:docPr id="80" name="Obrázok 80" descr="https://lh3.googleusercontent.com/vTHN6_pOC23gx-HbwOua-3wogkMtT3SwPXo2qUOW12Sx_YSiN37XegUcskfzhKEKe3qJC6yln_jkHnRNzzSbigT_3ahJtxtBxdDg71vVVZ3sIH2ibXr5QLpQOzUiIlGobjN4V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3.googleusercontent.com/vTHN6_pOC23gx-HbwOua-3wogkMtT3SwPXo2qUOW12Sx_YSiN37XegUcskfzhKEKe3qJC6yln_jkHnRNzzSbigT_3ahJtxtBxdDg71vVVZ3sIH2ibXr5QLpQOzUiIlGobjN4VW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2771775"/>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drawing>
          <wp:inline distT="0" distB="0" distL="0" distR="0" wp14:anchorId="0149D67F" wp14:editId="08B686F4">
            <wp:extent cx="5257800" cy="2809875"/>
            <wp:effectExtent l="0" t="0" r="0" b="9525"/>
            <wp:docPr id="79" name="Obrázok 79" descr="https://lh5.googleusercontent.com/VSdRAlvHy9zpc42iFvMLJxlFDCXTxfr88Ve5-XjTSHMdwu6qjHX5xaxTv6u6oFWrK5ZY6d_By2Nqlsluzu2rCVqopNSQgVOmfJHKjMWBNO34QOiP55DOCVT3UP9qczz-Klfk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5.googleusercontent.com/VSdRAlvHy9zpc42iFvMLJxlFDCXTxfr88Ve5-XjTSHMdwu6qjHX5xaxTv6u6oFWrK5ZY6d_By2Nqlsluzu2rCVqopNSQgVOmfJHKjMWBNO34QOiP55DOCVT3UP9qczz-KlfkI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2809875"/>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lastRenderedPageBreak/>
        <w:drawing>
          <wp:inline distT="0" distB="0" distL="0" distR="0" wp14:anchorId="75F043F1" wp14:editId="1D6B70B6">
            <wp:extent cx="5276850" cy="2895600"/>
            <wp:effectExtent l="0" t="0" r="0" b="0"/>
            <wp:docPr id="77" name="Obrázok 77" descr="https://lh5.googleusercontent.com/60ikQ4Dw8RQfdg5o9sPgy9mlYfFjPP6oNDMnjUfn_24c0byii-CaVbiDOe94osFYgNl9MPpKWqurngfWv9sFCRzqw98dooCjhCvoL0ndNAsUIgHPt8SLGM4JyMHKyJSnG82d9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5.googleusercontent.com/60ikQ4Dw8RQfdg5o9sPgy9mlYfFjPP6oNDMnjUfn_24c0byii-CaVbiDOe94osFYgNl9MPpKWqurngfWv9sFCRzqw98dooCjhCvoL0ndNAsUIgHPt8SLGM4JyMHKyJSnG82d9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2895600"/>
                    </a:xfrm>
                    <a:prstGeom prst="rect">
                      <a:avLst/>
                    </a:prstGeom>
                    <a:noFill/>
                    <a:ln>
                      <a:noFill/>
                    </a:ln>
                  </pic:spPr>
                </pic:pic>
              </a:graphicData>
            </a:graphic>
          </wp:inline>
        </w:drawing>
      </w:r>
      <w:r>
        <w:rPr>
          <w:rFonts w:ascii="Arial" w:eastAsia="Times New Roman" w:hAnsi="Arial" w:cs="Arial"/>
          <w:noProof/>
          <w:color w:val="660099"/>
          <w:bdr w:val="none" w:sz="0" w:space="0" w:color="auto" w:frame="1"/>
          <w:shd w:val="clear" w:color="auto" w:fill="F1F1F1"/>
          <w:lang w:eastAsia="sk-SK"/>
        </w:rPr>
        <w:drawing>
          <wp:inline distT="0" distB="0" distL="0" distR="0" wp14:anchorId="3DCFA8D8" wp14:editId="628D3F2F">
            <wp:extent cx="2905125" cy="1847850"/>
            <wp:effectExtent l="0" t="0" r="9525" b="0"/>
            <wp:docPr id="76" name="Obrázok 76" descr="Výsledok vyhľadávania obrázkov pre dopyt zvolen mix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ýsledok vyhľadávania obrázkov pre dopyt zvolen mixi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rsidR="00AF32D9" w:rsidRDefault="00AF32D9"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p>
    <w:p w:rsidR="00AF32D9" w:rsidRDefault="00AF32D9" w:rsidP="003D0AA2">
      <w:pPr>
        <w:rPr>
          <w:rFonts w:ascii="Times New Roman" w:hAnsi="Times New Roman" w:cs="Times New Roman"/>
          <w:b/>
          <w:sz w:val="24"/>
          <w:szCs w:val="24"/>
        </w:rPr>
      </w:pPr>
    </w:p>
    <w:p w:rsidR="00AF32D9" w:rsidRDefault="00AF32D9"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Obchodné počty I. ročník</w:t>
      </w:r>
    </w:p>
    <w:p w:rsidR="003D0AA2" w:rsidRDefault="00997E4E" w:rsidP="003D0AA2">
      <w:pPr>
        <w:rPr>
          <w:rFonts w:ascii="Times New Roman" w:hAnsi="Times New Roman" w:cs="Times New Roman"/>
          <w:b/>
          <w:sz w:val="24"/>
          <w:szCs w:val="24"/>
        </w:rPr>
      </w:pPr>
      <w:r>
        <w:rPr>
          <w:rFonts w:ascii="Times New Roman" w:hAnsi="Times New Roman" w:cs="Times New Roman"/>
          <w:b/>
          <w:sz w:val="24"/>
          <w:szCs w:val="24"/>
        </w:rPr>
        <w:t>Téma :  Jednotky času –</w:t>
      </w:r>
      <w:r w:rsidR="00AF32D9">
        <w:rPr>
          <w:rFonts w:ascii="Times New Roman" w:hAnsi="Times New Roman" w:cs="Times New Roman"/>
          <w:b/>
          <w:sz w:val="24"/>
          <w:szCs w:val="24"/>
        </w:rPr>
        <w:t xml:space="preserve"> porovnajte a doplňte </w:t>
      </w:r>
      <w:r>
        <w:rPr>
          <w:rFonts w:ascii="Times New Roman" w:hAnsi="Times New Roman" w:cs="Times New Roman"/>
          <w:b/>
          <w:sz w:val="24"/>
          <w:szCs w:val="24"/>
        </w:rPr>
        <w:t>.</w:t>
      </w:r>
    </w:p>
    <w:p w:rsidR="00997E4E" w:rsidRDefault="00997E4E" w:rsidP="003D0AA2">
      <w:pPr>
        <w:rPr>
          <w:rFonts w:ascii="Times New Roman" w:hAnsi="Times New Roman" w:cs="Times New Roman"/>
          <w:b/>
          <w:sz w:val="24"/>
          <w:szCs w:val="24"/>
        </w:rPr>
      </w:pPr>
    </w:p>
    <w:p w:rsidR="00997E4E" w:rsidRDefault="00997E4E" w:rsidP="003D0AA2">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381625" cy="2876550"/>
            <wp:effectExtent l="0" t="0" r="9525" b="0"/>
            <wp:docPr id="72" name="Obrázok 72" descr="C:\Users\Toshiba\Downloads\IMG_20210205_13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Toshiba\Downloads\IMG_20210205_1343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846" cy="2875599"/>
                    </a:xfrm>
                    <a:prstGeom prst="rect">
                      <a:avLst/>
                    </a:prstGeom>
                    <a:noFill/>
                    <a:ln>
                      <a:noFill/>
                    </a:ln>
                  </pic:spPr>
                </pic:pic>
              </a:graphicData>
            </a:graphic>
          </wp:inline>
        </w:drawing>
      </w:r>
    </w:p>
    <w:p w:rsidR="00997E4E" w:rsidRDefault="00997E4E" w:rsidP="003D0AA2">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429250" cy="3886200"/>
            <wp:effectExtent l="0" t="0" r="0" b="0"/>
            <wp:docPr id="73" name="Obrázok 73" descr="C:\Users\Toshiba\Downloads\IMG_20210205_13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Toshiba\Downloads\IMG_20210205_134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978" cy="3896026"/>
                    </a:xfrm>
                    <a:prstGeom prst="rect">
                      <a:avLst/>
                    </a:prstGeom>
                    <a:noFill/>
                    <a:ln>
                      <a:noFill/>
                    </a:ln>
                  </pic:spPr>
                </pic:pic>
              </a:graphicData>
            </a:graphic>
          </wp:inline>
        </w:drawing>
      </w:r>
    </w:p>
    <w:p w:rsidR="00997E4E" w:rsidRDefault="00997E4E"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0F7B1A" w:rsidRPr="000F7B1A" w:rsidRDefault="003D0AA2" w:rsidP="000F7B1A">
      <w:pPr>
        <w:rPr>
          <w:rFonts w:ascii="Times New Roman" w:hAnsi="Times New Roman" w:cs="Times New Roman"/>
          <w:b/>
          <w:sz w:val="24"/>
          <w:szCs w:val="24"/>
        </w:rPr>
      </w:pPr>
      <w:r>
        <w:rPr>
          <w:rFonts w:ascii="Times New Roman" w:hAnsi="Times New Roman" w:cs="Times New Roman"/>
          <w:b/>
          <w:sz w:val="24"/>
          <w:szCs w:val="24"/>
        </w:rPr>
        <w:t>Téma : Praktické cvičenia.</w:t>
      </w:r>
    </w:p>
    <w:p w:rsidR="000F7B1A" w:rsidRPr="0023407A" w:rsidRDefault="000F7B1A" w:rsidP="000F7B1A">
      <w:pPr>
        <w:spacing w:after="0" w:line="240" w:lineRule="auto"/>
        <w:rPr>
          <w:rFonts w:ascii="Times New Roman" w:eastAsia="Times New Roman" w:hAnsi="Times New Roman"/>
          <w:b/>
          <w:sz w:val="24"/>
          <w:szCs w:val="20"/>
          <w:lang w:eastAsia="sk-SK"/>
        </w:rPr>
      </w:pPr>
      <w:r>
        <w:rPr>
          <w:rFonts w:ascii="Times New Roman" w:eastAsia="Times New Roman" w:hAnsi="Times New Roman"/>
          <w:b/>
          <w:sz w:val="24"/>
          <w:szCs w:val="20"/>
          <w:lang w:eastAsia="sk-SK"/>
        </w:rPr>
        <w:t>Praktické cvičenia</w:t>
      </w:r>
    </w:p>
    <w:p w:rsidR="000F7B1A" w:rsidRPr="000F7B1A" w:rsidRDefault="000F7B1A" w:rsidP="000F7B1A">
      <w:pPr>
        <w:spacing w:after="0" w:line="240" w:lineRule="auto"/>
        <w:rPr>
          <w:noProof/>
          <w:lang w:eastAsia="sk-SK"/>
        </w:rPr>
      </w:pPr>
      <w:r>
        <w:rPr>
          <w:noProof/>
          <w:lang w:eastAsia="sk-SK"/>
        </w:rPr>
        <w:drawing>
          <wp:inline distT="0" distB="0" distL="0" distR="0" wp14:anchorId="7936A04F" wp14:editId="3FB0FA93">
            <wp:extent cx="4981575" cy="2453967"/>
            <wp:effectExtent l="0" t="0" r="0" b="381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398" t="44478" r="38340" b="7362"/>
                    <a:stretch/>
                  </pic:blipFill>
                  <pic:spPr bwMode="auto">
                    <a:xfrm>
                      <a:off x="0" y="0"/>
                      <a:ext cx="4979463" cy="24529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59663236" wp14:editId="40A1384E">
            <wp:extent cx="5229225" cy="2037344"/>
            <wp:effectExtent l="0" t="0" r="0" b="127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488" t="43507" r="37852" b="19880"/>
                    <a:stretch/>
                  </pic:blipFill>
                  <pic:spPr bwMode="auto">
                    <a:xfrm>
                      <a:off x="0" y="0"/>
                      <a:ext cx="5229377" cy="20374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03F9D764" wp14:editId="22C8BCA5">
            <wp:extent cx="5038725" cy="2419350"/>
            <wp:effectExtent l="0" t="0" r="9525"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730" t="26074" r="39000" b="20552"/>
                    <a:stretch/>
                  </pic:blipFill>
                  <pic:spPr bwMode="auto">
                    <a:xfrm>
                      <a:off x="0" y="0"/>
                      <a:ext cx="5040585" cy="2420243"/>
                    </a:xfrm>
                    <a:prstGeom prst="rect">
                      <a:avLst/>
                    </a:prstGeom>
                    <a:ln>
                      <a:noFill/>
                    </a:ln>
                    <a:extLst>
                      <a:ext uri="{53640926-AAD7-44D8-BBD7-CCE9431645EC}">
                        <a14:shadowObscured xmlns:a14="http://schemas.microsoft.com/office/drawing/2010/main"/>
                      </a:ext>
                    </a:extLst>
                  </pic:spPr>
                </pic:pic>
              </a:graphicData>
            </a:graphic>
          </wp:inline>
        </w:drawing>
      </w:r>
    </w:p>
    <w:p w:rsidR="000F7B1A" w:rsidRDefault="000F7B1A"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Obchodné počty III. ročník</w:t>
      </w:r>
    </w:p>
    <w:p w:rsidR="003D0AA2" w:rsidRDefault="003D0AA2" w:rsidP="00256326">
      <w:pPr>
        <w:rPr>
          <w:rFonts w:ascii="Times New Roman" w:hAnsi="Times New Roman" w:cs="Times New Roman"/>
          <w:sz w:val="24"/>
          <w:szCs w:val="24"/>
        </w:rPr>
      </w:pPr>
      <w:r>
        <w:rPr>
          <w:rFonts w:ascii="Times New Roman" w:hAnsi="Times New Roman" w:cs="Times New Roman"/>
          <w:b/>
          <w:sz w:val="24"/>
          <w:szCs w:val="24"/>
        </w:rPr>
        <w:t xml:space="preserve">Téma : </w:t>
      </w:r>
      <w:r w:rsidR="003E622A">
        <w:rPr>
          <w:rFonts w:ascii="Times New Roman" w:hAnsi="Times New Roman" w:cs="Times New Roman"/>
          <w:b/>
          <w:sz w:val="24"/>
          <w:szCs w:val="24"/>
        </w:rPr>
        <w:t xml:space="preserve">Vypočítaj percentá </w:t>
      </w:r>
      <w:r w:rsidR="00256326">
        <w:rPr>
          <w:rFonts w:ascii="Times New Roman" w:hAnsi="Times New Roman" w:cs="Times New Roman"/>
          <w:b/>
          <w:sz w:val="24"/>
          <w:szCs w:val="24"/>
        </w:rPr>
        <w:t>.</w:t>
      </w:r>
    </w:p>
    <w:p w:rsidR="003D0AA2" w:rsidRDefault="00256326" w:rsidP="003D0AA2">
      <w:pPr>
        <w:rPr>
          <w:rFonts w:ascii="Arial" w:hAnsi="Arial" w:cs="Arial"/>
          <w:color w:val="202122"/>
          <w:sz w:val="20"/>
          <w:szCs w:val="20"/>
        </w:rPr>
      </w:pPr>
      <w:r>
        <w:rPr>
          <w:rFonts w:ascii="Arial" w:hAnsi="Arial" w:cs="Arial"/>
          <w:noProof/>
          <w:color w:val="202122"/>
          <w:sz w:val="20"/>
          <w:szCs w:val="20"/>
          <w:lang w:eastAsia="sk-SK"/>
        </w:rPr>
        <w:drawing>
          <wp:inline distT="0" distB="0" distL="0" distR="0">
            <wp:extent cx="5048250" cy="4048125"/>
            <wp:effectExtent l="0" t="0" r="0" b="9525"/>
            <wp:docPr id="91" name="Obrázok 91" descr="C:\Users\Toshiba\Downloads\IMG_20210205_14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Toshiba\Downloads\IMG_20210205_142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938" cy="4053488"/>
                    </a:xfrm>
                    <a:prstGeom prst="rect">
                      <a:avLst/>
                    </a:prstGeom>
                    <a:noFill/>
                    <a:ln>
                      <a:noFill/>
                    </a:ln>
                  </pic:spPr>
                </pic:pic>
              </a:graphicData>
            </a:graphic>
          </wp:inline>
        </w:drawing>
      </w: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r>
        <w:rPr>
          <w:rFonts w:ascii="Arial" w:hAnsi="Arial" w:cs="Arial"/>
          <w:noProof/>
          <w:color w:val="202122"/>
          <w:sz w:val="20"/>
          <w:szCs w:val="20"/>
          <w:lang w:eastAsia="sk-SK"/>
        </w:rPr>
        <w:lastRenderedPageBreak/>
        <w:drawing>
          <wp:inline distT="0" distB="0" distL="0" distR="0">
            <wp:extent cx="5105400" cy="4171950"/>
            <wp:effectExtent l="0" t="0" r="0" b="0"/>
            <wp:docPr id="92" name="Obrázok 92" descr="C:\Users\Toshiba\Downloads\IMG_20210205_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Toshiba\Downloads\IMG_20210205_143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2163" cy="4177476"/>
                    </a:xfrm>
                    <a:prstGeom prst="rect">
                      <a:avLst/>
                    </a:prstGeom>
                    <a:noFill/>
                    <a:ln>
                      <a:noFill/>
                    </a:ln>
                  </pic:spPr>
                </pic:pic>
              </a:graphicData>
            </a:graphic>
          </wp:inline>
        </w:drawing>
      </w: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E13EF1" w:rsidRDefault="00E13EF1" w:rsidP="003D0AA2">
      <w:pPr>
        <w:rPr>
          <w:rFonts w:ascii="Arial" w:hAnsi="Arial" w:cs="Arial"/>
          <w:color w:val="202122"/>
          <w:sz w:val="20"/>
          <w:szCs w:val="20"/>
        </w:rPr>
      </w:pPr>
    </w:p>
    <w:p w:rsidR="00384CA0" w:rsidRDefault="00384CA0" w:rsidP="003D0AA2">
      <w:pPr>
        <w:rPr>
          <w:rFonts w:ascii="Arial" w:hAnsi="Arial" w:cs="Arial"/>
          <w:color w:val="202122"/>
          <w:sz w:val="20"/>
          <w:szCs w:val="20"/>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Tovaroznalectvo I. ročník</w:t>
      </w:r>
    </w:p>
    <w:p w:rsidR="003D0AA2" w:rsidRDefault="004851EB" w:rsidP="004851EB">
      <w:pPr>
        <w:rPr>
          <w:rFonts w:ascii="Times New Roman" w:hAnsi="Times New Roman" w:cs="Times New Roman"/>
          <w:b/>
          <w:sz w:val="24"/>
          <w:szCs w:val="24"/>
        </w:rPr>
      </w:pPr>
      <w:r>
        <w:rPr>
          <w:rFonts w:ascii="Times New Roman" w:hAnsi="Times New Roman" w:cs="Times New Roman"/>
          <w:b/>
          <w:sz w:val="24"/>
          <w:szCs w:val="24"/>
        </w:rPr>
        <w:t xml:space="preserve">Téma : </w:t>
      </w:r>
      <w:r w:rsidR="003E622A">
        <w:rPr>
          <w:rFonts w:ascii="Times New Roman" w:hAnsi="Times New Roman" w:cs="Times New Roman"/>
          <w:b/>
          <w:sz w:val="24"/>
          <w:szCs w:val="24"/>
        </w:rPr>
        <w:t>Vyplň reklamačný protokol.</w:t>
      </w:r>
    </w:p>
    <w:p w:rsidR="004851EB" w:rsidRDefault="004851EB" w:rsidP="004851EB">
      <w:pPr>
        <w:rPr>
          <w:rFonts w:ascii="Times New Roman" w:hAnsi="Times New Roman" w:cs="Times New Roman"/>
          <w:b/>
          <w:sz w:val="24"/>
          <w:szCs w:val="24"/>
        </w:rPr>
      </w:pPr>
    </w:p>
    <w:p w:rsidR="003D0AA2" w:rsidRDefault="004851EB" w:rsidP="003D0AA2">
      <w:pPr>
        <w:rPr>
          <w:rFonts w:ascii="Times New Roman" w:hAnsi="Times New Roman" w:cs="Times New Roman"/>
          <w:b/>
          <w:sz w:val="24"/>
          <w:szCs w:val="24"/>
        </w:rPr>
      </w:pPr>
      <w:r>
        <w:rPr>
          <w:rFonts w:ascii="Times New Roman" w:hAnsi="Times New Roman" w:cs="Times New Roman"/>
          <w:b/>
          <w:sz w:val="24"/>
          <w:szCs w:val="24"/>
        </w:rPr>
        <w:lastRenderedPageBreak/>
        <w:t>Skús vyplniť tento reklamačný pro</w:t>
      </w:r>
      <w:r w:rsidR="00EE0FFC">
        <w:rPr>
          <w:rFonts w:ascii="Times New Roman" w:hAnsi="Times New Roman" w:cs="Times New Roman"/>
          <w:b/>
          <w:sz w:val="24"/>
          <w:szCs w:val="24"/>
        </w:rPr>
        <w:t>tokol, údaje si môžeš vymyslieť.</w:t>
      </w:r>
      <w:r>
        <w:rPr>
          <w:noProof/>
          <w:lang w:eastAsia="sk-SK"/>
        </w:rPr>
        <w:drawing>
          <wp:inline distT="0" distB="0" distL="0" distR="0" wp14:anchorId="297324E9" wp14:editId="415BB98A">
            <wp:extent cx="5760720" cy="7487080"/>
            <wp:effectExtent l="0" t="0" r="0" b="0"/>
            <wp:docPr id="93" name="Obrázok 93" descr="Výsledok vyhľadávania obrázkov pre dopyt tlacivo na reklamá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ýsledok vyhľadávania obrázkov pre dopyt tlacivo na reklamáci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487080"/>
                    </a:xfrm>
                    <a:prstGeom prst="rect">
                      <a:avLst/>
                    </a:prstGeom>
                    <a:noFill/>
                    <a:ln>
                      <a:noFill/>
                    </a:ln>
                  </pic:spPr>
                </pic:pic>
              </a:graphicData>
            </a:graphic>
          </wp:inline>
        </w:drawing>
      </w:r>
    </w:p>
    <w:p w:rsidR="00EE0FFC" w:rsidRDefault="00EE0FFC" w:rsidP="003D0AA2">
      <w:pPr>
        <w:rPr>
          <w:rFonts w:ascii="Times New Roman" w:hAnsi="Times New Roman" w:cs="Times New Roman"/>
          <w:b/>
          <w:sz w:val="24"/>
          <w:szCs w:val="24"/>
        </w:rPr>
      </w:pPr>
    </w:p>
    <w:p w:rsidR="00EE0FFC" w:rsidRDefault="00EE0FFC" w:rsidP="003D0AA2">
      <w:pPr>
        <w:rPr>
          <w:rFonts w:ascii="Times New Roman" w:hAnsi="Times New Roman" w:cs="Times New Roman"/>
          <w:b/>
          <w:sz w:val="24"/>
          <w:szCs w:val="24"/>
        </w:rPr>
      </w:pPr>
    </w:p>
    <w:p w:rsidR="00EE0FFC" w:rsidRDefault="00EE0FFC" w:rsidP="003D0AA2">
      <w:pPr>
        <w:rPr>
          <w:rFonts w:ascii="inherit" w:hAnsi="inherit" w:cs="Arial"/>
          <w:color w:val="666666"/>
        </w:rPr>
      </w:pPr>
    </w:p>
    <w:p w:rsidR="00384CA0" w:rsidRPr="00EE0FFC" w:rsidRDefault="00384CA0" w:rsidP="003D0AA2">
      <w:pPr>
        <w:rPr>
          <w:rFonts w:ascii="inherit" w:hAnsi="inherit" w:cs="Arial"/>
          <w:color w:val="666666"/>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E622A" w:rsidP="003D0AA2">
      <w:pPr>
        <w:rPr>
          <w:rFonts w:ascii="Times New Roman" w:hAnsi="Times New Roman" w:cs="Times New Roman"/>
          <w:b/>
          <w:sz w:val="24"/>
          <w:szCs w:val="24"/>
        </w:rPr>
      </w:pPr>
      <w:r>
        <w:rPr>
          <w:rFonts w:ascii="Times New Roman" w:hAnsi="Times New Roman" w:cs="Times New Roman"/>
          <w:b/>
          <w:sz w:val="24"/>
          <w:szCs w:val="24"/>
        </w:rPr>
        <w:t>Feb</w:t>
      </w:r>
      <w:r w:rsidR="003D0AA2">
        <w:rPr>
          <w:rFonts w:ascii="Times New Roman" w:hAnsi="Times New Roman" w:cs="Times New Roman"/>
          <w:b/>
          <w:sz w:val="24"/>
          <w:szCs w:val="24"/>
        </w:rPr>
        <w:t>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Tovaroznalectvo II. ročník</w:t>
      </w:r>
    </w:p>
    <w:p w:rsidR="002C6422" w:rsidRDefault="003D0AA2" w:rsidP="003D0AA2">
      <w:pPr>
        <w:rPr>
          <w:rFonts w:ascii="Times New Roman" w:hAnsi="Times New Roman" w:cs="Times New Roman"/>
          <w:b/>
          <w:sz w:val="24"/>
          <w:szCs w:val="24"/>
        </w:rPr>
      </w:pPr>
      <w:r>
        <w:rPr>
          <w:rFonts w:ascii="Times New Roman" w:hAnsi="Times New Roman" w:cs="Times New Roman"/>
          <w:b/>
          <w:sz w:val="24"/>
          <w:szCs w:val="24"/>
        </w:rPr>
        <w:t xml:space="preserve">Téma : </w:t>
      </w:r>
      <w:r w:rsidR="002C6422">
        <w:rPr>
          <w:rFonts w:ascii="Times New Roman" w:hAnsi="Times New Roman" w:cs="Times New Roman"/>
          <w:b/>
          <w:sz w:val="24"/>
          <w:szCs w:val="24"/>
        </w:rPr>
        <w:t>Rozdelenie tukov</w:t>
      </w:r>
      <w:r>
        <w:rPr>
          <w:rFonts w:ascii="Times New Roman" w:hAnsi="Times New Roman" w:cs="Times New Roman"/>
          <w:b/>
          <w:sz w:val="24"/>
          <w:szCs w:val="24"/>
        </w:rPr>
        <w:t>.</w:t>
      </w:r>
      <w:r w:rsidR="002C6422">
        <w:rPr>
          <w:rFonts w:ascii="Times New Roman" w:hAnsi="Times New Roman" w:cs="Times New Roman"/>
          <w:b/>
          <w:sz w:val="24"/>
          <w:szCs w:val="24"/>
        </w:rPr>
        <w:t xml:space="preserve">   Rastlinné oleje.</w:t>
      </w:r>
    </w:p>
    <w:p w:rsidR="002C6422" w:rsidRPr="002C6422" w:rsidRDefault="002C6422" w:rsidP="002C6422">
      <w:pPr>
        <w:tabs>
          <w:tab w:val="left" w:pos="6270"/>
        </w:tabs>
        <w:jc w:val="center"/>
        <w:rPr>
          <w:rFonts w:ascii="Times New Roman" w:hAnsi="Times New Roman" w:cs="Times New Roman"/>
          <w:b/>
          <w:sz w:val="24"/>
          <w:szCs w:val="24"/>
        </w:rPr>
      </w:pPr>
      <w:r w:rsidRPr="002C6422">
        <w:rPr>
          <w:rFonts w:ascii="Times New Roman" w:hAnsi="Times New Roman" w:cs="Times New Roman"/>
          <w:b/>
          <w:sz w:val="24"/>
          <w:szCs w:val="24"/>
        </w:rPr>
        <w:t>Rozdelenie tukov.</w:t>
      </w:r>
    </w:p>
    <w:p w:rsidR="002C6422" w:rsidRPr="00F61B21" w:rsidRDefault="002C6422" w:rsidP="002C6422">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Jedlé tuky a oleje tvoria dôležitú zložku ľudskej výživy. Hodnotíme ich ako najbohatší zdroj energie.</w:t>
      </w:r>
    </w:p>
    <w:p w:rsidR="002C6422" w:rsidRPr="00F61B21" w:rsidRDefault="002C6422" w:rsidP="002C6422">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Vzhľadom na konzistenciu môžu byť tuky:</w:t>
      </w:r>
    </w:p>
    <w:p w:rsidR="002C6422" w:rsidRPr="00F61B21" w:rsidRDefault="002C6422" w:rsidP="002C6422">
      <w:pPr>
        <w:numPr>
          <w:ilvl w:val="0"/>
          <w:numId w:val="21"/>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tuhé </w:t>
      </w:r>
      <w:r w:rsidRPr="00F61B21">
        <w:rPr>
          <w:rFonts w:ascii="Times New Roman" w:hAnsi="Times New Roman" w:cs="Times New Roman"/>
          <w:sz w:val="24"/>
          <w:szCs w:val="24"/>
        </w:rPr>
        <w:t>(loje, tuhé rastlinné tuky),</w:t>
      </w:r>
    </w:p>
    <w:p w:rsidR="002C6422" w:rsidRPr="00F61B21" w:rsidRDefault="002C6422" w:rsidP="002C6422">
      <w:pPr>
        <w:numPr>
          <w:ilvl w:val="0"/>
          <w:numId w:val="21"/>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mazľavé </w:t>
      </w:r>
      <w:r w:rsidRPr="00F61B21">
        <w:rPr>
          <w:rFonts w:ascii="Times New Roman" w:hAnsi="Times New Roman" w:cs="Times New Roman"/>
          <w:sz w:val="24"/>
          <w:szCs w:val="24"/>
        </w:rPr>
        <w:t>(maslo, masť),</w:t>
      </w:r>
    </w:p>
    <w:p w:rsidR="002C6422" w:rsidRPr="002C6422" w:rsidRDefault="002C6422" w:rsidP="002C6422">
      <w:pPr>
        <w:numPr>
          <w:ilvl w:val="0"/>
          <w:numId w:val="21"/>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kvapalné </w:t>
      </w:r>
      <w:r w:rsidRPr="00F61B21">
        <w:rPr>
          <w:rFonts w:ascii="Times New Roman" w:hAnsi="Times New Roman" w:cs="Times New Roman"/>
          <w:sz w:val="24"/>
          <w:szCs w:val="24"/>
        </w:rPr>
        <w:t>(oleje).</w:t>
      </w:r>
    </w:p>
    <w:p w:rsidR="002C6422" w:rsidRPr="002C6422" w:rsidRDefault="002C6422" w:rsidP="002C6422">
      <w:pPr>
        <w:tabs>
          <w:tab w:val="left" w:pos="6270"/>
        </w:tabs>
        <w:spacing w:after="0" w:line="240" w:lineRule="auto"/>
        <w:ind w:left="720"/>
        <w:jc w:val="both"/>
        <w:rPr>
          <w:rFonts w:ascii="Times New Roman" w:hAnsi="Times New Roman" w:cs="Times New Roman"/>
          <w:b/>
          <w:sz w:val="24"/>
          <w:szCs w:val="24"/>
        </w:rPr>
      </w:pPr>
    </w:p>
    <w:p w:rsidR="002C6422" w:rsidRPr="00F61B21" w:rsidRDefault="002C6422" w:rsidP="002C6422">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Podľa pôvodu rozlišujeme tuky:</w:t>
      </w:r>
    </w:p>
    <w:p w:rsidR="002C6422" w:rsidRPr="00F61B21" w:rsidRDefault="002C6422" w:rsidP="002C6422">
      <w:pPr>
        <w:numPr>
          <w:ilvl w:val="0"/>
          <w:numId w:val="22"/>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živočíšne,</w:t>
      </w:r>
    </w:p>
    <w:p w:rsidR="002C6422" w:rsidRDefault="002C6422" w:rsidP="002C6422">
      <w:pPr>
        <w:numPr>
          <w:ilvl w:val="0"/>
          <w:numId w:val="22"/>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rastlinné.</w:t>
      </w:r>
    </w:p>
    <w:p w:rsidR="002C6422" w:rsidRPr="002C6422" w:rsidRDefault="002C6422" w:rsidP="002C6422">
      <w:pPr>
        <w:tabs>
          <w:tab w:val="left" w:pos="6270"/>
        </w:tabs>
        <w:spacing w:after="0" w:line="240" w:lineRule="auto"/>
        <w:ind w:left="720"/>
        <w:jc w:val="both"/>
        <w:rPr>
          <w:rFonts w:ascii="Times New Roman" w:hAnsi="Times New Roman" w:cs="Times New Roman"/>
          <w:b/>
          <w:sz w:val="24"/>
          <w:szCs w:val="24"/>
        </w:rPr>
      </w:pPr>
    </w:p>
    <w:p w:rsidR="002C6422" w:rsidRPr="00F61B21" w:rsidRDefault="002C6422" w:rsidP="002C6422">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K živočíšnym tukom patria:</w:t>
      </w:r>
    </w:p>
    <w:p w:rsidR="002C6422" w:rsidRPr="00F61B21" w:rsidRDefault="002C6422" w:rsidP="002C6422">
      <w:pPr>
        <w:numPr>
          <w:ilvl w:val="0"/>
          <w:numId w:val="23"/>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tuky jatočných zvierat </w:t>
      </w:r>
      <w:r w:rsidRPr="00F61B21">
        <w:rPr>
          <w:rFonts w:ascii="Times New Roman" w:hAnsi="Times New Roman" w:cs="Times New Roman"/>
          <w:sz w:val="24"/>
          <w:szCs w:val="24"/>
        </w:rPr>
        <w:t>(bravčová masť, hovädzí a baraní loj),</w:t>
      </w:r>
    </w:p>
    <w:p w:rsidR="002C6422" w:rsidRPr="00F61B21" w:rsidRDefault="002C6422" w:rsidP="002C6422">
      <w:pPr>
        <w:numPr>
          <w:ilvl w:val="0"/>
          <w:numId w:val="23"/>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maslo,</w:t>
      </w:r>
    </w:p>
    <w:p w:rsidR="002C6422" w:rsidRPr="00F61B21" w:rsidRDefault="002C6422" w:rsidP="002C6422">
      <w:pPr>
        <w:numPr>
          <w:ilvl w:val="0"/>
          <w:numId w:val="23"/>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rybie tuky </w:t>
      </w:r>
      <w:r w:rsidRPr="00F61B21">
        <w:rPr>
          <w:rFonts w:ascii="Times New Roman" w:hAnsi="Times New Roman" w:cs="Times New Roman"/>
          <w:sz w:val="24"/>
          <w:szCs w:val="24"/>
        </w:rPr>
        <w:t>(zmesi rozličných rybích olejov – veľrýb, tuleňov, mroža),</w:t>
      </w:r>
    </w:p>
    <w:p w:rsidR="002C6422" w:rsidRDefault="002C6422" w:rsidP="002C6422">
      <w:pPr>
        <w:numPr>
          <w:ilvl w:val="0"/>
          <w:numId w:val="23"/>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pečeňový tuk tresky </w:t>
      </w:r>
      <w:r w:rsidRPr="00F61B21">
        <w:rPr>
          <w:rFonts w:ascii="Times New Roman" w:hAnsi="Times New Roman" w:cs="Times New Roman"/>
          <w:sz w:val="24"/>
          <w:szCs w:val="24"/>
        </w:rPr>
        <w:t>(má vysoký obsah vitamínu D).</w:t>
      </w:r>
    </w:p>
    <w:p w:rsidR="002C6422" w:rsidRPr="002C6422" w:rsidRDefault="002C6422" w:rsidP="002C6422">
      <w:pPr>
        <w:tabs>
          <w:tab w:val="left" w:pos="6270"/>
        </w:tabs>
        <w:spacing w:after="0" w:line="240" w:lineRule="auto"/>
        <w:ind w:left="720"/>
        <w:jc w:val="both"/>
        <w:rPr>
          <w:rFonts w:ascii="Times New Roman" w:hAnsi="Times New Roman" w:cs="Times New Roman"/>
          <w:sz w:val="24"/>
          <w:szCs w:val="24"/>
        </w:rPr>
      </w:pPr>
    </w:p>
    <w:p w:rsidR="002C6422" w:rsidRPr="002C6422" w:rsidRDefault="002C6422" w:rsidP="002C6422">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Rastlinné oleje </w:t>
      </w:r>
      <w:r w:rsidRPr="00F61B21">
        <w:rPr>
          <w:rFonts w:ascii="Times New Roman" w:hAnsi="Times New Roman" w:cs="Times New Roman"/>
          <w:sz w:val="24"/>
          <w:szCs w:val="24"/>
        </w:rPr>
        <w:t xml:space="preserve">sú súčasťou najmä semien (klíkov), plodov a dužín.    </w:t>
      </w:r>
    </w:p>
    <w:p w:rsidR="002C6422" w:rsidRPr="00F61B21" w:rsidRDefault="002C6422" w:rsidP="002C6422">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Rozdeľujeme ich na:</w:t>
      </w:r>
    </w:p>
    <w:p w:rsidR="002C6422" w:rsidRPr="00F61B21" w:rsidRDefault="002C6422" w:rsidP="002C6422">
      <w:pPr>
        <w:numPr>
          <w:ilvl w:val="0"/>
          <w:numId w:val="24"/>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tuhnúce </w:t>
      </w:r>
      <w:r w:rsidRPr="00F61B21">
        <w:rPr>
          <w:rFonts w:ascii="Times New Roman" w:hAnsi="Times New Roman" w:cs="Times New Roman"/>
          <w:sz w:val="24"/>
          <w:szCs w:val="24"/>
        </w:rPr>
        <w:t>(makový a ľanový olej),</w:t>
      </w:r>
    </w:p>
    <w:p w:rsidR="002C6422" w:rsidRPr="00F61B21" w:rsidRDefault="003E622A" w:rsidP="002C6422">
      <w:pPr>
        <w:numPr>
          <w:ilvl w:val="0"/>
          <w:numId w:val="24"/>
        </w:numPr>
        <w:tabs>
          <w:tab w:val="left" w:pos="6270"/>
        </w:tabs>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polotuhnúce</w:t>
      </w:r>
      <w:proofErr w:type="spellEnd"/>
      <w:r w:rsidR="002C6422" w:rsidRPr="00F61B21">
        <w:rPr>
          <w:rFonts w:ascii="Times New Roman" w:hAnsi="Times New Roman" w:cs="Times New Roman"/>
          <w:b/>
          <w:sz w:val="24"/>
          <w:szCs w:val="24"/>
        </w:rPr>
        <w:t xml:space="preserve"> </w:t>
      </w:r>
      <w:r w:rsidR="002C6422" w:rsidRPr="00F61B21">
        <w:rPr>
          <w:rFonts w:ascii="Times New Roman" w:hAnsi="Times New Roman" w:cs="Times New Roman"/>
          <w:sz w:val="24"/>
          <w:szCs w:val="24"/>
        </w:rPr>
        <w:t>(sezamový a slnečnicový olej),</w:t>
      </w:r>
    </w:p>
    <w:p w:rsidR="002C6422" w:rsidRDefault="002C6422" w:rsidP="002C6422">
      <w:pPr>
        <w:numPr>
          <w:ilvl w:val="0"/>
          <w:numId w:val="24"/>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netuhnúce </w:t>
      </w:r>
      <w:r w:rsidRPr="00F61B21">
        <w:rPr>
          <w:rFonts w:ascii="Times New Roman" w:hAnsi="Times New Roman" w:cs="Times New Roman"/>
          <w:sz w:val="24"/>
          <w:szCs w:val="24"/>
        </w:rPr>
        <w:t>(olivový olej).</w:t>
      </w:r>
    </w:p>
    <w:p w:rsidR="002C6422" w:rsidRPr="002C6422" w:rsidRDefault="002C6422" w:rsidP="002C6422">
      <w:pPr>
        <w:tabs>
          <w:tab w:val="left" w:pos="6270"/>
        </w:tabs>
        <w:spacing w:after="0" w:line="240" w:lineRule="auto"/>
        <w:ind w:left="720"/>
        <w:jc w:val="both"/>
        <w:rPr>
          <w:rFonts w:ascii="Times New Roman" w:hAnsi="Times New Roman" w:cs="Times New Roman"/>
          <w:sz w:val="24"/>
          <w:szCs w:val="24"/>
        </w:rPr>
      </w:pPr>
    </w:p>
    <w:p w:rsidR="002C6422" w:rsidRDefault="002C6422" w:rsidP="002C6422">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Tuhnutie oleja závisí od množstva nenasýtených mastných kyselín, ktoré tvrdnú tým, že ľahko prijímajú vzdušný kyslík. So vzrastajúcim obsahom týchto nenasýtených mastných kys</w:t>
      </w:r>
      <w:r>
        <w:rPr>
          <w:rFonts w:ascii="Times New Roman" w:hAnsi="Times New Roman" w:cs="Times New Roman"/>
          <w:sz w:val="24"/>
          <w:szCs w:val="24"/>
        </w:rPr>
        <w:t>elín klesá teplota topenia tuku.</w:t>
      </w:r>
    </w:p>
    <w:p w:rsidR="002C6422" w:rsidRPr="002C6422" w:rsidRDefault="002C6422" w:rsidP="002C6422">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Pre posúdenie, či sa tuk hodí na tepelnú prípravu pokrmov má veľký význam </w:t>
      </w:r>
      <w:r w:rsidRPr="00F61B21">
        <w:rPr>
          <w:rFonts w:ascii="Times New Roman" w:hAnsi="Times New Roman" w:cs="Times New Roman"/>
          <w:b/>
          <w:sz w:val="24"/>
          <w:szCs w:val="24"/>
        </w:rPr>
        <w:t xml:space="preserve">teplota zadymenia, </w:t>
      </w:r>
      <w:r w:rsidRPr="00F61B21">
        <w:rPr>
          <w:rFonts w:ascii="Times New Roman" w:hAnsi="Times New Roman" w:cs="Times New Roman"/>
          <w:sz w:val="24"/>
          <w:szCs w:val="24"/>
        </w:rPr>
        <w:t>pri ktorej nastáva jeho rozklad. Na vyprážanie sa dobre hodia tuky s teplotou zadymenia 150 až 180 °C (najmä olej a loj). Tuky bývajú bezfarebné, biele, žlté alebo aj hnedasté, môžu byť bez vône, ako napr. stužený tuk), prípadne majú charakteristickú vôňu a chuť (olivový olej, maslo, husacia masť.</w:t>
      </w:r>
    </w:p>
    <w:p w:rsidR="002C6422" w:rsidRDefault="002C6422" w:rsidP="002C6422">
      <w:pPr>
        <w:tabs>
          <w:tab w:val="left" w:pos="6270"/>
        </w:tabs>
        <w:jc w:val="both"/>
      </w:pPr>
      <w:r>
        <w:rPr>
          <w:noProof/>
          <w:lang w:eastAsia="sk-SK"/>
        </w:rPr>
        <w:drawing>
          <wp:anchor distT="0" distB="0" distL="114300" distR="114300" simplePos="0" relativeHeight="251658240" behindDoc="0" locked="0" layoutInCell="1" allowOverlap="1" wp14:anchorId="5D28CFC1" wp14:editId="01B71042">
            <wp:simplePos x="0" y="0"/>
            <wp:positionH relativeFrom="column">
              <wp:align>left</wp:align>
            </wp:positionH>
            <wp:positionV relativeFrom="paragraph">
              <wp:posOffset>2540</wp:posOffset>
            </wp:positionV>
            <wp:extent cx="1123950" cy="981075"/>
            <wp:effectExtent l="0" t="0" r="0" b="9525"/>
            <wp:wrapSquare wrapText="right"/>
            <wp:docPr id="95" name="Obrázok 95" descr="Zobraziť obrázok v plnej veľkost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ť obrázok v plnej veľkosti">
                      <a:hlinkClick r:id="rId20"/>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239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422" w:rsidRDefault="002C6422" w:rsidP="002C6422">
      <w:pPr>
        <w:tabs>
          <w:tab w:val="left" w:pos="6270"/>
        </w:tabs>
        <w:jc w:val="both"/>
      </w:pPr>
      <w:r>
        <w:rPr>
          <w:rFonts w:ascii="Arial" w:hAnsi="Arial" w:cs="Arial"/>
          <w:sz w:val="15"/>
          <w:szCs w:val="15"/>
        </w:rPr>
        <w:t xml:space="preserve">                             </w:t>
      </w:r>
      <w:r>
        <w:rPr>
          <w:rFonts w:ascii="Arial" w:hAnsi="Arial" w:cs="Arial"/>
          <w:noProof/>
          <w:color w:val="0000CC"/>
          <w:sz w:val="15"/>
          <w:szCs w:val="15"/>
          <w:lang w:eastAsia="sk-SK"/>
        </w:rPr>
        <w:drawing>
          <wp:inline distT="0" distB="0" distL="0" distR="0" wp14:anchorId="74EF6017" wp14:editId="1E465927">
            <wp:extent cx="790575" cy="781050"/>
            <wp:effectExtent l="0" t="0" r="9525" b="0"/>
            <wp:docPr id="94" name="Obrázok 94" descr="Zobraziť obrázok v plnej veľkost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ť obrázok v plnej veľko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hyperlink r:id="rId25" w:history="1">
        <w:r>
          <w:rPr>
            <w:rFonts w:ascii="Arial" w:hAnsi="Arial" w:cs="Arial"/>
            <w:color w:val="0000CC"/>
            <w:sz w:val="15"/>
            <w:szCs w:val="15"/>
          </w:rPr>
          <w:fldChar w:fldCharType="begin"/>
        </w:r>
        <w:r>
          <w:rPr>
            <w:rFonts w:ascii="Arial" w:hAnsi="Arial" w:cs="Arial"/>
            <w:color w:val="0000CC"/>
            <w:sz w:val="15"/>
            <w:szCs w:val="15"/>
          </w:rPr>
          <w:instrText xml:space="preserve"> INCLUDEPICTURE "http://t3.gstatic.com/images?q=tbn:kiLPpF8UNig1uM:http://i.idnes.cz/08/072/gal/ABR247e4c_JIB_fba019.jpg" \* MERGEFORMATINET </w:instrText>
        </w:r>
        <w:r>
          <w:rPr>
            <w:rFonts w:ascii="Arial" w:hAnsi="Arial" w:cs="Arial"/>
            <w:color w:val="0000CC"/>
            <w:sz w:val="15"/>
            <w:szCs w:val="15"/>
          </w:rPr>
          <w:fldChar w:fldCharType="end"/>
        </w:r>
        <w:r>
          <w:rPr>
            <w:rFonts w:ascii="Arial" w:hAnsi="Arial" w:cs="Arial"/>
            <w:sz w:val="15"/>
            <w:szCs w:val="15"/>
          </w:rPr>
          <w:br w:type="textWrapping" w:clear="all"/>
        </w:r>
      </w:hyperlink>
      <w:r>
        <w:rPr>
          <w:rFonts w:ascii="Arial" w:hAnsi="Arial" w:cs="Arial"/>
          <w:sz w:val="20"/>
          <w:szCs w:val="20"/>
        </w:rPr>
        <w:t xml:space="preserve"> Maslo </w:t>
      </w:r>
      <w:r>
        <w:rPr>
          <w:rFonts w:ascii="Arial" w:hAnsi="Arial" w:cs="Arial"/>
          <w:sz w:val="15"/>
          <w:szCs w:val="15"/>
        </w:rPr>
        <w:t xml:space="preserve">     </w:t>
      </w:r>
      <w:r>
        <w:t xml:space="preserve">                                                                  </w:t>
      </w:r>
      <w:r>
        <w:rPr>
          <w:sz w:val="20"/>
          <w:szCs w:val="20"/>
        </w:rPr>
        <w:t xml:space="preserve"> Ľanový olej</w:t>
      </w:r>
    </w:p>
    <w:p w:rsidR="002C6422" w:rsidRDefault="002C6422" w:rsidP="002C6422">
      <w:pPr>
        <w:pStyle w:val="Bezriadkovania"/>
        <w:rPr>
          <w:rFonts w:ascii="Times New Roman" w:hAnsi="Times New Roman" w:cs="Times New Roman"/>
          <w:b/>
          <w:sz w:val="28"/>
          <w:szCs w:val="28"/>
        </w:rPr>
      </w:pPr>
    </w:p>
    <w:p w:rsidR="002C6422" w:rsidRPr="002C6422" w:rsidRDefault="002C6422" w:rsidP="002C6422">
      <w:pPr>
        <w:pStyle w:val="Bezriadkovania"/>
        <w:jc w:val="center"/>
        <w:rPr>
          <w:rFonts w:ascii="Times New Roman" w:hAnsi="Times New Roman" w:cs="Times New Roman"/>
          <w:b/>
          <w:sz w:val="28"/>
          <w:szCs w:val="28"/>
        </w:rPr>
      </w:pPr>
      <w:r>
        <w:rPr>
          <w:rFonts w:ascii="Times New Roman" w:hAnsi="Times New Roman" w:cs="Times New Roman"/>
          <w:b/>
          <w:sz w:val="28"/>
          <w:szCs w:val="28"/>
        </w:rPr>
        <w:lastRenderedPageBreak/>
        <w:t>Rastlinné oleje.</w:t>
      </w:r>
    </w:p>
    <w:p w:rsidR="002C6422" w:rsidRPr="00F61B21" w:rsidRDefault="002C6422" w:rsidP="002C6422">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t xml:space="preserve">      Rastlinné tuky sa získavajú ako oleje z olejnatých semien a plodov. </w:t>
      </w:r>
    </w:p>
    <w:p w:rsidR="002C6422" w:rsidRPr="00F61B21" w:rsidRDefault="002C6422" w:rsidP="002C6422">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t xml:space="preserve">      U nás sa spracúvajú najmä tieto olejnaté suroviny:</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repka </w:t>
      </w:r>
      <w:r w:rsidRPr="00F61B21">
        <w:rPr>
          <w:rFonts w:ascii="Times New Roman" w:hAnsi="Times New Roman" w:cs="Times New Roman"/>
          <w:sz w:val="24"/>
          <w:szCs w:val="24"/>
        </w:rPr>
        <w:t>(obsahuje 30 až 40 % tuku),</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slnečnica </w:t>
      </w:r>
      <w:r w:rsidRPr="00F61B21">
        <w:rPr>
          <w:rFonts w:ascii="Times New Roman" w:hAnsi="Times New Roman" w:cs="Times New Roman"/>
          <w:sz w:val="24"/>
          <w:szCs w:val="24"/>
        </w:rPr>
        <w:t>(50 až 60 % tuku),</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podzemnica </w:t>
      </w:r>
      <w:r w:rsidRPr="00F61B21">
        <w:rPr>
          <w:rFonts w:ascii="Times New Roman" w:hAnsi="Times New Roman" w:cs="Times New Roman"/>
          <w:sz w:val="24"/>
          <w:szCs w:val="24"/>
        </w:rPr>
        <w:t>(51 až 57 % tuku),</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palmové jadrá,</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horčica,</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mak,</w:t>
      </w:r>
    </w:p>
    <w:p w:rsidR="002C6422" w:rsidRPr="00F61B21"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sója,</w:t>
      </w:r>
    </w:p>
    <w:p w:rsidR="002C6422" w:rsidRPr="002C6422" w:rsidRDefault="002C6422" w:rsidP="002C6422">
      <w:pPr>
        <w:numPr>
          <w:ilvl w:val="0"/>
          <w:numId w:val="2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ľanové semená.</w:t>
      </w:r>
    </w:p>
    <w:p w:rsidR="002C6422" w:rsidRPr="00F61B21" w:rsidRDefault="002C6422" w:rsidP="002C6422">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Z nich a ďalších surovín vyrába náš tukový priemysel jedlé oleje, stolový margarín, stužený pokrmový tuk a ďalšie výrobky.</w:t>
      </w:r>
    </w:p>
    <w:p w:rsidR="002C6422" w:rsidRDefault="002C6422" w:rsidP="002C6422">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Pokrmové oleje </w:t>
      </w:r>
      <w:r w:rsidRPr="00F61B21">
        <w:rPr>
          <w:rFonts w:ascii="Times New Roman" w:hAnsi="Times New Roman" w:cs="Times New Roman"/>
          <w:sz w:val="24"/>
          <w:szCs w:val="24"/>
        </w:rPr>
        <w:t xml:space="preserve">treba vzhľadom na vyšší obsah nenasýtených mastných kyselín </w:t>
      </w:r>
      <w:r w:rsidRPr="00F61B21">
        <w:rPr>
          <w:rFonts w:ascii="Times New Roman" w:hAnsi="Times New Roman" w:cs="Times New Roman"/>
          <w:b/>
          <w:sz w:val="24"/>
          <w:szCs w:val="24"/>
        </w:rPr>
        <w:t xml:space="preserve">uprednostňovať v spotrebe tukov. </w:t>
      </w:r>
      <w:r w:rsidRPr="00F61B21">
        <w:rPr>
          <w:rFonts w:ascii="Times New Roman" w:hAnsi="Times New Roman" w:cs="Times New Roman"/>
          <w:sz w:val="24"/>
          <w:szCs w:val="24"/>
        </w:rPr>
        <w:t xml:space="preserve">Z výživového hľadiska sa odporúča aspoň spotreba tretiny tukov vo forme olejov. </w:t>
      </w:r>
    </w:p>
    <w:p w:rsidR="002C6422" w:rsidRPr="002C6422" w:rsidRDefault="002C6422" w:rsidP="002C6422">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Margarín </w:t>
      </w:r>
      <w:r w:rsidRPr="00F61B21">
        <w:rPr>
          <w:rFonts w:ascii="Times New Roman" w:hAnsi="Times New Roman" w:cs="Times New Roman"/>
          <w:sz w:val="24"/>
          <w:szCs w:val="24"/>
        </w:rPr>
        <w:t>je veľmi dobre str</w:t>
      </w:r>
      <w:r>
        <w:rPr>
          <w:rFonts w:ascii="Times New Roman" w:hAnsi="Times New Roman" w:cs="Times New Roman"/>
          <w:sz w:val="24"/>
          <w:szCs w:val="24"/>
        </w:rPr>
        <w:t>áviteľná a </w:t>
      </w:r>
      <w:proofErr w:type="spellStart"/>
      <w:r>
        <w:rPr>
          <w:rFonts w:ascii="Times New Roman" w:hAnsi="Times New Roman" w:cs="Times New Roman"/>
          <w:sz w:val="24"/>
          <w:szCs w:val="24"/>
        </w:rPr>
        <w:t>vstrebateľ</w:t>
      </w:r>
      <w:r w:rsidRPr="00F61B21">
        <w:rPr>
          <w:rFonts w:ascii="Times New Roman" w:hAnsi="Times New Roman" w:cs="Times New Roman"/>
          <w:sz w:val="24"/>
          <w:szCs w:val="24"/>
        </w:rPr>
        <w:t>ná</w:t>
      </w:r>
      <w:proofErr w:type="spellEnd"/>
      <w:r w:rsidRPr="00F61B21">
        <w:rPr>
          <w:rFonts w:ascii="Times New Roman" w:hAnsi="Times New Roman" w:cs="Times New Roman"/>
          <w:b/>
          <w:sz w:val="24"/>
          <w:szCs w:val="24"/>
        </w:rPr>
        <w:t xml:space="preserve"> zmes rastlinných i živočíšnych tukov a vhodne upraveného mlieka, srvátky alebo vody.</w:t>
      </w:r>
    </w:p>
    <w:p w:rsidR="002C6422" w:rsidRPr="00F61B21" w:rsidRDefault="002C6422" w:rsidP="002C6422">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t xml:space="preserve">      Najčastejšie sa spracúvajú na margarín tieto oleje:</w:t>
      </w:r>
    </w:p>
    <w:p w:rsidR="002C6422" w:rsidRPr="00F61B21" w:rsidRDefault="002C6422" w:rsidP="002C6422">
      <w:pPr>
        <w:numPr>
          <w:ilvl w:val="0"/>
          <w:numId w:val="26"/>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podzemnicový,</w:t>
      </w:r>
    </w:p>
    <w:p w:rsidR="002C6422" w:rsidRPr="00F61B21" w:rsidRDefault="002C6422" w:rsidP="002C6422">
      <w:pPr>
        <w:numPr>
          <w:ilvl w:val="0"/>
          <w:numId w:val="26"/>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slnečnicový,</w:t>
      </w:r>
    </w:p>
    <w:p w:rsidR="002C6422" w:rsidRPr="00F61B21" w:rsidRDefault="002C6422" w:rsidP="002C6422">
      <w:pPr>
        <w:numPr>
          <w:ilvl w:val="0"/>
          <w:numId w:val="26"/>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sójový, bavlníkový.</w:t>
      </w:r>
    </w:p>
    <w:p w:rsidR="002C6422" w:rsidRPr="00F61B21" w:rsidRDefault="002C6422" w:rsidP="002C6422">
      <w:pPr>
        <w:tabs>
          <w:tab w:val="left" w:pos="6270"/>
        </w:tabs>
        <w:jc w:val="both"/>
        <w:rPr>
          <w:rFonts w:ascii="Times New Roman" w:hAnsi="Times New Roman" w:cs="Times New Roman"/>
          <w:b/>
          <w:sz w:val="24"/>
          <w:szCs w:val="24"/>
        </w:rPr>
      </w:pPr>
    </w:p>
    <w:p w:rsidR="002C6422" w:rsidRPr="002C6422" w:rsidRDefault="002C6422" w:rsidP="002C6422">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Medzi najčastejšie akostné nedostatky oleja a margarínu patria </w:t>
      </w:r>
      <w:r w:rsidRPr="00F61B21">
        <w:rPr>
          <w:rFonts w:ascii="Times New Roman" w:hAnsi="Times New Roman" w:cs="Times New Roman"/>
          <w:b/>
          <w:sz w:val="24"/>
          <w:szCs w:val="24"/>
        </w:rPr>
        <w:t xml:space="preserve">chyby vzhľadu a vône. </w:t>
      </w:r>
      <w:r w:rsidRPr="00F61B21">
        <w:rPr>
          <w:rFonts w:ascii="Times New Roman" w:hAnsi="Times New Roman" w:cs="Times New Roman"/>
          <w:sz w:val="24"/>
          <w:szCs w:val="24"/>
        </w:rPr>
        <w:t>Významné sú chyby vzhľadu, ako aj napr. zákal oleja. Pri margaríne sú takouto chybou farebné škvrny (čierne, zelené alebo sivé) spôsobené plesňami. Vyskytujú sa na povrchu, no niekedy aj v hĺbke. Takýto výrobok je zdravotne chybný. Niekedy mávajú olej a margarín zápach po surovinách, čo sa najviac prejavuje pri zohriatí. Príčinou je nesprávny technologický postup výroby. Cudzí zápach môžu margarín a olej nadobudn</w:t>
      </w:r>
      <w:r>
        <w:rPr>
          <w:rFonts w:ascii="Times New Roman" w:hAnsi="Times New Roman" w:cs="Times New Roman"/>
          <w:sz w:val="24"/>
          <w:szCs w:val="24"/>
        </w:rPr>
        <w:t>úť aj pri nesprávnom skladovaní.</w:t>
      </w:r>
    </w:p>
    <w:p w:rsidR="00384CA0" w:rsidRDefault="002C6422" w:rsidP="00713929">
      <w:pPr>
        <w:tabs>
          <w:tab w:val="left" w:pos="6270"/>
        </w:tabs>
        <w:jc w:val="both"/>
      </w:pPr>
      <w:r>
        <w:rPr>
          <w:noProof/>
          <w:lang w:eastAsia="sk-SK"/>
        </w:rPr>
        <w:drawing>
          <wp:anchor distT="0" distB="0" distL="114300" distR="114300" simplePos="0" relativeHeight="251659264" behindDoc="0" locked="0" layoutInCell="1" allowOverlap="1" wp14:anchorId="73D0305E" wp14:editId="14DC835B">
            <wp:simplePos x="0" y="0"/>
            <wp:positionH relativeFrom="column">
              <wp:posOffset>-4445</wp:posOffset>
            </wp:positionH>
            <wp:positionV relativeFrom="paragraph">
              <wp:posOffset>230505</wp:posOffset>
            </wp:positionV>
            <wp:extent cx="1085850" cy="1143000"/>
            <wp:effectExtent l="0" t="0" r="0" b="0"/>
            <wp:wrapSquare wrapText="bothSides"/>
            <wp:docPr id="96" name="Obrázok 96" descr="slne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necn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sk-SK"/>
        </w:rPr>
        <w:drawing>
          <wp:inline distT="0" distB="0" distL="0" distR="0" wp14:anchorId="6AA8019D" wp14:editId="4A52CFC8">
            <wp:extent cx="971550" cy="137160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inline>
        </w:drawing>
      </w:r>
      <w:r>
        <w:br w:type="textWrapping" w:clear="all"/>
        <w:t xml:space="preserve"> </w:t>
      </w:r>
    </w:p>
    <w:p w:rsidR="00384CA0" w:rsidRDefault="00384CA0" w:rsidP="00713929">
      <w:pPr>
        <w:tabs>
          <w:tab w:val="left" w:pos="6270"/>
        </w:tabs>
        <w:jc w:val="both"/>
      </w:pPr>
    </w:p>
    <w:p w:rsidR="003D0AA2" w:rsidRPr="00713929" w:rsidRDefault="002C6422" w:rsidP="00713929">
      <w:pPr>
        <w:tabs>
          <w:tab w:val="left" w:pos="6270"/>
        </w:tabs>
        <w:jc w:val="both"/>
        <w:rPr>
          <w:sz w:val="20"/>
          <w:szCs w:val="20"/>
        </w:rPr>
      </w:pPr>
      <w:r>
        <w:t xml:space="preserve">                 </w:t>
      </w:r>
      <w:r>
        <w:rPr>
          <w:sz w:val="20"/>
          <w:szCs w:val="20"/>
        </w:rPr>
        <w:t xml:space="preserve">   Slnečnica                                 Oliva         </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Tovaroznalectvo III. ročník</w:t>
      </w:r>
    </w:p>
    <w:p w:rsidR="003E622A" w:rsidRPr="003E622A" w:rsidRDefault="003D0AA2" w:rsidP="003E622A">
      <w:pPr>
        <w:pStyle w:val="Normlnywebov"/>
        <w:spacing w:before="0" w:beforeAutospacing="0" w:after="0" w:afterAutospacing="0"/>
        <w:rPr>
          <w:b/>
        </w:rPr>
      </w:pPr>
      <w:r>
        <w:rPr>
          <w:b/>
        </w:rPr>
        <w:t xml:space="preserve">Téma : </w:t>
      </w:r>
      <w:r w:rsidR="003E622A" w:rsidRPr="003E622A">
        <w:rPr>
          <w:b/>
          <w:color w:val="000000"/>
        </w:rPr>
        <w:t>Vlastnosti plastov</w:t>
      </w:r>
      <w:r w:rsidR="003E622A">
        <w:rPr>
          <w:b/>
          <w:color w:val="000000"/>
        </w:rPr>
        <w:t>.</w:t>
      </w:r>
    </w:p>
    <w:p w:rsidR="003E622A" w:rsidRPr="003E622A" w:rsidRDefault="003E622A" w:rsidP="003E622A">
      <w:pPr>
        <w:pStyle w:val="Normlnywebov"/>
        <w:spacing w:before="0" w:beforeAutospacing="0" w:after="0" w:afterAutospacing="0"/>
        <w:rPr>
          <w:b/>
        </w:rPr>
      </w:pPr>
      <w:r w:rsidRPr="003E622A">
        <w:rPr>
          <w:rStyle w:val="apple-tab-span"/>
          <w:rFonts w:eastAsiaTheme="majorEastAsia"/>
          <w:b/>
          <w:color w:val="000000"/>
        </w:rPr>
        <w:tab/>
      </w:r>
      <w:r w:rsidRPr="003E622A">
        <w:rPr>
          <w:b/>
          <w:color w:val="000000"/>
        </w:rPr>
        <w:t xml:space="preserve"> Hygienické hodnotenie plastov</w:t>
      </w:r>
      <w:r>
        <w:rPr>
          <w:b/>
          <w:color w:val="000000"/>
        </w:rPr>
        <w:t>.</w:t>
      </w:r>
    </w:p>
    <w:p w:rsidR="003E622A" w:rsidRPr="003E622A" w:rsidRDefault="003E622A" w:rsidP="003E622A">
      <w:pPr>
        <w:spacing w:after="240"/>
        <w:rPr>
          <w:b/>
        </w:rPr>
      </w:pPr>
    </w:p>
    <w:p w:rsidR="003E622A" w:rsidRDefault="003E622A" w:rsidP="003E622A">
      <w:pPr>
        <w:pStyle w:val="Normlnywebov"/>
        <w:spacing w:before="0" w:beforeAutospacing="0" w:after="160" w:afterAutospacing="0"/>
        <w:jc w:val="center"/>
      </w:pPr>
      <w:r>
        <w:rPr>
          <w:b/>
          <w:bCs/>
          <w:color w:val="000000"/>
          <w:sz w:val="28"/>
          <w:szCs w:val="28"/>
        </w:rPr>
        <w:t> Vlastnosti plastov:</w:t>
      </w:r>
    </w:p>
    <w:p w:rsidR="003E622A" w:rsidRDefault="003E622A" w:rsidP="003E622A">
      <w:pPr>
        <w:pStyle w:val="Normlnywebov"/>
        <w:numPr>
          <w:ilvl w:val="0"/>
          <w:numId w:val="39"/>
        </w:numPr>
        <w:spacing w:before="0" w:beforeAutospacing="0" w:after="0" w:afterAutospacing="0"/>
        <w:ind w:left="927"/>
        <w:jc w:val="both"/>
        <w:textAlignment w:val="baseline"/>
        <w:rPr>
          <w:color w:val="000000"/>
        </w:rPr>
      </w:pPr>
      <w:r>
        <w:rPr>
          <w:color w:val="000000"/>
        </w:rPr>
        <w:t>najľahší konštrukčný materiál</w:t>
      </w:r>
    </w:p>
    <w:p w:rsidR="003E622A" w:rsidRDefault="003E622A" w:rsidP="003E622A">
      <w:pPr>
        <w:pStyle w:val="Normlnywebov"/>
        <w:numPr>
          <w:ilvl w:val="0"/>
          <w:numId w:val="39"/>
        </w:numPr>
        <w:spacing w:before="0" w:beforeAutospacing="0" w:after="0" w:afterAutospacing="0"/>
        <w:ind w:left="927"/>
        <w:jc w:val="both"/>
        <w:textAlignment w:val="baseline"/>
        <w:rPr>
          <w:color w:val="000000"/>
        </w:rPr>
      </w:pPr>
      <w:r>
        <w:rPr>
          <w:color w:val="000000"/>
        </w:rPr>
        <w:t>dobre odolávajú vode, rozličným chemikáliám, aj poveternostným vplyvom</w:t>
      </w:r>
    </w:p>
    <w:p w:rsidR="003E622A" w:rsidRDefault="003E622A" w:rsidP="003E622A">
      <w:pPr>
        <w:pStyle w:val="Normlnywebov"/>
        <w:numPr>
          <w:ilvl w:val="0"/>
          <w:numId w:val="39"/>
        </w:numPr>
        <w:spacing w:before="0" w:beforeAutospacing="0" w:after="0" w:afterAutospacing="0"/>
        <w:ind w:left="927"/>
        <w:jc w:val="both"/>
        <w:textAlignment w:val="baseline"/>
        <w:rPr>
          <w:color w:val="000000"/>
        </w:rPr>
      </w:pPr>
      <w:r>
        <w:rPr>
          <w:color w:val="000000"/>
        </w:rPr>
        <w:t>odolné voči teplote – závisí od druhu</w:t>
      </w:r>
    </w:p>
    <w:p w:rsidR="003E622A" w:rsidRDefault="003E622A" w:rsidP="003E622A">
      <w:pPr>
        <w:pStyle w:val="Normlnywebov"/>
        <w:numPr>
          <w:ilvl w:val="0"/>
          <w:numId w:val="39"/>
        </w:numPr>
        <w:spacing w:before="0" w:beforeAutospacing="0" w:after="0" w:afterAutospacing="0"/>
        <w:ind w:left="927"/>
        <w:jc w:val="both"/>
        <w:textAlignment w:val="baseline"/>
        <w:rPr>
          <w:color w:val="000000"/>
        </w:rPr>
      </w:pPr>
      <w:r>
        <w:rPr>
          <w:color w:val="000000"/>
        </w:rPr>
        <w:t>odolnosť voči slnečnému žiareniu – upravujeme modifikáciou</w:t>
      </w:r>
    </w:p>
    <w:p w:rsidR="003E622A" w:rsidRDefault="003E622A" w:rsidP="003E622A">
      <w:pPr>
        <w:pStyle w:val="Normlnywebov"/>
        <w:numPr>
          <w:ilvl w:val="0"/>
          <w:numId w:val="39"/>
        </w:numPr>
        <w:spacing w:before="0" w:beforeAutospacing="0" w:after="0" w:afterAutospacing="0"/>
        <w:ind w:left="927"/>
        <w:jc w:val="both"/>
        <w:textAlignment w:val="baseline"/>
        <w:rPr>
          <w:color w:val="000000"/>
        </w:rPr>
      </w:pPr>
      <w:r>
        <w:rPr>
          <w:color w:val="000000"/>
        </w:rPr>
        <w:t>húževnatosť – odolávajú aj mechanickému namáhaniu</w:t>
      </w:r>
    </w:p>
    <w:p w:rsidR="003E622A" w:rsidRDefault="003E622A" w:rsidP="003E622A">
      <w:pPr>
        <w:pStyle w:val="Normlnywebov"/>
        <w:numPr>
          <w:ilvl w:val="0"/>
          <w:numId w:val="39"/>
        </w:numPr>
        <w:spacing w:before="0" w:beforeAutospacing="0" w:after="160" w:afterAutospacing="0"/>
        <w:ind w:left="927"/>
        <w:jc w:val="both"/>
        <w:textAlignment w:val="baseline"/>
        <w:rPr>
          <w:color w:val="000000"/>
        </w:rPr>
      </w:pPr>
      <w:r>
        <w:rPr>
          <w:color w:val="000000"/>
        </w:rPr>
        <w:t>biologická odolnosť plastov</w:t>
      </w:r>
    </w:p>
    <w:p w:rsidR="003E622A" w:rsidRDefault="003E622A" w:rsidP="003E622A">
      <w:pPr>
        <w:pStyle w:val="Normlnywebov"/>
        <w:spacing w:before="0" w:beforeAutospacing="0" w:after="160" w:afterAutospacing="0"/>
        <w:jc w:val="both"/>
      </w:pPr>
      <w:r>
        <w:rPr>
          <w:color w:val="000000"/>
        </w:rPr>
        <w:t>Špecifické vlastnosti získavajú pridávaním rozličných prísad (plnivá, pigmenty, zmäkčovadlá, stabilizátory) k základnej surovine. Zlepšuje sa vzhľad, menia tvrdosť, pevnosť, hustotu, uľahčujú spracovanie alebo zlacňujú výrobu.</w:t>
      </w:r>
    </w:p>
    <w:p w:rsidR="003E622A" w:rsidRDefault="003E622A" w:rsidP="003E622A">
      <w:pPr>
        <w:pStyle w:val="Normlnywebov"/>
        <w:spacing w:before="0" w:beforeAutospacing="0" w:after="0" w:afterAutospacing="0"/>
      </w:pPr>
      <w:r>
        <w:rPr>
          <w:color w:val="000000"/>
        </w:rPr>
        <w:t>Vlastnosti plastov :</w:t>
      </w:r>
    </w:p>
    <w:p w:rsidR="003E622A" w:rsidRDefault="003E622A" w:rsidP="003E622A">
      <w:pPr>
        <w:pStyle w:val="Normlnywebov"/>
        <w:spacing w:before="0" w:beforeAutospacing="0" w:after="0" w:afterAutospacing="0"/>
      </w:pPr>
      <w:r>
        <w:rPr>
          <w:color w:val="000000"/>
        </w:rPr>
        <w:t> Plasty sú materiály s ktorými sa stretávame každý deň. V nasledujúcich experimentoch budete skúmať vlastnosti jednotlivých plastových materiálov. Pred ich uskutočnením sa zamyslite, ktoré vlastnosti sú pri ich výrobe a používaní dôležité. </w:t>
      </w:r>
    </w:p>
    <w:p w:rsidR="003E622A" w:rsidRDefault="003E622A" w:rsidP="003E622A"/>
    <w:p w:rsidR="003E622A" w:rsidRDefault="003E622A" w:rsidP="003E622A">
      <w:pPr>
        <w:pStyle w:val="Normlnywebov"/>
        <w:spacing w:before="0" w:beforeAutospacing="0" w:after="0" w:afterAutospacing="0"/>
      </w:pPr>
      <w:r>
        <w:rPr>
          <w:color w:val="000000"/>
        </w:rPr>
        <w:t>Diskutujte v skupinách: </w:t>
      </w:r>
    </w:p>
    <w:p w:rsidR="003E622A" w:rsidRDefault="003E622A" w:rsidP="003E622A">
      <w:pPr>
        <w:pStyle w:val="Normlnywebov"/>
        <w:spacing w:before="0" w:beforeAutospacing="0" w:after="0" w:afterAutospacing="0"/>
      </w:pPr>
      <w:r>
        <w:rPr>
          <w:color w:val="000000"/>
        </w:rPr>
        <w:t>- Sú plasty užitočné? </w:t>
      </w:r>
    </w:p>
    <w:p w:rsidR="003E622A" w:rsidRDefault="003E622A" w:rsidP="003E622A">
      <w:pPr>
        <w:pStyle w:val="Normlnywebov"/>
        <w:spacing w:before="0" w:beforeAutospacing="0" w:after="0" w:afterAutospacing="0"/>
      </w:pPr>
      <w:r>
        <w:rPr>
          <w:color w:val="000000"/>
        </w:rPr>
        <w:t>- Ktoré vlastnosti plastov umožnili ich rozsiahle použitie v praxi? </w:t>
      </w:r>
    </w:p>
    <w:p w:rsidR="003E622A" w:rsidRDefault="003E622A" w:rsidP="003E622A">
      <w:pPr>
        <w:pStyle w:val="Normlnywebov"/>
        <w:spacing w:before="0" w:beforeAutospacing="0" w:after="0" w:afterAutospacing="0"/>
      </w:pPr>
      <w:r>
        <w:rPr>
          <w:color w:val="000000"/>
        </w:rPr>
        <w:t>- Majú všetky plasty rovnaké vlastnosti? </w:t>
      </w:r>
    </w:p>
    <w:p w:rsidR="003E622A" w:rsidRDefault="003E622A" w:rsidP="003E622A">
      <w:pPr>
        <w:pStyle w:val="Normlnywebov"/>
        <w:spacing w:before="0" w:beforeAutospacing="0" w:after="0" w:afterAutospacing="0"/>
      </w:pPr>
      <w:r>
        <w:rPr>
          <w:color w:val="000000"/>
        </w:rPr>
        <w:t>- Podliehajú plasty časovým zmenám? </w:t>
      </w:r>
    </w:p>
    <w:p w:rsidR="003E622A" w:rsidRDefault="003E622A" w:rsidP="003E622A">
      <w:pPr>
        <w:pStyle w:val="Normlnywebov"/>
        <w:spacing w:before="0" w:beforeAutospacing="0" w:after="0" w:afterAutospacing="0"/>
      </w:pPr>
      <w:r>
        <w:rPr>
          <w:color w:val="000000"/>
        </w:rPr>
        <w:t>- Ktoré vlastnosti plastov by ste chceli podrobnejšie preskúmať? </w:t>
      </w:r>
    </w:p>
    <w:p w:rsidR="003E622A" w:rsidRDefault="003E622A" w:rsidP="003E622A">
      <w:pPr>
        <w:pStyle w:val="Normlnywebov"/>
        <w:spacing w:before="0" w:beforeAutospacing="0" w:after="0" w:afterAutospacing="0"/>
      </w:pPr>
      <w:r>
        <w:rPr>
          <w:color w:val="000000"/>
        </w:rPr>
        <w:t>- Majú plasty aj negatívne vlastnosti? </w:t>
      </w:r>
    </w:p>
    <w:p w:rsidR="003E622A" w:rsidRDefault="003E622A" w:rsidP="003E622A"/>
    <w:p w:rsidR="003E622A" w:rsidRDefault="003E622A" w:rsidP="003E622A">
      <w:pPr>
        <w:pStyle w:val="Normlnywebov"/>
        <w:spacing w:before="0" w:beforeAutospacing="0" w:after="0" w:afterAutospacing="0"/>
      </w:pPr>
      <w:r>
        <w:rPr>
          <w:rFonts w:ascii="Calibri" w:hAnsi="Calibri"/>
          <w:noProof/>
          <w:color w:val="000000"/>
          <w:sz w:val="22"/>
          <w:szCs w:val="22"/>
          <w:bdr w:val="none" w:sz="0" w:space="0" w:color="auto" w:frame="1"/>
        </w:rPr>
        <w:drawing>
          <wp:inline distT="0" distB="0" distL="0" distR="0">
            <wp:extent cx="2790825" cy="1857375"/>
            <wp:effectExtent l="0" t="0" r="9525" b="9525"/>
            <wp:docPr id="26" name="Obrázok 26" descr="https://upload.wikimedia.org/wikipedia/commons/b/b2/Plastic_household_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b/b2/Plastic_household_item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2457450" cy="1847850"/>
            <wp:effectExtent l="0" t="0" r="0" b="0"/>
            <wp:docPr id="25" name="Obrázok 25" descr="Výsledok vyhľadávania obrázkov pre dopyt vlastnosti pla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ok vyhľadávania obrázkov pre dopyt vlastnosti plast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rsidR="003E622A" w:rsidRDefault="003E622A" w:rsidP="003E622A">
      <w:pPr>
        <w:pStyle w:val="Normlnywebov"/>
        <w:spacing w:before="0" w:beforeAutospacing="0" w:after="0" w:afterAutospacing="0"/>
        <w:jc w:val="center"/>
      </w:pPr>
      <w:r>
        <w:rPr>
          <w:b/>
          <w:bCs/>
          <w:color w:val="000000"/>
          <w:sz w:val="28"/>
          <w:szCs w:val="28"/>
        </w:rPr>
        <w:t>Hygienické  hodnotenie  plastov</w:t>
      </w:r>
    </w:p>
    <w:p w:rsidR="003E622A" w:rsidRDefault="003E622A" w:rsidP="003E622A">
      <w:pPr>
        <w:pStyle w:val="Normlnywebov"/>
        <w:spacing w:before="0" w:beforeAutospacing="0" w:after="0" w:afterAutospacing="0"/>
      </w:pPr>
      <w:r>
        <w:rPr>
          <w:color w:val="000000"/>
        </w:rPr>
        <w:t xml:space="preserve">Hygienické hodnotenie plastov je dôležité u tých, ktoré prichádzajú do styku s potravinami. Osobitne dnes treba prihliadať na negatívne vplyvy na životné prostredie a zdravie človeka.. Prísne sa sledujú plasty na výrobu hračiek, nádob, lekárskeho materiálu- kontaktné šošovky, </w:t>
      </w:r>
      <w:r>
        <w:rPr>
          <w:color w:val="000000"/>
        </w:rPr>
        <w:lastRenderedPageBreak/>
        <w:t>protézy, obalový materiál na potraviny- fólie, škatule, dózy, poháre. Niektoré plasty by totiž mohli vyvolať zdravotné ťažkosti uvoľňovaním látok, ktoré môžu mať karcinogénne účinky. </w:t>
      </w:r>
    </w:p>
    <w:p w:rsidR="003E622A" w:rsidRDefault="003E622A" w:rsidP="003E622A"/>
    <w:p w:rsidR="003E622A" w:rsidRDefault="003E622A" w:rsidP="003E622A">
      <w:pPr>
        <w:pStyle w:val="Normlnywebov"/>
        <w:spacing w:before="0" w:beforeAutospacing="0" w:after="160" w:afterAutospacing="0"/>
      </w:pPr>
      <w:r>
        <w:rPr>
          <w:color w:val="000000"/>
        </w:rPr>
        <w:t>Zvýšené nároky na hygienick</w:t>
      </w:r>
      <w:r w:rsidR="00D20112">
        <w:rPr>
          <w:color w:val="000000"/>
        </w:rPr>
        <w:t xml:space="preserve">é štandardy v dôsledku šírenia </w:t>
      </w:r>
      <w:proofErr w:type="spellStart"/>
      <w:r w:rsidR="00D20112">
        <w:rPr>
          <w:color w:val="000000"/>
        </w:rPr>
        <w:t>k</w:t>
      </w:r>
      <w:r>
        <w:rPr>
          <w:color w:val="000000"/>
        </w:rPr>
        <w:t>orona</w:t>
      </w:r>
      <w:proofErr w:type="spellEnd"/>
      <w:r>
        <w:rPr>
          <w:color w:val="000000"/>
        </w:rPr>
        <w:t xml:space="preserve"> vírusu otvárajú otázku dôležitosti používania </w:t>
      </w:r>
      <w:hyperlink r:id="rId30" w:history="1">
        <w:r>
          <w:rPr>
            <w:rStyle w:val="Hypertextovprepojenie"/>
            <w:rFonts w:eastAsiaTheme="majorEastAsia"/>
          </w:rPr>
          <w:t>jednorazových plastov</w:t>
        </w:r>
      </w:hyperlink>
      <w:r>
        <w:rPr>
          <w:color w:val="000000"/>
        </w:rPr>
        <w:t>. Ich používanie by sa malo podľa európskej legislatívy obmedzovať a nahradzovať inými materiálmi. </w:t>
      </w:r>
    </w:p>
    <w:p w:rsidR="003E622A" w:rsidRDefault="003E622A" w:rsidP="003E622A">
      <w:pPr>
        <w:pStyle w:val="Normlnywebov"/>
        <w:spacing w:before="0" w:beforeAutospacing="0" w:after="160" w:afterAutospacing="0"/>
      </w:pPr>
      <w:r>
        <w:rPr>
          <w:b/>
          <w:bCs/>
          <w:i/>
          <w:iCs/>
          <w:color w:val="000000"/>
        </w:rPr>
        <w:t xml:space="preserve">Plastový odpad nezabíja len život v moriach, ale zvyšky plastov sú v každom z nás. Nemáme šancu uniknúť – </w:t>
      </w:r>
      <w:proofErr w:type="spellStart"/>
      <w:r>
        <w:rPr>
          <w:b/>
          <w:bCs/>
          <w:i/>
          <w:iCs/>
          <w:color w:val="000000"/>
        </w:rPr>
        <w:t>mikroplasty</w:t>
      </w:r>
      <w:proofErr w:type="spellEnd"/>
      <w:r>
        <w:rPr>
          <w:b/>
          <w:bCs/>
          <w:i/>
          <w:iCs/>
          <w:color w:val="000000"/>
        </w:rPr>
        <w:t xml:space="preserve"> sú súčasťou nášho jedálnička. Čelíme plastovej kríze a svet potrebuje spojiť sily pri jej riešení. Okamžite konať musia nielen vlády, ale i firmy - producenti plastov a konzumenti. A riešenia musíme zacieliť ku koreňom tejto krízy – ak nechceme plasty v našich telách, musíme vyriešiť problém miliónov ton plastov, ktoré každý rok skončia v prírode.</w:t>
      </w:r>
      <w:r>
        <w:rPr>
          <w:color w:val="000000"/>
        </w:rPr>
        <w:t> </w:t>
      </w:r>
    </w:p>
    <w:p w:rsidR="003E622A" w:rsidRDefault="003E622A" w:rsidP="003E622A">
      <w:pPr>
        <w:pStyle w:val="Normlnywebov"/>
        <w:spacing w:before="0" w:beforeAutospacing="0" w:after="160" w:afterAutospacing="0"/>
      </w:pPr>
      <w:r>
        <w:rPr>
          <w:noProof/>
          <w:color w:val="000000"/>
          <w:bdr w:val="none" w:sz="0" w:space="0" w:color="auto" w:frame="1"/>
        </w:rPr>
        <w:drawing>
          <wp:inline distT="0" distB="0" distL="0" distR="0">
            <wp:extent cx="2486025" cy="1743075"/>
            <wp:effectExtent l="0" t="0" r="9525" b="9525"/>
            <wp:docPr id="24" name="Obrázok 24" descr="Zakázané jednorazové plasty sú práve teraz potrebné, upozorňujú spracovatelia pla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kázané jednorazové plasty sú práve teraz potrebné, upozorňujú spracovatelia plasto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r w:rsidR="00D20112">
        <w:rPr>
          <w:noProof/>
        </w:rPr>
        <w:drawing>
          <wp:inline distT="0" distB="0" distL="0" distR="0" wp14:anchorId="070E862D">
            <wp:extent cx="2200275" cy="1751000"/>
            <wp:effectExtent l="0" t="0" r="0" b="190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1652" cy="1752096"/>
                    </a:xfrm>
                    <a:prstGeom prst="rect">
                      <a:avLst/>
                    </a:prstGeom>
                    <a:noFill/>
                  </pic:spPr>
                </pic:pic>
              </a:graphicData>
            </a:graphic>
          </wp:inline>
        </w:drawing>
      </w:r>
    </w:p>
    <w:p w:rsidR="003E622A" w:rsidRDefault="003E622A" w:rsidP="003E622A">
      <w:pPr>
        <w:pStyle w:val="Normlnywebov"/>
        <w:spacing w:before="0" w:beforeAutospacing="0" w:after="0" w:afterAutospacing="0"/>
        <w:ind w:left="720"/>
      </w:pPr>
    </w:p>
    <w:p w:rsidR="003E622A" w:rsidRDefault="003E622A" w:rsidP="003E622A">
      <w:pPr>
        <w:spacing w:after="240"/>
      </w:pPr>
      <w:r>
        <w:br/>
      </w:r>
      <w:r>
        <w:br/>
      </w:r>
      <w:r w:rsidR="00D20112">
        <w:rPr>
          <w:noProof/>
          <w:lang w:eastAsia="sk-SK"/>
        </w:rPr>
        <w:drawing>
          <wp:inline distT="0" distB="0" distL="0" distR="0" wp14:anchorId="624F03B8">
            <wp:extent cx="2828925" cy="1749425"/>
            <wp:effectExtent l="0" t="0" r="9525" b="317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1749425"/>
                    </a:xfrm>
                    <a:prstGeom prst="rect">
                      <a:avLst/>
                    </a:prstGeom>
                    <a:noFill/>
                  </pic:spPr>
                </pic:pic>
              </a:graphicData>
            </a:graphic>
          </wp:inline>
        </w:drawing>
      </w:r>
      <w:r>
        <w:br/>
      </w:r>
      <w:r>
        <w:br/>
      </w:r>
      <w:r>
        <w:br/>
      </w:r>
      <w:r>
        <w:br/>
      </w:r>
      <w:r>
        <w:br/>
      </w:r>
    </w:p>
    <w:p w:rsidR="003E622A" w:rsidRDefault="003E622A" w:rsidP="003E622A">
      <w:pPr>
        <w:pStyle w:val="Normlnywebov"/>
        <w:spacing w:before="0" w:beforeAutospacing="0" w:after="0" w:afterAutospacing="0"/>
        <w:ind w:left="720"/>
      </w:pPr>
    </w:p>
    <w:p w:rsidR="00713929" w:rsidRPr="00D20112" w:rsidRDefault="00D20112" w:rsidP="00D20112">
      <w:pPr>
        <w:spacing w:after="240"/>
      </w:pPr>
      <w:r>
        <w:br/>
      </w:r>
    </w:p>
    <w:p w:rsidR="003D0AA2" w:rsidRDefault="003D0AA2" w:rsidP="003D0AA2">
      <w:pPr>
        <w:spacing w:line="240" w:lineRule="auto"/>
        <w:rPr>
          <w:rFonts w:ascii="Times New Roman" w:eastAsia="Times New Roman" w:hAnsi="Times New Roman" w:cs="Times New Roman"/>
          <w:sz w:val="24"/>
          <w:szCs w:val="24"/>
          <w:lang w:eastAsia="sk-SK"/>
        </w:rPr>
      </w:pPr>
    </w:p>
    <w:p w:rsidR="00384CA0" w:rsidRDefault="00384CA0" w:rsidP="003D0AA2">
      <w:pPr>
        <w:spacing w:line="240" w:lineRule="auto"/>
        <w:rPr>
          <w:rFonts w:ascii="Times New Roman" w:eastAsia="Times New Roman" w:hAnsi="Times New Roman" w:cs="Times New Roman"/>
          <w:sz w:val="24"/>
          <w:szCs w:val="24"/>
          <w:lang w:eastAsia="sk-SK"/>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Psychológia predaja I. ročník</w:t>
      </w:r>
    </w:p>
    <w:p w:rsidR="003D0AA2" w:rsidRDefault="003D0AA2" w:rsidP="00713929">
      <w:pPr>
        <w:rPr>
          <w:rFonts w:ascii="Times New Roman" w:hAnsi="Times New Roman" w:cs="Times New Roman"/>
          <w:b/>
          <w:sz w:val="24"/>
          <w:szCs w:val="24"/>
        </w:rPr>
      </w:pPr>
      <w:r>
        <w:rPr>
          <w:rFonts w:ascii="Times New Roman" w:hAnsi="Times New Roman" w:cs="Times New Roman"/>
          <w:b/>
          <w:sz w:val="24"/>
          <w:szCs w:val="24"/>
        </w:rPr>
        <w:t xml:space="preserve">Téma : </w:t>
      </w:r>
      <w:r w:rsidR="00713929">
        <w:rPr>
          <w:rFonts w:ascii="Times New Roman" w:hAnsi="Times New Roman" w:cs="Times New Roman"/>
          <w:b/>
          <w:sz w:val="24"/>
          <w:szCs w:val="24"/>
        </w:rPr>
        <w:t>Nácvik spoločenského správania v obchode.</w:t>
      </w:r>
    </w:p>
    <w:p w:rsidR="00713929" w:rsidRPr="00713929" w:rsidRDefault="00713929" w:rsidP="00713929">
      <w:pPr>
        <w:spacing w:after="0" w:line="240" w:lineRule="auto"/>
        <w:jc w:val="center"/>
        <w:rPr>
          <w:rFonts w:ascii="Times New Roman" w:eastAsia="Times New Roman" w:hAnsi="Times New Roman" w:cs="Times New Roman"/>
          <w:sz w:val="24"/>
          <w:szCs w:val="24"/>
          <w:lang w:eastAsia="sk-SK"/>
        </w:rPr>
      </w:pPr>
      <w:r w:rsidRPr="00713929">
        <w:rPr>
          <w:rFonts w:ascii="Times New Roman" w:eastAsia="Times New Roman" w:hAnsi="Times New Roman" w:cs="Times New Roman"/>
          <w:b/>
          <w:bCs/>
          <w:color w:val="000000"/>
          <w:sz w:val="28"/>
          <w:szCs w:val="28"/>
          <w:lang w:eastAsia="sk-SK"/>
        </w:rPr>
        <w:t>Nácvik spoločenského správania v obchode</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b/>
          <w:bCs/>
          <w:color w:val="000000"/>
          <w:sz w:val="24"/>
          <w:szCs w:val="24"/>
          <w:lang w:eastAsia="sk-SK"/>
        </w:rPr>
        <w:t>V obchode sa správame slušne, neničíme vystavený tovar, neochutnávame potraviny, neberieme si tovar bez zaplatenia.</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color w:val="343131"/>
          <w:sz w:val="24"/>
          <w:szCs w:val="24"/>
          <w:lang w:eastAsia="sk-SK"/>
        </w:rPr>
        <w:t>Aj pri nákupoch je množstvo príležitostí, pri ktorých slušnosťou môžeme prejaviť svoj vzťah voči spoluobčanom. Keď vstupujeme do obchodu, dáme prednosť vychádzajúcim zákazníkom, starším osobám otvoríme, prípadne pridržíme dvere. Pri vstupe aj pri odchode z obchodu sa patrí pozdraviť. Výnimku tvoria iba veľké obchodné domy, rozsiahle bufety či automaty, kde je to pre veľkú frekvenciu zbytočné. </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b/>
          <w:bCs/>
          <w:color w:val="343131"/>
          <w:sz w:val="24"/>
          <w:szCs w:val="24"/>
          <w:lang w:eastAsia="sk-SK"/>
        </w:rPr>
        <w:t>Neurazíme sa, ak nám pracovníci obchodu, obsluhujúci iných zákazníkov, neodpovedia na pozdrav. Do obchodu sa nevstupuje s horiacou cigaretou ani so zmrzlinou. Za obsluhu sa nezabudneme poďakovať. Slušnosť však nesmie chýbať ani na druhej strane pultu. Nepôsobí dobrým dojmom, ak pracovníci obchodu počas obsluhovania fajčia alebo jedia, chodia do práce neupravení, nedbajú na čistotu, alebo sú výstredne oblečení.</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color w:val="000000"/>
          <w:sz w:val="24"/>
          <w:szCs w:val="24"/>
          <w:lang w:eastAsia="sk-SK"/>
        </w:rPr>
        <w:t>OTÁZKY A ÚLOHY</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color w:val="000000"/>
          <w:sz w:val="24"/>
          <w:szCs w:val="24"/>
          <w:lang w:eastAsia="sk-SK"/>
        </w:rPr>
        <w:t>1. Máte radšej malé obchody alebo veľké supermarkety?</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color w:val="000000"/>
          <w:sz w:val="24"/>
          <w:szCs w:val="24"/>
          <w:lang w:eastAsia="sk-SK"/>
        </w:rPr>
        <w:t>2. Čo znamená, keď sa povie, že „človek je závislý od nakupovania“?</w:t>
      </w:r>
    </w:p>
    <w:p w:rsidR="00713929" w:rsidRPr="00713929" w:rsidRDefault="00713929" w:rsidP="00713929">
      <w:pPr>
        <w:spacing w:after="0" w:line="240" w:lineRule="auto"/>
        <w:rPr>
          <w:rFonts w:ascii="Times New Roman" w:eastAsia="Times New Roman" w:hAnsi="Times New Roman" w:cs="Times New Roman"/>
          <w:sz w:val="24"/>
          <w:szCs w:val="24"/>
          <w:lang w:eastAsia="sk-SK"/>
        </w:rPr>
      </w:pPr>
      <w:r w:rsidRPr="00713929">
        <w:rPr>
          <w:rFonts w:ascii="Times New Roman" w:eastAsia="Times New Roman" w:hAnsi="Times New Roman" w:cs="Times New Roman"/>
          <w:color w:val="000000"/>
          <w:sz w:val="24"/>
          <w:szCs w:val="24"/>
          <w:lang w:eastAsia="sk-SK"/>
        </w:rPr>
        <w:t>3. Prečo v obchode nemôžeme zobrať tovar bez zaplatenia?</w:t>
      </w: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713929" w:rsidRDefault="00713929" w:rsidP="00713929">
      <w:pPr>
        <w:rPr>
          <w:rFonts w:ascii="Times New Roman" w:hAnsi="Times New Roman" w:cs="Times New Roman"/>
          <w:sz w:val="24"/>
          <w:szCs w:val="24"/>
        </w:rPr>
      </w:pPr>
    </w:p>
    <w:p w:rsidR="00384CA0" w:rsidRDefault="00384CA0" w:rsidP="00713929">
      <w:pPr>
        <w:rPr>
          <w:rFonts w:ascii="Times New Roman" w:hAnsi="Times New Roman" w:cs="Times New Roman"/>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Psychológia predaja II. ročník</w:t>
      </w:r>
    </w:p>
    <w:p w:rsidR="003D0AA2" w:rsidRDefault="00B94773" w:rsidP="003D0AA2">
      <w:pPr>
        <w:rPr>
          <w:rFonts w:ascii="Times New Roman" w:hAnsi="Times New Roman" w:cs="Times New Roman"/>
          <w:b/>
          <w:sz w:val="24"/>
          <w:szCs w:val="24"/>
        </w:rPr>
      </w:pPr>
      <w:r>
        <w:rPr>
          <w:rFonts w:ascii="Times New Roman" w:hAnsi="Times New Roman" w:cs="Times New Roman"/>
          <w:b/>
          <w:sz w:val="24"/>
          <w:szCs w:val="24"/>
        </w:rPr>
        <w:t xml:space="preserve">Téma : Reč tela – </w:t>
      </w:r>
      <w:r w:rsidR="00D20112">
        <w:rPr>
          <w:rFonts w:ascii="Times New Roman" w:hAnsi="Times New Roman" w:cs="Times New Roman"/>
          <w:b/>
          <w:sz w:val="24"/>
          <w:szCs w:val="24"/>
        </w:rPr>
        <w:t>pohľady, mimika</w:t>
      </w:r>
      <w:r w:rsidR="003D0AA2">
        <w:rPr>
          <w:rFonts w:ascii="Times New Roman" w:hAnsi="Times New Roman" w:cs="Times New Roman"/>
          <w:b/>
          <w:sz w:val="24"/>
          <w:szCs w:val="24"/>
        </w:rPr>
        <w:t>.</w:t>
      </w:r>
    </w:p>
    <w:p w:rsidR="00B94773" w:rsidRPr="00B94773" w:rsidRDefault="00B94773" w:rsidP="00B94773">
      <w:pPr>
        <w:pStyle w:val="Nadpis4"/>
        <w:spacing w:before="312" w:line="312" w:lineRule="atLeast"/>
        <w:rPr>
          <w:rFonts w:ascii="Times New Roman" w:hAnsi="Times New Roman" w:cs="Times New Roman"/>
          <w:bCs w:val="0"/>
          <w:i w:val="0"/>
          <w:color w:val="343131"/>
          <w:sz w:val="24"/>
          <w:szCs w:val="24"/>
        </w:rPr>
      </w:pPr>
      <w:r w:rsidRPr="00B94773">
        <w:rPr>
          <w:rFonts w:ascii="Times New Roman" w:hAnsi="Times New Roman" w:cs="Times New Roman"/>
          <w:b w:val="0"/>
          <w:bCs w:val="0"/>
          <w:color w:val="343131"/>
          <w:sz w:val="24"/>
          <w:szCs w:val="24"/>
        </w:rPr>
        <w:t> </w:t>
      </w:r>
      <w:r w:rsidRPr="00B94773">
        <w:rPr>
          <w:rFonts w:ascii="Times New Roman" w:hAnsi="Times New Roman" w:cs="Times New Roman"/>
          <w:bCs w:val="0"/>
          <w:i w:val="0"/>
          <w:color w:val="343131"/>
          <w:sz w:val="24"/>
          <w:szCs w:val="24"/>
        </w:rPr>
        <w:t>Pohľady</w:t>
      </w:r>
    </w:p>
    <w:p w:rsidR="00B94773" w:rsidRPr="00B94773" w:rsidRDefault="00B94773" w:rsidP="00B94773">
      <w:pPr>
        <w:pStyle w:val="Normlnywebov"/>
        <w:spacing w:before="206" w:beforeAutospacing="0" w:after="312" w:afterAutospacing="0"/>
        <w:rPr>
          <w:color w:val="343131"/>
        </w:rPr>
      </w:pPr>
      <w:r w:rsidRPr="00B94773">
        <w:rPr>
          <w:color w:val="343131"/>
        </w:rPr>
        <w:t>Komunikačný akt medzi hovoriacimi ľuďmi je sprevádzaný aj zrakovým kontaktom. Centrálnu úlohu hrajú oči (viečka, obočie a koreň nosa). Oči sú najdôležitejšou oblasťou tváre. Reč oči sprevádza reč slov. Doba trvania pohľadu vyjadruje mieru záujmu o hovoriaceho.</w:t>
      </w:r>
    </w:p>
    <w:p w:rsidR="00B94773" w:rsidRPr="00B94773" w:rsidRDefault="00B94773" w:rsidP="00B94773">
      <w:pPr>
        <w:pStyle w:val="Normlnywebov"/>
        <w:spacing w:before="206" w:beforeAutospacing="0" w:after="312" w:afterAutospacing="0"/>
        <w:rPr>
          <w:color w:val="343131"/>
        </w:rPr>
      </w:pPr>
      <w:r w:rsidRPr="00B94773">
        <w:rPr>
          <w:color w:val="343131"/>
        </w:rPr>
        <w:t xml:space="preserve"> Reč očí sa netýka len pohľadov, i keď pohľady hrajú dôležitú úlohu. Týka sa i ďalších dimenzií, napríklad vrások po stranách očí, tvaru a pohybu obočia, </w:t>
      </w:r>
      <w:proofErr w:type="spellStart"/>
      <w:r w:rsidRPr="00B94773">
        <w:rPr>
          <w:color w:val="343131"/>
        </w:rPr>
        <w:t>žmur</w:t>
      </w:r>
      <w:r w:rsidR="00D20112">
        <w:rPr>
          <w:color w:val="343131"/>
        </w:rPr>
        <w:t>kací</w:t>
      </w:r>
      <w:r w:rsidRPr="00B94773">
        <w:rPr>
          <w:color w:val="343131"/>
        </w:rPr>
        <w:t>ch</w:t>
      </w:r>
      <w:proofErr w:type="spellEnd"/>
      <w:r w:rsidRPr="00B94773">
        <w:rPr>
          <w:color w:val="343131"/>
        </w:rPr>
        <w:t xml:space="preserve"> reflexov. Svoju dôležitosť tu má aj priemer zrenice. </w:t>
      </w:r>
    </w:p>
    <w:p w:rsidR="00B94773" w:rsidRPr="00B94773" w:rsidRDefault="00B94773" w:rsidP="00B94773">
      <w:pPr>
        <w:pStyle w:val="Normlnywebov"/>
        <w:spacing w:before="206" w:beforeAutospacing="0" w:after="312" w:afterAutospacing="0"/>
        <w:rPr>
          <w:color w:val="343131"/>
        </w:rPr>
      </w:pPr>
      <w:r w:rsidRPr="00B94773">
        <w:rPr>
          <w:color w:val="343131"/>
        </w:rPr>
        <w:t>Pohľadom sa môžeme dostať \"najbližšie\" k tomu, s kým hovoríme, ale platí to aj z druhej strany. Pohľadom sa môžeme dostať „najbližšie“ k hovoriacemu. Reč pohľadov je často prvou rečou. Obidve strany ňou hovoria ešte skôr než sa vysloví prvé slovo.</w:t>
      </w:r>
    </w:p>
    <w:p w:rsidR="00B94773" w:rsidRPr="00B94773" w:rsidRDefault="00B94773" w:rsidP="00B94773">
      <w:pPr>
        <w:pStyle w:val="Normlnywebov"/>
        <w:spacing w:before="206" w:beforeAutospacing="0" w:after="312" w:afterAutospacing="0"/>
        <w:rPr>
          <w:color w:val="343131"/>
        </w:rPr>
      </w:pPr>
      <w:r w:rsidRPr="00B94773">
        <w:rPr>
          <w:color w:val="343131"/>
        </w:rPr>
        <w:t>Kontakty vyjadrované očami sú v neverbálnej komunikácii najsilnejšie a to preto, že hovoriaci i adresát za normálnej situácie sa vnímajú predovšetkým očami. Reč pohľadov patrí medzi najčastejšie spôsoby neverbálnej komunikácie a dorozumievanie sa vôbec. Pohľad v komunikácii plní nielen úlohu prijímateľa, ale i vysielača informácie. Podozrivo časté mrkanie prezrádza, že človek je v duševnom napätí, ktoré nie je schopný uvoľniť.</w:t>
      </w:r>
    </w:p>
    <w:p w:rsidR="00B94773" w:rsidRPr="00B94773" w:rsidRDefault="00B94773" w:rsidP="00B94773">
      <w:pPr>
        <w:pStyle w:val="Normlnywebov"/>
        <w:spacing w:before="0" w:beforeAutospacing="0" w:after="0" w:afterAutospacing="0"/>
        <w:rPr>
          <w:color w:val="343131"/>
        </w:rPr>
      </w:pPr>
      <w:r w:rsidRPr="00B94773">
        <w:rPr>
          <w:color w:val="343131"/>
        </w:rPr>
        <w:t>Dlhšie sa dívame na ľudí, ktorým dávame z rôznych dôvodov prednosť - preferujeme ich; Dlhé pohľady sú určené ľuďom, ktorých máme radi; Najdlhšie pohľady venujeme tým ľuďom, na ktorých priazni a kladnom vzťahu k nám  veľmi záleží, ale u ktorých si nie sme celkom istí, že takýto kladný citový vzťah k nám majú.</w:t>
      </w:r>
    </w:p>
    <w:p w:rsidR="00B94773" w:rsidRPr="00B94773" w:rsidRDefault="00B94773" w:rsidP="00B94773">
      <w:pPr>
        <w:pStyle w:val="Normlnywebov"/>
        <w:spacing w:before="206" w:beforeAutospacing="0" w:after="312" w:afterAutospacing="0"/>
        <w:rPr>
          <w:color w:val="343131"/>
        </w:rPr>
      </w:pPr>
      <w:r w:rsidRPr="00B94773">
        <w:rPr>
          <w:color w:val="343131"/>
        </w:rPr>
        <w:t>Vo všeobecnosti platí, že zrakovým kontaktom dávame najavo záujem alebo jeho nedostatok. Niekedy nedostatok zrakového kontaktu svedčí o plachosti alebo neistote hovoriacej osoby, prípadne o rozpakoch, ak sa hovorí napríklad o intímnych alebo osobných otázkach. Očividné predlžovanie zrakového kontaktu sa môže interpretovať ako hrozba a ľudia majú tendenciu uniknúť mu. V oboch prípadoch (záujmu či hrozby) zrakový kontakt demonštruje veľkú účasť a výrazný emocionálny obsah. Či ide o emóciu pozitívnu alebo negatívnu, záleží od obsahu.</w:t>
      </w:r>
    </w:p>
    <w:p w:rsidR="00B94773" w:rsidRPr="00B94773" w:rsidRDefault="00B94773" w:rsidP="00B94773">
      <w:pPr>
        <w:pStyle w:val="Normlnywebov"/>
        <w:spacing w:before="206" w:beforeAutospacing="0" w:after="312" w:afterAutospacing="0"/>
        <w:rPr>
          <w:color w:val="343131"/>
        </w:rPr>
      </w:pPr>
      <w:r w:rsidRPr="00B94773">
        <w:rPr>
          <w:color w:val="343131"/>
        </w:rPr>
        <w:t>Zrakový kontakt, a zvlášť pohľad z očí do očí, je do určitej miery identifikátorom emocionálneho vzťahu v sociálnej interakcii</w:t>
      </w:r>
    </w:p>
    <w:p w:rsidR="00B94773" w:rsidRPr="00B94773" w:rsidRDefault="00B94773" w:rsidP="00B94773">
      <w:pPr>
        <w:pStyle w:val="Normlnywebov"/>
        <w:spacing w:before="206" w:beforeAutospacing="0" w:after="312" w:afterAutospacing="0"/>
        <w:rPr>
          <w:color w:val="343131"/>
        </w:rPr>
      </w:pPr>
      <w:r>
        <w:rPr>
          <w:b/>
          <w:bCs/>
          <w:color w:val="343131"/>
        </w:rPr>
        <w:t xml:space="preserve"> Vý</w:t>
      </w:r>
      <w:r w:rsidRPr="00B94773">
        <w:rPr>
          <w:b/>
          <w:bCs/>
          <w:color w:val="343131"/>
        </w:rPr>
        <w:t>raz tváre - mimika</w:t>
      </w:r>
    </w:p>
    <w:p w:rsidR="00B94773" w:rsidRPr="00B94773" w:rsidRDefault="00B94773" w:rsidP="00B94773">
      <w:pPr>
        <w:pStyle w:val="Normlnywebov"/>
        <w:spacing w:before="206" w:beforeAutospacing="0" w:after="312" w:afterAutospacing="0"/>
        <w:rPr>
          <w:color w:val="343131"/>
        </w:rPr>
      </w:pPr>
      <w:r w:rsidRPr="00B94773">
        <w:rPr>
          <w:color w:val="343131"/>
        </w:rPr>
        <w:t xml:space="preserve">Je to komunikácia prostredníctvom výrazov tvare, ktoré sa vytvárajú rôznymi konfiguráciami svalov tvare a zmenami v nich. Mimika - čiže výraz tváre, to sú pohyby úst, čela a brady, ktoré sprevádzajú hovorený prejav. Tieto pohyby sú spontánne, mimovoľné, hovoriaci si ich podobu a silu neuvedomuje. Fungujú automaticky a nemožno ich ovládať. Tvár prezradí niekedy viacej ako slová. Mimika je teda komunikácia prostredníctvom výrazov tváre. </w:t>
      </w:r>
      <w:r w:rsidRPr="00B94773">
        <w:rPr>
          <w:color w:val="343131"/>
        </w:rPr>
        <w:lastRenderedPageBreak/>
        <w:t>Vyjadrujú sa ňou predovšetkým emocionálne stavy človeka (strach, radosť, smútok, prekvapenie atď.), pocity, nálady, zážitky, afekty.</w:t>
      </w:r>
    </w:p>
    <w:p w:rsidR="00B94773" w:rsidRPr="00B94773" w:rsidRDefault="00B94773" w:rsidP="00B94773">
      <w:pPr>
        <w:pStyle w:val="Normlnywebov"/>
        <w:spacing w:before="206" w:beforeAutospacing="0" w:after="312" w:afterAutospacing="0"/>
        <w:rPr>
          <w:color w:val="343131"/>
        </w:rPr>
      </w:pPr>
      <w:r w:rsidRPr="00B94773">
        <w:rPr>
          <w:color w:val="343131"/>
        </w:rPr>
        <w:t>Mimika je silný dorozumievací prostriedok, ktorý dopĺňa reč hovoriaceho a podľa potreby umocňuje v pozitívnom i negatívnom zmysle. Preto človek, ktorý zvykne klamať, klame slovami, ale zriedkakedy dokáže to, aby súčasne klamala aj jeho tvár. Tvár dodržiava akési normy, ktoré sme sa naučili v prvých rokoch života. Na 2 - 3-ročnom dieťati vidieť mimické prejavy príbuzné mimike rodičov, hlavne matke. Deti rodičov, ktorí sú úspešní v práci alebo v spoločnosti, sú zväčša obľúbené aj medzi rovesníkmi. Zo správania i mimiky detí sa dajú vyčítať radosti, strasti aj problémy rodičov a celej rodiny. Mimické prejavy sa obmedzujú v sociálnych kontaktoch. Napr. mladí ľudia napodobňujú mimiku svojich najbližších priateľov, rodičov, idolov.</w:t>
      </w:r>
    </w:p>
    <w:p w:rsidR="003D0AA2" w:rsidRPr="00B94773" w:rsidRDefault="003D0AA2" w:rsidP="003D0AA2">
      <w:pPr>
        <w:rPr>
          <w:rFonts w:ascii="Times New Roman" w:hAnsi="Times New Roman" w:cs="Times New Roman"/>
          <w:sz w:val="24"/>
          <w:szCs w:val="24"/>
        </w:rPr>
      </w:pPr>
    </w:p>
    <w:p w:rsidR="003D0AA2" w:rsidRDefault="003D0AA2" w:rsidP="003D0AA2">
      <w:pPr>
        <w:rPr>
          <w:rFonts w:ascii="Times New Roman" w:hAnsi="Times New Roman" w:cs="Times New Roman"/>
          <w:sz w:val="24"/>
          <w:szCs w:val="24"/>
        </w:rPr>
      </w:pPr>
    </w:p>
    <w:p w:rsidR="00B94773" w:rsidRDefault="00D20112" w:rsidP="003D0AA2">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1733550" cy="2638425"/>
            <wp:effectExtent l="0" t="0" r="0" b="9525"/>
            <wp:docPr id="29" name="Obrázok 29" descr="C:\Users\Toshib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Desktop\stiahnuť.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r w:rsidR="00783702">
        <w:rPr>
          <w:noProof/>
          <w:lang w:eastAsia="sk-SK"/>
        </w:rPr>
        <w:drawing>
          <wp:inline distT="0" distB="0" distL="0" distR="0" wp14:anchorId="7BE69E7B" wp14:editId="5237CCA0">
            <wp:extent cx="3019425" cy="2638425"/>
            <wp:effectExtent l="0" t="0" r="9525" b="9525"/>
            <wp:docPr id="30" name="Obrázok 30" descr="Výsledok vyhľadávania obrázkov pre dopyt výrazy tvá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výrazy tvá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2638425"/>
                    </a:xfrm>
                    <a:prstGeom prst="rect">
                      <a:avLst/>
                    </a:prstGeom>
                    <a:noFill/>
                    <a:ln>
                      <a:noFill/>
                    </a:ln>
                  </pic:spPr>
                </pic:pic>
              </a:graphicData>
            </a:graphic>
          </wp:inline>
        </w:drawing>
      </w: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B94773" w:rsidRDefault="00B94773" w:rsidP="003D0AA2">
      <w:pPr>
        <w:rPr>
          <w:rFonts w:ascii="Times New Roman" w:hAnsi="Times New Roman" w:cs="Times New Roman"/>
          <w:sz w:val="24"/>
          <w:szCs w:val="24"/>
        </w:rPr>
      </w:pPr>
    </w:p>
    <w:p w:rsidR="003D0AA2" w:rsidRDefault="003D0AA2" w:rsidP="003D0AA2">
      <w:pPr>
        <w:rPr>
          <w:rFonts w:ascii="Arial" w:hAnsi="Arial" w:cs="Arial"/>
          <w:color w:val="111111"/>
          <w:sz w:val="27"/>
          <w:szCs w:val="27"/>
          <w:shd w:val="clear" w:color="auto" w:fill="FFFFFF"/>
        </w:rPr>
      </w:pPr>
    </w:p>
    <w:p w:rsidR="00384CA0" w:rsidRDefault="00384CA0" w:rsidP="003D0AA2">
      <w:pPr>
        <w:rPr>
          <w:rFonts w:ascii="Arial" w:hAnsi="Arial" w:cs="Arial"/>
          <w:color w:val="111111"/>
          <w:sz w:val="27"/>
          <w:szCs w:val="27"/>
          <w:shd w:val="clear" w:color="auto" w:fill="FFFFFF"/>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Psychológia predaja III. ročník</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 xml:space="preserve">Téma : </w:t>
      </w:r>
      <w:proofErr w:type="spellStart"/>
      <w:r>
        <w:rPr>
          <w:rFonts w:ascii="Times New Roman" w:hAnsi="Times New Roman" w:cs="Times New Roman"/>
          <w:b/>
          <w:sz w:val="24"/>
          <w:szCs w:val="24"/>
        </w:rPr>
        <w:t>Sebahodnotenie</w:t>
      </w:r>
      <w:proofErr w:type="spellEnd"/>
      <w:r>
        <w:rPr>
          <w:rFonts w:ascii="Times New Roman" w:hAnsi="Times New Roman" w:cs="Times New Roman"/>
          <w:b/>
          <w:sz w:val="24"/>
          <w:szCs w:val="24"/>
        </w:rPr>
        <w:t>.</w:t>
      </w:r>
    </w:p>
    <w:p w:rsidR="003D0AA2" w:rsidRDefault="003D0AA2" w:rsidP="003D0AA2">
      <w:pPr>
        <w:pStyle w:val="Normlnywebov"/>
        <w:shd w:val="clear" w:color="auto" w:fill="FFFFFF"/>
        <w:rPr>
          <w:color w:val="414141"/>
        </w:rPr>
      </w:pPr>
      <w:proofErr w:type="spellStart"/>
      <w:r>
        <w:rPr>
          <w:color w:val="414141"/>
        </w:rPr>
        <w:t>Sebahodnotenie</w:t>
      </w:r>
      <w:proofErr w:type="spellEnd"/>
      <w:r>
        <w:rPr>
          <w:color w:val="414141"/>
        </w:rPr>
        <w:t xml:space="preserve"> zamestnancov je jednou z najlepších metód, ako zapojiť zamestnancov do procesu sledovania výkonnosti a stanovovania pracovných a kariérnych cieľov.</w:t>
      </w:r>
    </w:p>
    <w:p w:rsidR="003D0AA2" w:rsidRDefault="003D0AA2" w:rsidP="003D0AA2">
      <w:pPr>
        <w:pStyle w:val="Normlnywebov"/>
        <w:shd w:val="clear" w:color="auto" w:fill="FFFFFF"/>
        <w:rPr>
          <w:color w:val="414141"/>
        </w:rPr>
      </w:pPr>
      <w:proofErr w:type="spellStart"/>
      <w:r>
        <w:rPr>
          <w:color w:val="414141"/>
        </w:rPr>
        <w:t>Sebahodnotenie</w:t>
      </w:r>
      <w:proofErr w:type="spellEnd"/>
      <w:r>
        <w:rPr>
          <w:color w:val="414141"/>
        </w:rPr>
        <w:t xml:space="preserve"> zamestnancov zabezpečuje, že zamestnanci sa dôkladne pripravia na plánovanie rozvoja výkonnosti alebo na stretnutie s manažérom. Poskytuje zamestnancom užitočnú príležitosť seriózne zvážiť ich výkonnosť a prínos.</w:t>
      </w:r>
    </w:p>
    <w:p w:rsidR="003D0AA2" w:rsidRDefault="003D0AA2" w:rsidP="003D0AA2">
      <w:pPr>
        <w:pStyle w:val="Normlnywebov"/>
        <w:shd w:val="clear" w:color="auto" w:fill="FFFFFF"/>
        <w:rPr>
          <w:color w:val="414141"/>
        </w:rPr>
      </w:pPr>
      <w:r>
        <w:rPr>
          <w:color w:val="414141"/>
        </w:rPr>
        <w:t xml:space="preserve">To je dôležité najmä vtedy, keď chcete povzbudiť svojich zamestnancov, aby si stanovili ciele na stretnutie. Sebareflexia možností môže zvýšiť ich schopnosť zamerať sa ďalej, vyššie a múdrejšie. Nie je to </w:t>
      </w:r>
      <w:proofErr w:type="spellStart"/>
      <w:r>
        <w:rPr>
          <w:color w:val="414141"/>
        </w:rPr>
        <w:t>to</w:t>
      </w:r>
      <w:proofErr w:type="spellEnd"/>
      <w:r>
        <w:rPr>
          <w:color w:val="414141"/>
        </w:rPr>
        <w:t xml:space="preserve"> isté, ako manažér, ktorý od nich očakáva viac. Je to omnoho lepšie pre výkon, keď zamestnanec zvyšuje očakávania.</w:t>
      </w:r>
    </w:p>
    <w:p w:rsidR="003D0AA2" w:rsidRDefault="003D0AA2" w:rsidP="003D0AA2">
      <w:pPr>
        <w:pStyle w:val="Normlnywebov"/>
        <w:shd w:val="clear" w:color="auto" w:fill="FFFFFF"/>
        <w:rPr>
          <w:color w:val="414141"/>
        </w:rPr>
      </w:pPr>
      <w:r>
        <w:rPr>
          <w:color w:val="414141"/>
        </w:rPr>
        <w:t xml:space="preserve">Samohodnotenie zamestnancov povzbudzuje zamestnancov k tomu, aby premýšľali o vašej budúcnosti a plánovali ich budúcnosť s vašou organizáciou. Môžu zacieliť svoju ďalšiu príležitosť, možné propagácie, rôzne pracovné miesta, ktoré by chceli vyskúšať, a krížové školenia, ktoré by chceli získať. </w:t>
      </w:r>
      <w:proofErr w:type="spellStart"/>
      <w:r>
        <w:rPr>
          <w:color w:val="414141"/>
        </w:rPr>
        <w:t>Sebahodnotenie</w:t>
      </w:r>
      <w:proofErr w:type="spellEnd"/>
      <w:r>
        <w:rPr>
          <w:color w:val="414141"/>
        </w:rPr>
        <w:t xml:space="preserve"> je tiež príležitosťou pre zamestnancov premýšľať o svojej kariére buď vo vašej spoločnosti alebo u iného zamestnávateľa.</w:t>
      </w:r>
    </w:p>
    <w:p w:rsidR="003D0AA2" w:rsidRDefault="003D0AA2" w:rsidP="003D0AA2">
      <w:pPr>
        <w:pStyle w:val="Normlnywebov"/>
        <w:shd w:val="clear" w:color="auto" w:fill="FFFFFF"/>
        <w:rPr>
          <w:color w:val="414141"/>
        </w:rPr>
      </w:pPr>
      <w:r>
        <w:rPr>
          <w:color w:val="414141"/>
        </w:rPr>
        <w:t xml:space="preserve">V </w:t>
      </w:r>
      <w:proofErr w:type="spellStart"/>
      <w:r>
        <w:rPr>
          <w:color w:val="414141"/>
        </w:rPr>
        <w:t>sebahodnotení</w:t>
      </w:r>
      <w:proofErr w:type="spellEnd"/>
      <w:r>
        <w:rPr>
          <w:color w:val="414141"/>
        </w:rPr>
        <w:t xml:space="preserve"> zamestnanec reaguje na sériu otázok, ktoré pomáhajú zamestnancovi zhodnotiť jeho výkonnosť počas hodnotiaceho obdobia. To vedie zamestnanca prostredníctvom myšlienkového procesu, ktorý mu umožňuje zamerať sa na mnohé aspekty a nuansy  ( maličkosti, rozdielnosti  )výkonu.</w:t>
      </w:r>
    </w:p>
    <w:p w:rsidR="003D0AA2" w:rsidRDefault="003D0AA2" w:rsidP="003D0AA2">
      <w:pPr>
        <w:pStyle w:val="Normlnywebov"/>
        <w:shd w:val="clear" w:color="auto" w:fill="FFFFFF"/>
        <w:rPr>
          <w:color w:val="414141"/>
        </w:rPr>
      </w:pPr>
      <w:r>
        <w:rPr>
          <w:color w:val="414141"/>
        </w:rPr>
        <w:t>Zamestnanec je vyzvaný, aby premýšľal o všetkých zložkách výkonu, od opisu práce až po dosiahnuté ciele a aby do mixu zahrňoval profesionálny rozvoj. Tento štruktúrovaný prístup k riadeniu a plánovaniu výkonnosti pomáha zamestnancovi pozrieť sa na jeho súčasnú a požadovanú úroveň príspevku.</w:t>
      </w:r>
    </w:p>
    <w:p w:rsidR="003D0AA2" w:rsidRDefault="003D0AA2" w:rsidP="003D0AA2">
      <w:pPr>
        <w:pStyle w:val="Normlnywebov"/>
        <w:shd w:val="clear" w:color="auto" w:fill="FFFFFF"/>
        <w:rPr>
          <w:color w:val="414141"/>
        </w:rPr>
      </w:pPr>
      <w:r>
        <w:rPr>
          <w:color w:val="414141"/>
        </w:rPr>
        <w:t xml:space="preserve">Toto </w:t>
      </w:r>
      <w:proofErr w:type="spellStart"/>
      <w:r>
        <w:rPr>
          <w:color w:val="414141"/>
        </w:rPr>
        <w:t>sebahodnotenie</w:t>
      </w:r>
      <w:proofErr w:type="spellEnd"/>
      <w:r>
        <w:rPr>
          <w:color w:val="414141"/>
        </w:rPr>
        <w:t xml:space="preserve"> otvára rozhovor medzi zamestnancom a manažérom počas stretnutia o hodnotení výkonnosti. Akt </w:t>
      </w:r>
      <w:proofErr w:type="spellStart"/>
      <w:r>
        <w:rPr>
          <w:color w:val="414141"/>
        </w:rPr>
        <w:t>sebahodnotenia</w:t>
      </w:r>
      <w:proofErr w:type="spellEnd"/>
      <w:r>
        <w:rPr>
          <w:color w:val="414141"/>
        </w:rPr>
        <w:t xml:space="preserve"> a súbežná introspekcia ( sebapozorovanie) spôsobí, že zamestnanec prehodnotí ciele, zhodnotí pokrok a zamyslene zváži oblasti pre prácu a kariérny rast.</w:t>
      </w:r>
    </w:p>
    <w:p w:rsidR="003D0AA2" w:rsidRDefault="003D0AA2" w:rsidP="003D0AA2">
      <w:pPr>
        <w:pStyle w:val="Nadpis2"/>
        <w:shd w:val="clear" w:color="auto" w:fill="FFFFFF"/>
        <w:rPr>
          <w:rFonts w:ascii="Times New Roman" w:hAnsi="Times New Roman" w:cs="Times New Roman"/>
          <w:b w:val="0"/>
          <w:bCs w:val="0"/>
          <w:color w:val="414141"/>
          <w:sz w:val="24"/>
          <w:szCs w:val="24"/>
        </w:rPr>
      </w:pPr>
      <w:r>
        <w:rPr>
          <w:rFonts w:ascii="Times New Roman" w:hAnsi="Times New Roman" w:cs="Times New Roman"/>
          <w:b w:val="0"/>
          <w:bCs w:val="0"/>
          <w:color w:val="414141"/>
          <w:sz w:val="24"/>
          <w:szCs w:val="24"/>
        </w:rPr>
        <w:t>Účel hodnotenia výkonnosti</w:t>
      </w:r>
    </w:p>
    <w:p w:rsidR="003D0AA2" w:rsidRDefault="003D0AA2" w:rsidP="003D0AA2">
      <w:pPr>
        <w:pStyle w:val="Normlnywebov"/>
        <w:shd w:val="clear" w:color="auto" w:fill="FFFFFF"/>
        <w:rPr>
          <w:color w:val="414141"/>
        </w:rPr>
      </w:pPr>
      <w:r>
        <w:rPr>
          <w:color w:val="414141"/>
        </w:rPr>
        <w:t>Hlavným účelom hodnotenia výkonnosti je podporiť komunikáciu o výkone práce medzi manažérom a jeho zamestnancami. Okrem toho je stretnutie na hodnotenie výkonnosti ideálnym časom na diskusiu:</w:t>
      </w:r>
    </w:p>
    <w:p w:rsidR="003D0AA2" w:rsidRDefault="003D0AA2" w:rsidP="003D0AA2">
      <w:pPr>
        <w:numPr>
          <w:ilvl w:val="0"/>
          <w:numId w:val="11"/>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Kvalita a množstvo práce, ktorú ste vykonali v časovom rámci hodnotenia</w:t>
      </w:r>
    </w:p>
    <w:p w:rsidR="003D0AA2" w:rsidRDefault="003D0AA2" w:rsidP="003D0AA2">
      <w:pPr>
        <w:numPr>
          <w:ilvl w:val="0"/>
          <w:numId w:val="11"/>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Vaše obchodné ciele pre štvrťrok alebo obdobie hodnotenia</w:t>
      </w:r>
    </w:p>
    <w:p w:rsidR="003D0AA2" w:rsidRDefault="003D0AA2" w:rsidP="003D0AA2">
      <w:pPr>
        <w:numPr>
          <w:ilvl w:val="0"/>
          <w:numId w:val="11"/>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Vaše ciele pre zvýšenie výkonu a zlepšenie</w:t>
      </w:r>
    </w:p>
    <w:p w:rsidR="003D0AA2" w:rsidRDefault="003D0AA2" w:rsidP="003D0AA2">
      <w:pPr>
        <w:numPr>
          <w:ilvl w:val="0"/>
          <w:numId w:val="11"/>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Ďalšie kroky pre váš osobný a obchodný rozvoj vo vašej práci a kariére.</w:t>
      </w:r>
    </w:p>
    <w:p w:rsidR="003D0AA2" w:rsidRDefault="003D0AA2" w:rsidP="003D0AA2">
      <w:pPr>
        <w:pStyle w:val="Nadpis2"/>
        <w:shd w:val="clear" w:color="auto" w:fill="FFFFFF"/>
        <w:rPr>
          <w:rFonts w:ascii="Times New Roman" w:hAnsi="Times New Roman" w:cs="Times New Roman"/>
          <w:b w:val="0"/>
          <w:bCs w:val="0"/>
          <w:color w:val="414141"/>
          <w:sz w:val="24"/>
          <w:szCs w:val="24"/>
        </w:rPr>
      </w:pPr>
      <w:r>
        <w:rPr>
          <w:rFonts w:ascii="Times New Roman" w:hAnsi="Times New Roman" w:cs="Times New Roman"/>
          <w:b w:val="0"/>
          <w:bCs w:val="0"/>
          <w:color w:val="414141"/>
          <w:sz w:val="24"/>
          <w:szCs w:val="24"/>
        </w:rPr>
        <w:lastRenderedPageBreak/>
        <w:t xml:space="preserve">Odporúčaný prístup k </w:t>
      </w:r>
      <w:proofErr w:type="spellStart"/>
      <w:r>
        <w:rPr>
          <w:rFonts w:ascii="Times New Roman" w:hAnsi="Times New Roman" w:cs="Times New Roman"/>
          <w:b w:val="0"/>
          <w:bCs w:val="0"/>
          <w:color w:val="414141"/>
          <w:sz w:val="24"/>
          <w:szCs w:val="24"/>
        </w:rPr>
        <w:t>sebahodnoteniu</w:t>
      </w:r>
      <w:proofErr w:type="spellEnd"/>
      <w:r>
        <w:rPr>
          <w:rFonts w:ascii="Times New Roman" w:hAnsi="Times New Roman" w:cs="Times New Roman"/>
          <w:b w:val="0"/>
          <w:bCs w:val="0"/>
          <w:color w:val="414141"/>
          <w:sz w:val="24"/>
          <w:szCs w:val="24"/>
        </w:rPr>
        <w:t xml:space="preserve"> zamestnancov</w:t>
      </w:r>
    </w:p>
    <w:p w:rsidR="003D0AA2" w:rsidRDefault="003D0AA2" w:rsidP="003D0AA2">
      <w:pPr>
        <w:pStyle w:val="Normlnywebov"/>
        <w:shd w:val="clear" w:color="auto" w:fill="FFFFFF"/>
        <w:rPr>
          <w:color w:val="414141"/>
        </w:rPr>
      </w:pPr>
      <w:r>
        <w:rPr>
          <w:color w:val="414141"/>
        </w:rPr>
        <w:t xml:space="preserve">Použite tieto </w:t>
      </w:r>
      <w:proofErr w:type="spellStart"/>
      <w:r>
        <w:rPr>
          <w:color w:val="414141"/>
        </w:rPr>
        <w:t>samohodnotiace</w:t>
      </w:r>
      <w:proofErr w:type="spellEnd"/>
      <w:r>
        <w:rPr>
          <w:color w:val="414141"/>
        </w:rPr>
        <w:t xml:space="preserve"> otázky, aby ste sa pripravili na vaše hodnotenie výkonnosti a hodnotiace stretnutie s manažérom. Uskutočnenie tohto </w:t>
      </w:r>
      <w:proofErr w:type="spellStart"/>
      <w:r>
        <w:rPr>
          <w:color w:val="414141"/>
        </w:rPr>
        <w:t>sebahodnotenia</w:t>
      </w:r>
      <w:proofErr w:type="spellEnd"/>
      <w:r>
        <w:rPr>
          <w:color w:val="414141"/>
        </w:rPr>
        <w:t xml:space="preserve"> zabezpečí, že:</w:t>
      </w:r>
    </w:p>
    <w:p w:rsidR="003D0AA2" w:rsidRDefault="003D0AA2" w:rsidP="003D0AA2">
      <w:pPr>
        <w:numPr>
          <w:ilvl w:val="0"/>
          <w:numId w:val="12"/>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Od poslednej schôdzky o hodnotení výkonnosti alebo plánovaní vývoja výkonnosti trávite čas premýšľaním a hodnotením výkonu svojej práce.</w:t>
      </w:r>
    </w:p>
    <w:p w:rsidR="003D0AA2" w:rsidRDefault="003D0AA2" w:rsidP="003D0AA2">
      <w:pPr>
        <w:numPr>
          <w:ilvl w:val="0"/>
          <w:numId w:val="12"/>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Premýšľajte o svojej práci, kariére a pokroku osobného rozvoja od posledného hodnotenia výkonnosti.</w:t>
      </w:r>
    </w:p>
    <w:p w:rsidR="003D0AA2" w:rsidRDefault="003D0AA2" w:rsidP="003D0AA2">
      <w:pPr>
        <w:numPr>
          <w:ilvl w:val="0"/>
          <w:numId w:val="12"/>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Zamyslite sa nad cieľmi práce, kariéry a osobného rozvoja, ktoré chcete dosiahnuť počas tohto obdobia hodnotenia výkonnosti.</w:t>
      </w:r>
    </w:p>
    <w:p w:rsidR="003D0AA2" w:rsidRDefault="003D0AA2" w:rsidP="003D0AA2">
      <w:pPr>
        <w:numPr>
          <w:ilvl w:val="0"/>
          <w:numId w:val="12"/>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Určite oblasti, v ktorých chcete zlepšiť svoj výkon - využite spätnú väzbu spolupracovníka a manažéra počas obdobia hodnotenia ako vstup,</w:t>
      </w:r>
    </w:p>
    <w:p w:rsidR="003D0AA2" w:rsidRDefault="003D0AA2" w:rsidP="003D0AA2">
      <w:pPr>
        <w:numPr>
          <w:ilvl w:val="0"/>
          <w:numId w:val="13"/>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Zistite, či existujú komponenty vašej práce, ktoré by sa mohli lepšie hodiť inde v organizácii,</w:t>
      </w:r>
    </w:p>
    <w:p w:rsidR="003D0AA2" w:rsidRDefault="003D0AA2" w:rsidP="003D0AA2">
      <w:pPr>
        <w:numPr>
          <w:ilvl w:val="0"/>
          <w:numId w:val="13"/>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Rozhodnite sa, či trávite čas úlohami, ktoré vám bránia v prispievaní výstupov, ktoré organizácia od vás najviac potrebuje,</w:t>
      </w:r>
    </w:p>
    <w:p w:rsidR="003D0AA2" w:rsidRDefault="003D0AA2" w:rsidP="003D0AA2">
      <w:pPr>
        <w:numPr>
          <w:ilvl w:val="0"/>
          <w:numId w:val="13"/>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Upravte popis úlohy tak, aby lepšie odrážal to, čo robíte.</w:t>
      </w:r>
    </w:p>
    <w:p w:rsidR="003D0AA2" w:rsidRDefault="003D0AA2" w:rsidP="003D0AA2">
      <w:pPr>
        <w:numPr>
          <w:ilvl w:val="0"/>
          <w:numId w:val="13"/>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Pripravte sa na vyjadrenie názorov svojho manažéra o tom, ako vystupujete a či potrebuje od vás konkrétne výsledky, ktoré momentálne nevyrábate, a</w:t>
      </w:r>
    </w:p>
    <w:p w:rsidR="003D0AA2" w:rsidRDefault="003D0AA2" w:rsidP="003D0AA2">
      <w:pPr>
        <w:numPr>
          <w:ilvl w:val="0"/>
          <w:numId w:val="13"/>
        </w:numPr>
        <w:shd w:val="clear" w:color="auto" w:fill="FFFFFF"/>
        <w:spacing w:before="100" w:beforeAutospacing="1" w:after="150" w:line="240" w:lineRule="auto"/>
        <w:rPr>
          <w:rFonts w:ascii="Times New Roman" w:hAnsi="Times New Roman" w:cs="Times New Roman"/>
          <w:sz w:val="24"/>
          <w:szCs w:val="24"/>
        </w:rPr>
      </w:pPr>
      <w:r>
        <w:rPr>
          <w:rFonts w:ascii="Times New Roman" w:hAnsi="Times New Roman" w:cs="Times New Roman"/>
          <w:sz w:val="24"/>
          <w:szCs w:val="24"/>
        </w:rPr>
        <w:t>Pripravte sa na svoju interakciu so svojím manažérom, aby ste pomohli posúdiť výkonnosť stretnutím s konverzáciou, a nie len tak, že ste ho odsúhlasili.</w:t>
      </w:r>
    </w:p>
    <w:p w:rsidR="003D0AA2" w:rsidRDefault="003D0AA2" w:rsidP="003D0AA2">
      <w:pPr>
        <w:pStyle w:val="Normlnywebov"/>
        <w:shd w:val="clear" w:color="auto" w:fill="FFFFFF"/>
        <w:rPr>
          <w:color w:val="414141"/>
        </w:rPr>
      </w:pPr>
      <w:r>
        <w:rPr>
          <w:color w:val="414141"/>
        </w:rPr>
        <w:t xml:space="preserve">Použite tieto odporúčané </w:t>
      </w:r>
      <w:proofErr w:type="spellStart"/>
      <w:r>
        <w:rPr>
          <w:color w:val="414141"/>
        </w:rPr>
        <w:t>samohodnotiace</w:t>
      </w:r>
      <w:proofErr w:type="spellEnd"/>
      <w:r>
        <w:rPr>
          <w:color w:val="414141"/>
        </w:rPr>
        <w:t xml:space="preserve"> otázky, aby ste sa zamyslene pripravili na konverzáciu o vývoji výkonnosti.</w:t>
      </w:r>
    </w:p>
    <w:p w:rsidR="003D0AA2" w:rsidRDefault="003D0AA2" w:rsidP="003D0AA2">
      <w:pPr>
        <w:pStyle w:val="Normlnywebov"/>
        <w:shd w:val="clear" w:color="auto" w:fill="FFFFFF"/>
        <w:rPr>
          <w:color w:val="414141"/>
        </w:rPr>
      </w:pPr>
      <w:r>
        <w:rPr>
          <w:color w:val="414141"/>
        </w:rPr>
        <w:t xml:space="preserve">V nadväznosti na vašu premyslenú prípravu pošlite kópie vášho </w:t>
      </w:r>
      <w:proofErr w:type="spellStart"/>
      <w:r>
        <w:rPr>
          <w:color w:val="414141"/>
        </w:rPr>
        <w:t>sebahodnotenia</w:t>
      </w:r>
      <w:proofErr w:type="spellEnd"/>
      <w:r>
        <w:rPr>
          <w:color w:val="414141"/>
        </w:rPr>
        <w:t xml:space="preserve"> svojmu manažérovi a oddeleniu ľudských zdrojov ešte pred stretnutím o vývoji a hodnotení výkonnosti.</w:t>
      </w:r>
    </w:p>
    <w:p w:rsidR="003D0AA2" w:rsidRDefault="003D0AA2" w:rsidP="003D0AA2">
      <w:pPr>
        <w:pStyle w:val="Normlnywebov"/>
        <w:shd w:val="clear" w:color="auto" w:fill="FFFFFF"/>
        <w:rPr>
          <w:color w:val="414141"/>
        </w:rPr>
      </w:pPr>
    </w:p>
    <w:p w:rsidR="003D0AA2" w:rsidRDefault="003D0AA2"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p>
    <w:p w:rsidR="00983B8F" w:rsidRDefault="00983B8F" w:rsidP="003D0AA2">
      <w:pPr>
        <w:rPr>
          <w:rFonts w:ascii="Times New Roman" w:hAnsi="Times New Roman" w:cs="Times New Roman"/>
          <w:b/>
          <w:sz w:val="24"/>
          <w:szCs w:val="24"/>
        </w:rPr>
      </w:pPr>
    </w:p>
    <w:p w:rsidR="00983B8F" w:rsidRDefault="00983B8F" w:rsidP="003D0AA2">
      <w:pPr>
        <w:rPr>
          <w:rFonts w:ascii="Times New Roman" w:hAnsi="Times New Roman" w:cs="Times New Roman"/>
          <w:b/>
          <w:sz w:val="24"/>
          <w:szCs w:val="24"/>
        </w:rPr>
      </w:pPr>
    </w:p>
    <w:p w:rsidR="00983B8F" w:rsidRDefault="00983B8F"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384CA0" w:rsidRDefault="00384CA0" w:rsidP="003D0AA2">
      <w:pPr>
        <w:rPr>
          <w:rFonts w:ascii="Times New Roman" w:hAnsi="Times New Roman" w:cs="Times New Roman"/>
          <w:b/>
          <w:sz w:val="24"/>
          <w:szCs w:val="24"/>
        </w:rPr>
      </w:pPr>
    </w:p>
    <w:p w:rsidR="00983B8F" w:rsidRDefault="00983B8F" w:rsidP="00983B8F">
      <w:pPr>
        <w:spacing w:after="0" w:line="240" w:lineRule="auto"/>
        <w:rPr>
          <w:rFonts w:ascii="Times New Roman" w:eastAsia="Times New Roman" w:hAnsi="Times New Roman" w:cs="Times New Roman"/>
          <w:sz w:val="24"/>
          <w:szCs w:val="24"/>
          <w:lang w:eastAsia="sk-SK"/>
        </w:rPr>
      </w:pPr>
    </w:p>
    <w:p w:rsidR="00983B8F" w:rsidRDefault="00983B8F" w:rsidP="00983B8F">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983B8F" w:rsidRDefault="00983B8F" w:rsidP="00983B8F">
      <w:pPr>
        <w:rPr>
          <w:rFonts w:ascii="Times New Roman" w:hAnsi="Times New Roman" w:cs="Times New Roman"/>
          <w:b/>
          <w:sz w:val="24"/>
          <w:szCs w:val="24"/>
        </w:rPr>
      </w:pPr>
      <w:r>
        <w:rPr>
          <w:rFonts w:ascii="Times New Roman" w:hAnsi="Times New Roman" w:cs="Times New Roman"/>
          <w:b/>
          <w:sz w:val="24"/>
          <w:szCs w:val="24"/>
        </w:rPr>
        <w:t>Február 2021</w:t>
      </w:r>
    </w:p>
    <w:p w:rsidR="00983B8F" w:rsidRDefault="00983B8F" w:rsidP="00983B8F">
      <w:pPr>
        <w:rPr>
          <w:rFonts w:ascii="Times New Roman" w:hAnsi="Times New Roman" w:cs="Times New Roman"/>
          <w:b/>
          <w:sz w:val="24"/>
          <w:szCs w:val="24"/>
        </w:rPr>
      </w:pPr>
      <w:r>
        <w:rPr>
          <w:rFonts w:ascii="Times New Roman" w:hAnsi="Times New Roman" w:cs="Times New Roman"/>
          <w:b/>
          <w:sz w:val="24"/>
          <w:szCs w:val="24"/>
        </w:rPr>
        <w:t>Aranžovanie a propagácia I. ročník</w:t>
      </w:r>
    </w:p>
    <w:p w:rsidR="00983B8F" w:rsidRDefault="00B82DAD" w:rsidP="00B82DAD">
      <w:pPr>
        <w:spacing w:after="160" w:line="240" w:lineRule="auto"/>
        <w:rPr>
          <w:rFonts w:ascii="Times New Roman" w:hAnsi="Times New Roman" w:cs="Times New Roman"/>
          <w:b/>
          <w:sz w:val="24"/>
          <w:szCs w:val="24"/>
        </w:rPr>
      </w:pPr>
      <w:r>
        <w:rPr>
          <w:rFonts w:ascii="Times New Roman" w:hAnsi="Times New Roman" w:cs="Times New Roman"/>
          <w:b/>
          <w:sz w:val="24"/>
          <w:szCs w:val="24"/>
        </w:rPr>
        <w:t>Téma :</w:t>
      </w:r>
      <w:r w:rsidRPr="00B82DAD">
        <w:rPr>
          <w:rFonts w:ascii="Times New Roman" w:eastAsia="Times New Roman" w:hAnsi="Times New Roman" w:cs="Times New Roman"/>
          <w:b/>
          <w:bCs/>
          <w:color w:val="000000"/>
          <w:sz w:val="24"/>
          <w:szCs w:val="24"/>
          <w:lang w:eastAsia="sk-SK"/>
        </w:rPr>
        <w:t xml:space="preserve"> </w:t>
      </w:r>
      <w:r w:rsidRPr="00983B8F">
        <w:rPr>
          <w:rFonts w:ascii="Times New Roman" w:eastAsia="Times New Roman" w:hAnsi="Times New Roman" w:cs="Times New Roman"/>
          <w:b/>
          <w:bCs/>
          <w:color w:val="000000"/>
          <w:sz w:val="24"/>
          <w:szCs w:val="24"/>
          <w:lang w:eastAsia="sk-SK"/>
        </w:rPr>
        <w:t>Výklad ako reklamný</w:t>
      </w:r>
      <w:r>
        <w:rPr>
          <w:rFonts w:ascii="Times New Roman" w:eastAsia="Times New Roman" w:hAnsi="Times New Roman" w:cs="Times New Roman"/>
          <w:b/>
          <w:bCs/>
          <w:color w:val="000000"/>
          <w:sz w:val="24"/>
          <w:szCs w:val="24"/>
          <w:lang w:eastAsia="sk-SK"/>
        </w:rPr>
        <w:t xml:space="preserve"> prostriedok obchodnej prevádzky</w:t>
      </w:r>
      <w:r>
        <w:rPr>
          <w:rFonts w:ascii="Times New Roman" w:hAnsi="Times New Roman" w:cs="Times New Roman"/>
          <w:b/>
          <w:sz w:val="24"/>
          <w:szCs w:val="24"/>
        </w:rPr>
        <w:t xml:space="preserve"> </w:t>
      </w:r>
      <w:r w:rsidR="00983B8F">
        <w:rPr>
          <w:rFonts w:ascii="Times New Roman" w:hAnsi="Times New Roman" w:cs="Times New Roman"/>
          <w:b/>
          <w:sz w:val="24"/>
          <w:szCs w:val="24"/>
        </w:rPr>
        <w:t>.</w:t>
      </w:r>
    </w:p>
    <w:p w:rsidR="00B82DAD" w:rsidRPr="00B82DAD" w:rsidRDefault="00B82DAD" w:rsidP="00B82DAD">
      <w:pPr>
        <w:spacing w:after="160" w:line="240" w:lineRule="auto"/>
        <w:rPr>
          <w:rFonts w:ascii="Times New Roman" w:eastAsia="Times New Roman" w:hAnsi="Times New Roman" w:cs="Times New Roman"/>
          <w:sz w:val="24"/>
          <w:szCs w:val="24"/>
          <w:lang w:eastAsia="sk-SK"/>
        </w:rPr>
      </w:pPr>
    </w:p>
    <w:p w:rsidR="00983B8F" w:rsidRPr="00983B8F" w:rsidRDefault="00983B8F" w:rsidP="00B82DAD">
      <w:pPr>
        <w:spacing w:after="160" w:line="240" w:lineRule="auto"/>
        <w:jc w:val="center"/>
        <w:rPr>
          <w:rFonts w:ascii="Times New Roman" w:eastAsia="Times New Roman" w:hAnsi="Times New Roman" w:cs="Times New Roman"/>
          <w:sz w:val="24"/>
          <w:szCs w:val="24"/>
          <w:lang w:eastAsia="sk-SK"/>
        </w:rPr>
      </w:pPr>
      <w:r w:rsidRPr="00983B8F">
        <w:rPr>
          <w:rFonts w:ascii="Times New Roman" w:eastAsia="Times New Roman" w:hAnsi="Times New Roman" w:cs="Times New Roman"/>
          <w:b/>
          <w:bCs/>
          <w:color w:val="000000"/>
          <w:sz w:val="24"/>
          <w:szCs w:val="24"/>
          <w:lang w:eastAsia="sk-SK"/>
        </w:rPr>
        <w:t>Výklad ako reklamný prostriedok obchodnej prevádzky</w:t>
      </w:r>
      <w:r w:rsidR="00B82DAD">
        <w:rPr>
          <w:rFonts w:ascii="Times New Roman" w:eastAsia="Times New Roman" w:hAnsi="Times New Roman" w:cs="Times New Roman"/>
          <w:b/>
          <w:bCs/>
          <w:color w:val="000000"/>
          <w:sz w:val="24"/>
          <w:szCs w:val="24"/>
          <w:lang w:eastAsia="sk-SK"/>
        </w:rPr>
        <w:t>.</w:t>
      </w:r>
    </w:p>
    <w:p w:rsidR="00983B8F" w:rsidRPr="00983B8F" w:rsidRDefault="00983B8F" w:rsidP="00983B8F">
      <w:pPr>
        <w:spacing w:after="0" w:line="240" w:lineRule="auto"/>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000000"/>
          <w:sz w:val="24"/>
          <w:szCs w:val="24"/>
          <w:lang w:eastAsia="sk-SK"/>
        </w:rPr>
        <w:t> V poslednom čase sa dostáva reklama čoraz viac do podnikateľského povedomia, ako jeden   z najdôležitejších nástrojov marketingovej komunikácie. </w:t>
      </w:r>
    </w:p>
    <w:p w:rsidR="00983B8F" w:rsidRPr="00983B8F" w:rsidRDefault="00983B8F" w:rsidP="00983B8F">
      <w:pPr>
        <w:shd w:val="clear" w:color="auto" w:fill="FFFFFF"/>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b/>
          <w:bCs/>
          <w:color w:val="000000"/>
          <w:sz w:val="24"/>
          <w:szCs w:val="24"/>
          <w:lang w:eastAsia="sk-SK"/>
        </w:rPr>
        <w:t>Veľmi zjednodušene by sa dalo povedať, že najhlavnejšou úlohou reklamy je predať výrobok.</w:t>
      </w:r>
    </w:p>
    <w:p w:rsidR="00983B8F" w:rsidRPr="00983B8F" w:rsidRDefault="00983B8F" w:rsidP="00983B8F">
      <w:pPr>
        <w:shd w:val="clear" w:color="auto" w:fill="FFFFFF"/>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2C2F34"/>
          <w:sz w:val="24"/>
          <w:szCs w:val="24"/>
          <w:lang w:eastAsia="sk-SK"/>
        </w:rPr>
        <w:t xml:space="preserve">Výklad obchodnej prevádzky je výrazným lákadlom a prvkom, ktorý vizuálne odlišuje exteriér obchodu od konkurencie. </w:t>
      </w:r>
      <w:r w:rsidRPr="00983B8F">
        <w:rPr>
          <w:rFonts w:ascii="Times New Roman" w:eastAsia="Times New Roman" w:hAnsi="Times New Roman" w:cs="Times New Roman"/>
          <w:color w:val="060606"/>
          <w:sz w:val="24"/>
          <w:szCs w:val="24"/>
          <w:shd w:val="clear" w:color="auto" w:fill="FFFFFF"/>
          <w:lang w:eastAsia="sk-SK"/>
        </w:rPr>
        <w:t>Je akýmsi oknom do duše predajne. Výklad je prvou plochou cez ktorú môže spotrebiteľ nazrieť do predajne a nechať sa zlákať jej ponukou. </w:t>
      </w:r>
    </w:p>
    <w:p w:rsidR="00983B8F" w:rsidRPr="00983B8F" w:rsidRDefault="00983B8F" w:rsidP="00983B8F">
      <w:pPr>
        <w:shd w:val="clear" w:color="auto" w:fill="FFFFFF"/>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060606"/>
          <w:sz w:val="24"/>
          <w:szCs w:val="24"/>
          <w:shd w:val="clear" w:color="auto" w:fill="FFFFFF"/>
          <w:lang w:eastAsia="sk-SK"/>
        </w:rPr>
        <w:t>Ukázať sa, predstaviť zaujímavý sortiment, novinky či, úspechy, to všetko výklad umožňuje.</w:t>
      </w:r>
    </w:p>
    <w:p w:rsidR="00983B8F" w:rsidRPr="00983B8F" w:rsidRDefault="00983B8F" w:rsidP="00983B8F">
      <w:pPr>
        <w:shd w:val="clear" w:color="auto" w:fill="FFFFFF"/>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2C2F34"/>
          <w:sz w:val="24"/>
          <w:szCs w:val="24"/>
          <w:lang w:eastAsia="sk-SK"/>
        </w:rPr>
        <w:t>Čo by mal spĺňať výklad atraktívny pre zákazníkov?</w:t>
      </w:r>
    </w:p>
    <w:p w:rsidR="00983B8F" w:rsidRPr="00983B8F" w:rsidRDefault="00983B8F" w:rsidP="00983B8F">
      <w:pPr>
        <w:shd w:val="clear" w:color="auto" w:fill="FAFAFA"/>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000000"/>
          <w:sz w:val="24"/>
          <w:szCs w:val="24"/>
          <w:lang w:eastAsia="sk-SK"/>
        </w:rPr>
        <w:t>Mal by byť čistý, nepolepený zbytočnými oznamami a výzdobou, ktoré bránia vo výhľade na sezónny tovar, respektíve na tovar, ktorý má prilákať okoloidúcich a potenciálnych kupujúcich dovnútra predajne.</w:t>
      </w:r>
    </w:p>
    <w:p w:rsidR="00983B8F" w:rsidRPr="00983B8F" w:rsidRDefault="00983B8F" w:rsidP="00983B8F">
      <w:pPr>
        <w:shd w:val="clear" w:color="auto" w:fill="FFFFFF"/>
        <w:spacing w:after="0" w:line="240" w:lineRule="auto"/>
        <w:jc w:val="both"/>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000000"/>
          <w:sz w:val="24"/>
          <w:szCs w:val="24"/>
          <w:lang w:eastAsia="sk-SK"/>
        </w:rPr>
        <w:t>Manažér predajne by mal dohliadnuť aj na pravidelnú výmenu tovaru a aranžmán výkladu. (V marci by jednoducho nemala vo výklade svietiť ešte vianočná výzdoba</w:t>
      </w:r>
      <w:r w:rsidRPr="00983B8F">
        <w:rPr>
          <w:rFonts w:ascii="Times New Roman" w:eastAsia="Times New Roman" w:hAnsi="Times New Roman" w:cs="Times New Roman"/>
          <w:i/>
          <w:iCs/>
          <w:color w:val="000000"/>
          <w:sz w:val="24"/>
          <w:szCs w:val="24"/>
          <w:lang w:eastAsia="sk-SK"/>
        </w:rPr>
        <w:t xml:space="preserve"> ) .</w:t>
      </w:r>
    </w:p>
    <w:p w:rsidR="00983B8F" w:rsidRPr="00983B8F" w:rsidRDefault="00983B8F" w:rsidP="00983B8F">
      <w:pPr>
        <w:spacing w:after="0" w:line="240" w:lineRule="auto"/>
        <w:rPr>
          <w:rFonts w:ascii="Times New Roman" w:eastAsia="Times New Roman" w:hAnsi="Times New Roman" w:cs="Times New Roman"/>
          <w:sz w:val="24"/>
          <w:szCs w:val="24"/>
          <w:lang w:eastAsia="sk-SK"/>
        </w:rPr>
      </w:pPr>
    </w:p>
    <w:p w:rsidR="00983B8F" w:rsidRPr="00983B8F" w:rsidRDefault="00983B8F" w:rsidP="00983B8F">
      <w:pPr>
        <w:spacing w:after="160"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3876675" cy="2514600"/>
            <wp:effectExtent l="0" t="0" r="9525" b="0"/>
            <wp:docPr id="31" name="Obrázok 31" descr="https://lh6.googleusercontent.com/QEWzVyMaBMu-Mfoqn9YddClT6rb0UUWQhcCoy07kVhwDPuh_dqfD4oECMY3-UsUoWyqpxGaiG3Y23lre8FhVtbUQDemMshPj3bL-GuM9qY2zUAYWy5d6otvj2Es250Cnjdiw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QEWzVyMaBMu-Mfoqn9YddClT6rb0UUWQhcCoy07kVhwDPuh_dqfD4oECMY3-UsUoWyqpxGaiG3Y23lre8FhVtbUQDemMshPj3bL-GuM9qY2zUAYWy5d6otvj2Es250Cnjdiwp5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a:noFill/>
                    </a:ln>
                  </pic:spPr>
                </pic:pic>
              </a:graphicData>
            </a:graphic>
          </wp:inline>
        </w:drawing>
      </w:r>
    </w:p>
    <w:p w:rsidR="00983B8F" w:rsidRPr="00983B8F" w:rsidRDefault="00983B8F" w:rsidP="00983B8F">
      <w:pPr>
        <w:spacing w:after="0" w:line="240" w:lineRule="auto"/>
        <w:rPr>
          <w:rFonts w:ascii="Times New Roman" w:eastAsia="Times New Roman" w:hAnsi="Times New Roman" w:cs="Times New Roman"/>
          <w:sz w:val="24"/>
          <w:szCs w:val="24"/>
          <w:lang w:eastAsia="sk-SK"/>
        </w:rPr>
      </w:pPr>
    </w:p>
    <w:p w:rsidR="00983B8F" w:rsidRPr="00983B8F" w:rsidRDefault="00983B8F" w:rsidP="00983B8F">
      <w:pPr>
        <w:spacing w:after="0" w:line="240" w:lineRule="auto"/>
        <w:rPr>
          <w:rFonts w:ascii="Times New Roman" w:eastAsia="Times New Roman" w:hAnsi="Times New Roman" w:cs="Times New Roman"/>
          <w:sz w:val="24"/>
          <w:szCs w:val="24"/>
          <w:lang w:eastAsia="sk-SK"/>
        </w:rPr>
      </w:pPr>
      <w:r w:rsidRPr="00983B8F">
        <w:rPr>
          <w:rFonts w:ascii="Times New Roman" w:eastAsia="Times New Roman" w:hAnsi="Times New Roman" w:cs="Times New Roman"/>
          <w:color w:val="000000"/>
          <w:sz w:val="24"/>
          <w:szCs w:val="24"/>
          <w:lang w:eastAsia="sk-SK"/>
        </w:rPr>
        <w:t> Podľa zamerania rozlišujeme aranžovanie výkladov na : </w:t>
      </w:r>
    </w:p>
    <w:p w:rsidR="00983B8F" w:rsidRPr="00983B8F" w:rsidRDefault="00983B8F" w:rsidP="00983B8F">
      <w:pPr>
        <w:spacing w:after="0" w:line="240" w:lineRule="auto"/>
        <w:rPr>
          <w:rFonts w:ascii="Times New Roman" w:eastAsia="Times New Roman" w:hAnsi="Times New Roman" w:cs="Times New Roman"/>
          <w:sz w:val="24"/>
          <w:szCs w:val="24"/>
          <w:lang w:eastAsia="sk-SK"/>
        </w:rPr>
      </w:pPr>
      <w:r w:rsidRPr="00983B8F">
        <w:rPr>
          <w:rFonts w:ascii="Times New Roman" w:eastAsia="Times New Roman" w:hAnsi="Times New Roman" w:cs="Times New Roman"/>
          <w:sz w:val="24"/>
          <w:szCs w:val="24"/>
          <w:lang w:eastAsia="sk-SK"/>
        </w:rPr>
        <w:br/>
      </w:r>
    </w:p>
    <w:p w:rsidR="00983B8F" w:rsidRPr="00983B8F" w:rsidRDefault="00983B8F" w:rsidP="00983B8F">
      <w:pPr>
        <w:numPr>
          <w:ilvl w:val="0"/>
          <w:numId w:val="40"/>
        </w:numPr>
        <w:spacing w:after="99" w:line="240" w:lineRule="auto"/>
        <w:textAlignment w:val="baseline"/>
        <w:rPr>
          <w:rFonts w:ascii="Times New Roman" w:eastAsia="Times New Roman" w:hAnsi="Times New Roman" w:cs="Times New Roman"/>
          <w:color w:val="000000"/>
          <w:sz w:val="24"/>
          <w:szCs w:val="24"/>
          <w:lang w:eastAsia="sk-SK"/>
        </w:rPr>
      </w:pPr>
      <w:proofErr w:type="spellStart"/>
      <w:r w:rsidRPr="00983B8F">
        <w:rPr>
          <w:rFonts w:ascii="Times New Roman" w:eastAsia="Times New Roman" w:hAnsi="Times New Roman" w:cs="Times New Roman"/>
          <w:color w:val="000000"/>
          <w:sz w:val="24"/>
          <w:szCs w:val="24"/>
          <w:lang w:eastAsia="sk-SK"/>
        </w:rPr>
        <w:t>jednotematické</w:t>
      </w:r>
      <w:proofErr w:type="spellEnd"/>
    </w:p>
    <w:p w:rsidR="00983B8F" w:rsidRPr="00983B8F" w:rsidRDefault="00983B8F" w:rsidP="00983B8F">
      <w:pPr>
        <w:numPr>
          <w:ilvl w:val="0"/>
          <w:numId w:val="40"/>
        </w:numPr>
        <w:spacing w:after="99" w:line="240" w:lineRule="auto"/>
        <w:textAlignment w:val="baseline"/>
        <w:rPr>
          <w:rFonts w:ascii="Times New Roman" w:eastAsia="Times New Roman" w:hAnsi="Times New Roman" w:cs="Times New Roman"/>
          <w:color w:val="000000"/>
          <w:sz w:val="24"/>
          <w:szCs w:val="24"/>
          <w:lang w:eastAsia="sk-SK"/>
        </w:rPr>
      </w:pPr>
      <w:r w:rsidRPr="00983B8F">
        <w:rPr>
          <w:rFonts w:ascii="Times New Roman" w:eastAsia="Times New Roman" w:hAnsi="Times New Roman" w:cs="Times New Roman"/>
          <w:color w:val="000000"/>
          <w:sz w:val="24"/>
          <w:szCs w:val="24"/>
          <w:lang w:eastAsia="sk-SK"/>
        </w:rPr>
        <w:t>viac tematické</w:t>
      </w:r>
    </w:p>
    <w:p w:rsidR="00983B8F" w:rsidRPr="00983B8F" w:rsidRDefault="00983B8F" w:rsidP="00983B8F">
      <w:pPr>
        <w:numPr>
          <w:ilvl w:val="0"/>
          <w:numId w:val="40"/>
        </w:numPr>
        <w:spacing w:after="99" w:line="240" w:lineRule="auto"/>
        <w:textAlignment w:val="baseline"/>
        <w:rPr>
          <w:rFonts w:ascii="Times New Roman" w:eastAsia="Times New Roman" w:hAnsi="Times New Roman" w:cs="Times New Roman"/>
          <w:color w:val="000000"/>
          <w:sz w:val="24"/>
          <w:szCs w:val="24"/>
          <w:lang w:eastAsia="sk-SK"/>
        </w:rPr>
      </w:pPr>
      <w:r w:rsidRPr="00983B8F">
        <w:rPr>
          <w:rFonts w:ascii="Times New Roman" w:eastAsia="Times New Roman" w:hAnsi="Times New Roman" w:cs="Times New Roman"/>
          <w:color w:val="000000"/>
          <w:sz w:val="24"/>
          <w:szCs w:val="24"/>
          <w:lang w:eastAsia="sk-SK"/>
        </w:rPr>
        <w:t>slávnostné</w:t>
      </w:r>
    </w:p>
    <w:p w:rsidR="00983B8F" w:rsidRPr="00983B8F" w:rsidRDefault="00983B8F" w:rsidP="00983B8F">
      <w:pPr>
        <w:numPr>
          <w:ilvl w:val="0"/>
          <w:numId w:val="40"/>
        </w:numPr>
        <w:spacing w:after="0" w:line="240" w:lineRule="auto"/>
        <w:textAlignment w:val="baseline"/>
        <w:rPr>
          <w:rFonts w:ascii="Times New Roman" w:eastAsia="Times New Roman" w:hAnsi="Times New Roman" w:cs="Times New Roman"/>
          <w:color w:val="000000"/>
          <w:sz w:val="24"/>
          <w:szCs w:val="24"/>
          <w:lang w:eastAsia="sk-SK"/>
        </w:rPr>
      </w:pPr>
      <w:r w:rsidRPr="00983B8F">
        <w:rPr>
          <w:rFonts w:ascii="Times New Roman" w:eastAsia="Times New Roman" w:hAnsi="Times New Roman" w:cs="Times New Roman"/>
          <w:color w:val="000000"/>
          <w:sz w:val="24"/>
          <w:szCs w:val="24"/>
          <w:lang w:eastAsia="sk-SK"/>
        </w:rPr>
        <w:t>niekoľko sortimentné.</w:t>
      </w:r>
    </w:p>
    <w:p w:rsidR="003D0AA2" w:rsidRDefault="003D0AA2"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Aranžovanie a propagácia II. ročník</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Téma</w:t>
      </w:r>
      <w:r w:rsidR="00710C51">
        <w:rPr>
          <w:rFonts w:ascii="Times New Roman" w:hAnsi="Times New Roman" w:cs="Times New Roman"/>
          <w:b/>
          <w:sz w:val="24"/>
          <w:szCs w:val="24"/>
        </w:rPr>
        <w:t xml:space="preserve"> : Naaranžuj dekoráciu k Veľkej noci.</w:t>
      </w:r>
    </w:p>
    <w:p w:rsidR="00710C51" w:rsidRDefault="00710C51" w:rsidP="003D0AA2">
      <w:pPr>
        <w:rPr>
          <w:rFonts w:ascii="Times New Roman" w:hAnsi="Times New Roman" w:cs="Times New Roman"/>
          <w:b/>
          <w:sz w:val="24"/>
          <w:szCs w:val="24"/>
        </w:rPr>
      </w:pPr>
    </w:p>
    <w:p w:rsidR="00710C51" w:rsidRDefault="00710C51" w:rsidP="003D0AA2">
      <w:pPr>
        <w:rPr>
          <w:rFonts w:ascii="Times New Roman" w:hAnsi="Times New Roman" w:cs="Times New Roman"/>
          <w:b/>
          <w:sz w:val="24"/>
          <w:szCs w:val="24"/>
        </w:rPr>
      </w:pPr>
      <w:r>
        <w:rPr>
          <w:rFonts w:ascii="Times New Roman" w:hAnsi="Times New Roman" w:cs="Times New Roman"/>
          <w:b/>
          <w:sz w:val="24"/>
          <w:szCs w:val="24"/>
        </w:rPr>
        <w:t>Naaranžuj dekoráciu k Veľkej noci. Hotovú dekoráciu odfoť a pošli. Použi materiál, ktorý máte doma napr. veľkonočné vajíčka, zajačikov, ozdobné stužky, obrusy, keramiku, kvietky apod.</w:t>
      </w:r>
    </w:p>
    <w:p w:rsidR="003D0AA2" w:rsidRDefault="003D0AA2" w:rsidP="003D0AA2">
      <w:pPr>
        <w:spacing w:after="160" w:line="240" w:lineRule="auto"/>
        <w:ind w:left="360"/>
        <w:rPr>
          <w:rFonts w:ascii="Times New Roman" w:eastAsia="Times New Roman" w:hAnsi="Times New Roman" w:cs="Times New Roman"/>
          <w:sz w:val="24"/>
          <w:szCs w:val="24"/>
          <w:lang w:eastAsia="sk-SK"/>
        </w:rPr>
      </w:pPr>
    </w:p>
    <w:p w:rsidR="003D0AA2" w:rsidRDefault="003D0AA2"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710C51" w:rsidRDefault="00710C51" w:rsidP="003D0AA2">
      <w:pPr>
        <w:spacing w:after="160" w:line="240" w:lineRule="auto"/>
        <w:ind w:left="360"/>
        <w:rPr>
          <w:rFonts w:ascii="Times New Roman" w:eastAsia="Times New Roman" w:hAnsi="Times New Roman" w:cs="Times New Roman"/>
          <w:sz w:val="24"/>
          <w:szCs w:val="24"/>
          <w:lang w:eastAsia="sk-SK"/>
        </w:rPr>
      </w:pPr>
    </w:p>
    <w:p w:rsidR="003D0AA2" w:rsidRDefault="003D0AA2" w:rsidP="003D0AA2">
      <w:pPr>
        <w:spacing w:after="160" w:line="240" w:lineRule="auto"/>
        <w:ind w:left="360"/>
        <w:rPr>
          <w:rFonts w:ascii="Times New Roman" w:eastAsia="Times New Roman" w:hAnsi="Times New Roman" w:cs="Times New Roman"/>
          <w:sz w:val="24"/>
          <w:szCs w:val="24"/>
          <w:lang w:eastAsia="sk-SK"/>
        </w:rPr>
      </w:pPr>
    </w:p>
    <w:p w:rsidR="00384CA0" w:rsidRDefault="00384CA0" w:rsidP="003D0AA2">
      <w:pPr>
        <w:spacing w:after="160" w:line="240" w:lineRule="auto"/>
        <w:ind w:left="360"/>
        <w:rPr>
          <w:rFonts w:ascii="Times New Roman" w:eastAsia="Times New Roman" w:hAnsi="Times New Roman" w:cs="Times New Roman"/>
          <w:sz w:val="24"/>
          <w:szCs w:val="24"/>
          <w:lang w:eastAsia="sk-SK"/>
        </w:rPr>
      </w:pPr>
    </w:p>
    <w:p w:rsidR="00384CA0" w:rsidRDefault="00384CA0" w:rsidP="003D0AA2">
      <w:pPr>
        <w:spacing w:after="160" w:line="240" w:lineRule="auto"/>
        <w:ind w:left="360"/>
        <w:rPr>
          <w:rFonts w:ascii="Times New Roman" w:eastAsia="Times New Roman" w:hAnsi="Times New Roman" w:cs="Times New Roman"/>
          <w:sz w:val="24"/>
          <w:szCs w:val="24"/>
          <w:lang w:eastAsia="sk-SK"/>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Aranžovanie a propagácia III. ročník</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Téma : Obal ako propagačný prostriedok.</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bCs/>
          <w:sz w:val="24"/>
          <w:szCs w:val="24"/>
          <w:lang w:eastAsia="sk-SK"/>
        </w:rPr>
        <w:t> </w:t>
      </w:r>
      <w:r>
        <w:rPr>
          <w:rFonts w:ascii="Times New Roman" w:eastAsia="Times New Roman" w:hAnsi="Times New Roman" w:cs="Times New Roman"/>
          <w:b/>
          <w:bCs/>
          <w:color w:val="000000"/>
          <w:sz w:val="24"/>
          <w:szCs w:val="24"/>
          <w:lang w:eastAsia="sk-SK"/>
        </w:rPr>
        <w:br/>
      </w:r>
      <w:r>
        <w:rPr>
          <w:rFonts w:ascii="Times New Roman" w:eastAsia="Times New Roman" w:hAnsi="Times New Roman" w:cs="Times New Roman"/>
          <w:color w:val="000000"/>
          <w:sz w:val="24"/>
          <w:szCs w:val="24"/>
          <w:lang w:eastAsia="sk-SK"/>
        </w:rPr>
        <w:t>To, že </w:t>
      </w:r>
      <w:r>
        <w:rPr>
          <w:rFonts w:ascii="Times New Roman" w:eastAsia="Times New Roman" w:hAnsi="Times New Roman" w:cs="Times New Roman"/>
          <w:b/>
          <w:bCs/>
          <w:color w:val="000000"/>
          <w:sz w:val="24"/>
          <w:szCs w:val="24"/>
          <w:lang w:eastAsia="sk-SK"/>
        </w:rPr>
        <w:t>obal predáva </w:t>
      </w:r>
      <w:r>
        <w:rPr>
          <w:rFonts w:ascii="Times New Roman" w:eastAsia="Times New Roman" w:hAnsi="Times New Roman" w:cs="Times New Roman"/>
          <w:color w:val="000000"/>
          <w:sz w:val="24"/>
          <w:szCs w:val="24"/>
          <w:lang w:eastAsia="sk-SK"/>
        </w:rPr>
        <w:t>je stará známa pravda. Vyberáme zrakom, a to, čo je nám </w:t>
      </w:r>
      <w:r>
        <w:rPr>
          <w:rFonts w:ascii="Times New Roman" w:eastAsia="Times New Roman" w:hAnsi="Times New Roman" w:cs="Times New Roman"/>
          <w:b/>
          <w:bCs/>
          <w:color w:val="000000"/>
          <w:sz w:val="24"/>
          <w:szCs w:val="24"/>
          <w:lang w:eastAsia="sk-SK"/>
        </w:rPr>
        <w:t>príťažlivé, sympatické a príjemné</w:t>
      </w:r>
      <w:r>
        <w:rPr>
          <w:rFonts w:ascii="Times New Roman" w:eastAsia="Times New Roman" w:hAnsi="Times New Roman" w:cs="Times New Roman"/>
          <w:color w:val="000000"/>
          <w:sz w:val="24"/>
          <w:szCs w:val="24"/>
          <w:lang w:eastAsia="sk-SK"/>
        </w:rPr>
        <w:t>, si vyberáme. V čase, keď na trhu je nespočetné množstvo produktov, je práve obal jedným z dôležitých prvkov, ktorý nám pomáha pri výbere. Propagačný obal spĺňa kritéria o ktorých sme si povedali v časti propagačné prostriedky. Ale každý obal musí spĺňať predovšetkým základné vlastnosti a funkcie. Skôr, ako si podrobnejšie vysvetlíme podstatu obalu, ako propagačného prostriedku, vysvetlíme si, aké </w:t>
      </w:r>
      <w:r>
        <w:rPr>
          <w:rFonts w:ascii="Times New Roman" w:eastAsia="Times New Roman" w:hAnsi="Times New Roman" w:cs="Times New Roman"/>
          <w:b/>
          <w:bCs/>
          <w:color w:val="000000"/>
          <w:sz w:val="24"/>
          <w:szCs w:val="24"/>
          <w:lang w:eastAsia="sk-SK"/>
        </w:rPr>
        <w:t>vlastnosti </w:t>
      </w:r>
      <w:r>
        <w:rPr>
          <w:rFonts w:ascii="Times New Roman" w:eastAsia="Times New Roman" w:hAnsi="Times New Roman" w:cs="Times New Roman"/>
          <w:color w:val="000000"/>
          <w:sz w:val="24"/>
          <w:szCs w:val="24"/>
          <w:lang w:eastAsia="sk-SK"/>
        </w:rPr>
        <w:t>obal vo všeobecnosti spĺňa, z akým </w:t>
      </w:r>
      <w:r>
        <w:rPr>
          <w:rFonts w:ascii="Times New Roman" w:eastAsia="Times New Roman" w:hAnsi="Times New Roman" w:cs="Times New Roman"/>
          <w:b/>
          <w:bCs/>
          <w:color w:val="000000"/>
          <w:sz w:val="24"/>
          <w:szCs w:val="24"/>
          <w:lang w:eastAsia="sk-SK"/>
        </w:rPr>
        <w:t>materiálov </w:t>
      </w:r>
      <w:r>
        <w:rPr>
          <w:rFonts w:ascii="Times New Roman" w:eastAsia="Times New Roman" w:hAnsi="Times New Roman" w:cs="Times New Roman"/>
          <w:color w:val="000000"/>
          <w:sz w:val="24"/>
          <w:szCs w:val="24"/>
          <w:lang w:eastAsia="sk-SK"/>
        </w:rPr>
        <w:t>sa vyrába a aké je jeho </w:t>
      </w:r>
      <w:r>
        <w:rPr>
          <w:rFonts w:ascii="Times New Roman" w:eastAsia="Times New Roman" w:hAnsi="Times New Roman" w:cs="Times New Roman"/>
          <w:b/>
          <w:bCs/>
          <w:color w:val="000000"/>
          <w:sz w:val="24"/>
          <w:szCs w:val="24"/>
          <w:lang w:eastAsia="sk-SK"/>
        </w:rPr>
        <w:t>použitie</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Druhy obalov</w:t>
      </w:r>
      <w:r>
        <w:rPr>
          <w:rFonts w:ascii="Times New Roman" w:eastAsia="Times New Roman" w:hAnsi="Times New Roman" w:cs="Times New Roman"/>
          <w:b/>
          <w:bCs/>
          <w:color w:val="000000"/>
          <w:sz w:val="24"/>
          <w:szCs w:val="24"/>
          <w:lang w:eastAsia="sk-SK"/>
        </w:rPr>
        <w:br/>
      </w:r>
      <w:r>
        <w:rPr>
          <w:rFonts w:ascii="Times New Roman" w:eastAsia="Times New Roman" w:hAnsi="Times New Roman" w:cs="Times New Roman"/>
          <w:color w:val="000000"/>
          <w:sz w:val="24"/>
          <w:szCs w:val="24"/>
          <w:lang w:eastAsia="sk-SK"/>
        </w:rPr>
        <w:t>Obal môžeme kategorizovať do skupín podľa </w:t>
      </w:r>
      <w:r>
        <w:rPr>
          <w:rFonts w:ascii="Times New Roman" w:eastAsia="Times New Roman" w:hAnsi="Times New Roman" w:cs="Times New Roman"/>
          <w:b/>
          <w:bCs/>
          <w:color w:val="000000"/>
          <w:sz w:val="24"/>
          <w:szCs w:val="24"/>
          <w:lang w:eastAsia="sk-SK"/>
        </w:rPr>
        <w:t>účelu</w:t>
      </w:r>
      <w:r>
        <w:rPr>
          <w:rFonts w:ascii="Times New Roman" w:eastAsia="Times New Roman" w:hAnsi="Times New Roman" w:cs="Times New Roman"/>
          <w:color w:val="000000"/>
          <w:sz w:val="24"/>
          <w:szCs w:val="24"/>
          <w:lang w:eastAsia="sk-SK"/>
        </w:rPr>
        <w:t>, na čo sa obal používa a podľa </w:t>
      </w:r>
      <w:r>
        <w:rPr>
          <w:rFonts w:ascii="Times New Roman" w:eastAsia="Times New Roman" w:hAnsi="Times New Roman" w:cs="Times New Roman"/>
          <w:b/>
          <w:bCs/>
          <w:color w:val="000000"/>
          <w:sz w:val="24"/>
          <w:szCs w:val="24"/>
          <w:lang w:eastAsia="sk-SK"/>
        </w:rPr>
        <w:t>materiálu</w:t>
      </w:r>
      <w:r>
        <w:rPr>
          <w:rFonts w:ascii="Times New Roman" w:eastAsia="Times New Roman" w:hAnsi="Times New Roman" w:cs="Times New Roman"/>
          <w:color w:val="000000"/>
          <w:sz w:val="24"/>
          <w:szCs w:val="24"/>
          <w:lang w:eastAsia="sk-SK"/>
        </w:rPr>
        <w:t>, z ktorého bol vytvorený. Druhy obalov podľa účelu:</w:t>
      </w:r>
      <w:r>
        <w:rPr>
          <w:rFonts w:ascii="Times New Roman" w:eastAsia="Times New Roman" w:hAnsi="Times New Roman" w:cs="Times New Roman"/>
          <w:color w:val="000000"/>
          <w:sz w:val="24"/>
          <w:szCs w:val="24"/>
          <w:lang w:eastAsia="sk-SK"/>
        </w:rPr>
        <w:br/>
        <w:t>- Prepravný – obaly, ktoré nám umožnia manipulovať so sortimentom výrobkov pri preprave a skladovaní</w:t>
      </w:r>
      <w:r>
        <w:rPr>
          <w:rFonts w:ascii="Times New Roman" w:eastAsia="Times New Roman" w:hAnsi="Times New Roman" w:cs="Times New Roman"/>
          <w:color w:val="000000"/>
          <w:sz w:val="24"/>
          <w:szCs w:val="24"/>
          <w:lang w:eastAsia="sk-SK"/>
        </w:rPr>
        <w:br/>
        <w:t>- Spotrebiteľský – samotný obal slúži spotrebiteľovi po dobu používania výroku</w:t>
      </w:r>
      <w:r>
        <w:rPr>
          <w:rFonts w:ascii="Times New Roman" w:eastAsia="Times New Roman" w:hAnsi="Times New Roman" w:cs="Times New Roman"/>
          <w:color w:val="000000"/>
          <w:sz w:val="24"/>
          <w:szCs w:val="24"/>
          <w:lang w:eastAsia="sk-SK"/>
        </w:rPr>
        <w:br/>
        <w:t>- Jednoúčelový a viacúčelový – obaly jednorazové a na viac použití</w:t>
      </w:r>
      <w:r>
        <w:rPr>
          <w:rFonts w:ascii="Times New Roman" w:eastAsia="Times New Roman" w:hAnsi="Times New Roman" w:cs="Times New Roman"/>
          <w:color w:val="000000"/>
          <w:sz w:val="24"/>
          <w:szCs w:val="24"/>
          <w:lang w:eastAsia="sk-SK"/>
        </w:rPr>
        <w:br/>
        <w:t>- Pevné a mäkké – obaly, ktoré majú stály tvar a obaly, ktoré po naplnení menia svoj tvar</w:t>
      </w:r>
      <w:r>
        <w:rPr>
          <w:rFonts w:ascii="Times New Roman" w:eastAsia="Times New Roman" w:hAnsi="Times New Roman" w:cs="Times New Roman"/>
          <w:color w:val="000000"/>
          <w:sz w:val="24"/>
          <w:szCs w:val="24"/>
          <w:lang w:eastAsia="sk-SK"/>
        </w:rPr>
        <w:br/>
        <w:t>- Vratné a nevratné – obaly, ktoré sa používajú v obehu tovaru (zálohované) a obaly, ktoré ostávajú po kúpe spotrebiteľovi</w:t>
      </w:r>
      <w:r>
        <w:rPr>
          <w:rFonts w:ascii="Times New Roman" w:eastAsia="Times New Roman" w:hAnsi="Times New Roman" w:cs="Times New Roman"/>
          <w:color w:val="000000"/>
          <w:sz w:val="24"/>
          <w:szCs w:val="24"/>
          <w:lang w:eastAsia="sk-SK"/>
        </w:rPr>
        <w:br/>
        <w:t>Druhy obalov podľa materiálu: - Obaly z mäkkého materiálu – najmä spotrebiteľské, jednoúčelové a mäkké obaly, vyrobené z </w:t>
      </w:r>
      <w:r>
        <w:rPr>
          <w:rFonts w:ascii="Times New Roman" w:eastAsia="Times New Roman" w:hAnsi="Times New Roman" w:cs="Times New Roman"/>
          <w:b/>
          <w:bCs/>
          <w:color w:val="000000"/>
          <w:sz w:val="24"/>
          <w:szCs w:val="24"/>
          <w:lang w:eastAsia="sk-SK"/>
        </w:rPr>
        <w:t>papieru, fólie, textilu </w:t>
      </w:r>
      <w:r>
        <w:rPr>
          <w:rFonts w:ascii="Times New Roman" w:eastAsia="Times New Roman" w:hAnsi="Times New Roman" w:cs="Times New Roman"/>
          <w:color w:val="000000"/>
          <w:sz w:val="24"/>
          <w:szCs w:val="24"/>
          <w:lang w:eastAsia="sk-SK"/>
        </w:rPr>
        <w:t>a </w:t>
      </w:r>
      <w:r>
        <w:rPr>
          <w:rFonts w:ascii="Times New Roman" w:eastAsia="Times New Roman" w:hAnsi="Times New Roman" w:cs="Times New Roman"/>
          <w:b/>
          <w:bCs/>
          <w:color w:val="000000"/>
          <w:sz w:val="24"/>
          <w:szCs w:val="24"/>
          <w:lang w:eastAsia="sk-SK"/>
        </w:rPr>
        <w:t>mäkkého plastu</w:t>
      </w:r>
      <w:r>
        <w:rPr>
          <w:rFonts w:ascii="Times New Roman" w:eastAsia="Times New Roman" w:hAnsi="Times New Roman" w:cs="Times New Roman"/>
          <w:color w:val="000000"/>
          <w:sz w:val="24"/>
          <w:szCs w:val="24"/>
          <w:lang w:eastAsia="sk-SK"/>
        </w:rPr>
        <w:t>. Obal nemá dlhú životnosť a hlavnými funkciami obalu sú </w:t>
      </w:r>
      <w:r>
        <w:rPr>
          <w:rFonts w:ascii="Times New Roman" w:eastAsia="Times New Roman" w:hAnsi="Times New Roman" w:cs="Times New Roman"/>
          <w:b/>
          <w:bCs/>
          <w:color w:val="000000"/>
          <w:sz w:val="24"/>
          <w:szCs w:val="24"/>
          <w:lang w:eastAsia="sk-SK"/>
        </w:rPr>
        <w:t>informačná, orientačná, propagačná a estetická</w:t>
      </w:r>
      <w:r>
        <w:rPr>
          <w:rFonts w:ascii="Times New Roman" w:eastAsia="Times New Roman" w:hAnsi="Times New Roman" w:cs="Times New Roman"/>
          <w:color w:val="000000"/>
          <w:sz w:val="24"/>
          <w:szCs w:val="24"/>
          <w:lang w:eastAsia="sk-SK"/>
        </w:rPr>
        <w:t>. Do tejto kategórie patria aj prepravné obaly z textilu (vaky) a mäkkého plastu (fóliové vrecia) - Obaly z pevného materiálu – prepravné a vratné obaly ale aj spotrebiteľské viacúčelové obaly. Sú vyrobené z pevných materiálov: - </w:t>
      </w:r>
      <w:r>
        <w:rPr>
          <w:rFonts w:ascii="Times New Roman" w:eastAsia="Times New Roman" w:hAnsi="Times New Roman" w:cs="Times New Roman"/>
          <w:b/>
          <w:bCs/>
          <w:color w:val="000000"/>
          <w:sz w:val="24"/>
          <w:szCs w:val="24"/>
          <w:lang w:eastAsia="sk-SK"/>
        </w:rPr>
        <w:t>drevo </w:t>
      </w:r>
      <w:r>
        <w:rPr>
          <w:rFonts w:ascii="Times New Roman" w:eastAsia="Times New Roman" w:hAnsi="Times New Roman" w:cs="Times New Roman"/>
          <w:color w:val="000000"/>
          <w:sz w:val="24"/>
          <w:szCs w:val="24"/>
          <w:lang w:eastAsia="sk-SK"/>
        </w:rPr>
        <w:t>(palety, debne, sudy, prepravky); - </w:t>
      </w:r>
      <w:r>
        <w:rPr>
          <w:rFonts w:ascii="Times New Roman" w:eastAsia="Times New Roman" w:hAnsi="Times New Roman" w:cs="Times New Roman"/>
          <w:b/>
          <w:bCs/>
          <w:color w:val="000000"/>
          <w:sz w:val="24"/>
          <w:szCs w:val="24"/>
          <w:lang w:eastAsia="sk-SK"/>
        </w:rPr>
        <w:t>sklo </w:t>
      </w:r>
      <w:r>
        <w:rPr>
          <w:rFonts w:ascii="Times New Roman" w:eastAsia="Times New Roman" w:hAnsi="Times New Roman" w:cs="Times New Roman"/>
          <w:color w:val="000000"/>
          <w:sz w:val="24"/>
          <w:szCs w:val="24"/>
          <w:lang w:eastAsia="sk-SK"/>
        </w:rPr>
        <w:t>(fľaše, poháre, flakóny, demižóny); - </w:t>
      </w:r>
      <w:r>
        <w:rPr>
          <w:rFonts w:ascii="Times New Roman" w:eastAsia="Times New Roman" w:hAnsi="Times New Roman" w:cs="Times New Roman"/>
          <w:b/>
          <w:bCs/>
          <w:color w:val="000000"/>
          <w:sz w:val="24"/>
          <w:szCs w:val="24"/>
          <w:lang w:eastAsia="sk-SK"/>
        </w:rPr>
        <w:t>kov </w:t>
      </w:r>
      <w:r>
        <w:rPr>
          <w:rFonts w:ascii="Times New Roman" w:eastAsia="Times New Roman" w:hAnsi="Times New Roman" w:cs="Times New Roman"/>
          <w:color w:val="000000"/>
          <w:sz w:val="24"/>
          <w:szCs w:val="24"/>
          <w:lang w:eastAsia="sk-SK"/>
        </w:rPr>
        <w:t>(prepravky); - </w:t>
      </w:r>
      <w:r>
        <w:rPr>
          <w:rFonts w:ascii="Times New Roman" w:eastAsia="Times New Roman" w:hAnsi="Times New Roman" w:cs="Times New Roman"/>
          <w:b/>
          <w:bCs/>
          <w:color w:val="000000"/>
          <w:sz w:val="24"/>
          <w:szCs w:val="24"/>
          <w:lang w:eastAsia="sk-SK"/>
        </w:rPr>
        <w:t>plasty </w:t>
      </w:r>
      <w:r>
        <w:rPr>
          <w:rFonts w:ascii="Times New Roman" w:eastAsia="Times New Roman" w:hAnsi="Times New Roman" w:cs="Times New Roman"/>
          <w:color w:val="000000"/>
          <w:sz w:val="24"/>
          <w:szCs w:val="24"/>
          <w:lang w:eastAsia="sk-SK"/>
        </w:rPr>
        <w:t>(polystyrénové kartóny, plastové debničky). </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800000"/>
          <w:sz w:val="24"/>
          <w:szCs w:val="24"/>
          <w:lang w:eastAsia="sk-SK"/>
        </w:rPr>
        <w:t>Funkcie obalu:</w:t>
      </w:r>
      <w:r>
        <w:rPr>
          <w:rFonts w:ascii="Times New Roman" w:eastAsia="Times New Roman" w:hAnsi="Times New Roman" w:cs="Times New Roman"/>
          <w:b/>
          <w:bCs/>
          <w:color w:val="000000"/>
          <w:sz w:val="24"/>
          <w:szCs w:val="24"/>
          <w:lang w:eastAsia="sk-SK"/>
        </w:rPr>
        <w:t> </w:t>
      </w:r>
      <w:r>
        <w:rPr>
          <w:rFonts w:ascii="Times New Roman" w:eastAsia="Times New Roman" w:hAnsi="Times New Roman" w:cs="Times New Roman"/>
          <w:b/>
          <w:bCs/>
          <w:color w:val="000000"/>
          <w:sz w:val="24"/>
          <w:szCs w:val="24"/>
          <w:lang w:eastAsia="sk-SK"/>
        </w:rPr>
        <w:br/>
        <w:t>Ochranná </w:t>
      </w:r>
      <w:r>
        <w:rPr>
          <w:rFonts w:ascii="Times New Roman" w:eastAsia="Times New Roman" w:hAnsi="Times New Roman" w:cs="Times New Roman"/>
          <w:color w:val="000000"/>
          <w:sz w:val="24"/>
          <w:szCs w:val="24"/>
          <w:lang w:eastAsia="sk-SK"/>
        </w:rPr>
        <w:t>– základná funkcia obalu. Chráni tovar pred znehodnotením, pred vonkajšími vplyvmi pri preprave od výrobcu k spotrebiteľovi. Ochrannú funkciu obalu ovplyvňujú: - vlastnosti výrobkov, ktoré sú balené – hmotnosť, krehkosť, pevnosť, veľkosť; - vzdialenosť prepravy; - skladovanie (teplota, vlhkosť); - spotrebiteľské nároky na obal. </w:t>
      </w: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Manipulačná </w:t>
      </w:r>
      <w:r>
        <w:rPr>
          <w:rFonts w:ascii="Times New Roman" w:eastAsia="Times New Roman" w:hAnsi="Times New Roman" w:cs="Times New Roman"/>
          <w:color w:val="000000"/>
          <w:sz w:val="24"/>
          <w:szCs w:val="24"/>
          <w:lang w:eastAsia="sk-SK"/>
        </w:rPr>
        <w:t>– obal slúži na vytvorenie ucelenej manipulačnej jednotky. Túto funkciu plnia najmä prepravné obaly, do ktorých sa balia ďalšie balené výrobky – kartóny, palety, prepravky, fólie a pod. Takto balené produkty prispôsobíme požadovaným rozmerom, stanovenej manipulačnej hmotnosti a konštrukcii pre ich jednoduchšie a bezpečnejšie manipulovanie pri preprave a skladovaní.</w:t>
      </w:r>
      <w:r>
        <w:rPr>
          <w:rFonts w:ascii="Times New Roman" w:eastAsia="Times New Roman" w:hAnsi="Times New Roman" w:cs="Times New Roman"/>
          <w:color w:val="000000"/>
          <w:sz w:val="24"/>
          <w:szCs w:val="24"/>
          <w:lang w:eastAsia="sk-SK"/>
        </w:rPr>
        <w:br/>
        <w:t>Prepravný obal, ktorý plní manipulačnú funkciu je stabilný, pevný a ľahký a jeho konštrukcia umožňuje hospodárne a rýchle balenie, vhodné skladovanie.</w:t>
      </w:r>
      <w:r>
        <w:rPr>
          <w:rFonts w:ascii="Times New Roman" w:eastAsia="Times New Roman" w:hAnsi="Times New Roman" w:cs="Times New Roman"/>
          <w:color w:val="000000"/>
          <w:sz w:val="24"/>
          <w:szCs w:val="24"/>
          <w:lang w:eastAsia="sk-SK"/>
        </w:rPr>
        <w:br/>
        <w:t xml:space="preserve">Informačná – dôležitá funkcia pre spotrebiteľský druh obalu. Je základnou funkciou pre obal, ktorý komunikuje medzi výrobcom, prepravcom, predajcom a spotrebiteľom. Informačná funkcia závisí od druhu komunikácie, ale v základnej podstate ide o vizuálnu prezentáciu informácií – názov sortimentu, značka výrobcu, množstvo a spôsob skladovania. Pri prepravných obaloch sa využívajú piktogramy, ktoré signalizujú o aký druh tovaru sa </w:t>
      </w:r>
      <w:r>
        <w:rPr>
          <w:rFonts w:ascii="Times New Roman" w:eastAsia="Times New Roman" w:hAnsi="Times New Roman" w:cs="Times New Roman"/>
          <w:color w:val="000000"/>
          <w:sz w:val="24"/>
          <w:szCs w:val="24"/>
          <w:lang w:eastAsia="sk-SK"/>
        </w:rPr>
        <w:lastRenderedPageBreak/>
        <w:t>jedná v obsahu prepravného tovaru. Iný spôsob komunikácie si však vyžadujú spotrebiteľské obaly, ktoré plnia funkciu predavača a informujú konečného spotrebiteľa. Ich forma je pútavá, prezentačná a konkurencieschopná. Obal sa tu stáva propagačným prostriedkom.</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Ekologickú </w:t>
      </w:r>
      <w:r>
        <w:rPr>
          <w:rFonts w:ascii="Times New Roman" w:eastAsia="Times New Roman" w:hAnsi="Times New Roman" w:cs="Times New Roman"/>
          <w:color w:val="000000"/>
          <w:sz w:val="24"/>
          <w:szCs w:val="24"/>
          <w:lang w:eastAsia="sk-SK"/>
        </w:rPr>
        <w:t>- druhotné využitie obalu po spotrebe tovaru. Vďaka nárastu tlaku spotrebiteľov a štátu na zmenu postoja k životnému prostrediu sú ekologické požiadavky na obal čoraz viac dôležité. V prípade potravinových a viaczložkových obalov, ide predovšetkým o používanie recyklovateľných materiálov.</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Propagačná úloha obalu</w:t>
      </w:r>
      <w:r>
        <w:rPr>
          <w:rFonts w:ascii="Times New Roman" w:eastAsia="Times New Roman" w:hAnsi="Times New Roman" w:cs="Times New Roman"/>
          <w:b/>
          <w:bCs/>
          <w:color w:val="000000"/>
          <w:sz w:val="24"/>
          <w:szCs w:val="24"/>
          <w:lang w:eastAsia="sk-SK"/>
        </w:rPr>
        <w:br/>
      </w:r>
      <w:r>
        <w:rPr>
          <w:rFonts w:ascii="Times New Roman" w:eastAsia="Times New Roman" w:hAnsi="Times New Roman" w:cs="Times New Roman"/>
          <w:color w:val="000000"/>
          <w:sz w:val="24"/>
          <w:szCs w:val="24"/>
          <w:lang w:eastAsia="sk-SK"/>
        </w:rPr>
        <w:t>má funkciu vizuálnej komunikácie medzi výrobcom a spotrebiteľom. Dopĺňa celkový vzhľad a psychologický účinok obalu. Rozlišuje výrobok od ostatných, má identifikačnú funkciu. Propaguje prostredníctvom značky a zaručuje určitú vlastnosť výrobku – vplyv na zdravie, ľahká manipulovateľnosť, jednoduché otváranie a podobne. Propagačná úloha obalu upozorňuje na výhody spojené s potrebami spotrebiteľov. Obal informuje o jeho výhodách, ktoré vyjadruje prostredníctvom tvaru, farby, veľkosti a štruktúry. Propagačné posolstvo má byť sformulované v takej forme, ktorá bude vyhovovať spotrebiteľom. Propagačné posolstvo môže dokonca radiť, ako by sa mal zákazník rozhodovať.</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800000"/>
          <w:sz w:val="24"/>
          <w:szCs w:val="24"/>
          <w:lang w:eastAsia="sk-SK"/>
        </w:rPr>
        <w:t>Funkcie propagačného obalu:</w:t>
      </w:r>
      <w:r>
        <w:rPr>
          <w:rFonts w:ascii="Times New Roman" w:eastAsia="Times New Roman" w:hAnsi="Times New Roman" w:cs="Times New Roman"/>
          <w:b/>
          <w:bCs/>
          <w:color w:val="000000"/>
          <w:sz w:val="24"/>
          <w:szCs w:val="24"/>
          <w:lang w:eastAsia="sk-SK"/>
        </w:rPr>
        <w:t> </w:t>
      </w:r>
      <w:r>
        <w:rPr>
          <w:rFonts w:ascii="Times New Roman" w:eastAsia="Times New Roman" w:hAnsi="Times New Roman" w:cs="Times New Roman"/>
          <w:b/>
          <w:bCs/>
          <w:color w:val="000000"/>
          <w:sz w:val="24"/>
          <w:szCs w:val="24"/>
          <w:lang w:eastAsia="sk-SK"/>
        </w:rPr>
        <w:br/>
        <w:t>Informačná</w:t>
      </w:r>
      <w:r>
        <w:rPr>
          <w:rFonts w:ascii="Times New Roman" w:eastAsia="Times New Roman" w:hAnsi="Times New Roman" w:cs="Times New Roman"/>
          <w:color w:val="000000"/>
          <w:sz w:val="24"/>
          <w:szCs w:val="24"/>
          <w:lang w:eastAsia="sk-SK"/>
        </w:rPr>
        <w:t> – obal plní úlohu predavača. Predovšetkým informuje spotrebiteľa o druhu</w:t>
      </w:r>
      <w:r>
        <w:rPr>
          <w:rFonts w:ascii="Times New Roman" w:eastAsia="Times New Roman" w:hAnsi="Times New Roman" w:cs="Times New Roman"/>
          <w:color w:val="000000"/>
          <w:sz w:val="24"/>
          <w:szCs w:val="24"/>
          <w:lang w:eastAsia="sk-SK"/>
        </w:rPr>
        <w:br/>
        <w:t>tovaru. Nosičom tejto informácie je </w:t>
      </w:r>
      <w:r>
        <w:rPr>
          <w:rFonts w:ascii="Times New Roman" w:eastAsia="Times New Roman" w:hAnsi="Times New Roman" w:cs="Times New Roman"/>
          <w:b/>
          <w:bCs/>
          <w:color w:val="000000"/>
          <w:sz w:val="24"/>
          <w:szCs w:val="24"/>
          <w:lang w:eastAsia="sk-SK"/>
        </w:rPr>
        <w:t>etiketa</w:t>
      </w:r>
      <w:r>
        <w:rPr>
          <w:rFonts w:ascii="Times New Roman" w:eastAsia="Times New Roman" w:hAnsi="Times New Roman" w:cs="Times New Roman"/>
          <w:color w:val="000000"/>
          <w:sz w:val="24"/>
          <w:szCs w:val="24"/>
          <w:lang w:eastAsia="sk-SK"/>
        </w:rPr>
        <w:t>, ktorá môže byť pevnou súčasťou obalu, alebo je</w:t>
      </w:r>
      <w:r>
        <w:rPr>
          <w:rFonts w:ascii="Times New Roman" w:eastAsia="Times New Roman" w:hAnsi="Times New Roman" w:cs="Times New Roman"/>
          <w:color w:val="000000"/>
          <w:sz w:val="24"/>
          <w:szCs w:val="24"/>
          <w:lang w:eastAsia="sk-SK"/>
        </w:rPr>
        <w:br/>
        <w:t>k nemu iba pripevnená. Ide o grafický návrh, ktorý tvorí s obalom celok. Môže obsahovať iba</w:t>
      </w:r>
      <w:r>
        <w:rPr>
          <w:rFonts w:ascii="Times New Roman" w:eastAsia="Times New Roman" w:hAnsi="Times New Roman" w:cs="Times New Roman"/>
          <w:color w:val="000000"/>
          <w:sz w:val="24"/>
          <w:szCs w:val="24"/>
          <w:lang w:eastAsia="sk-SK"/>
        </w:rPr>
        <w:br/>
        <w:t>značku a meno, ale spotrebiteľský obal si vyžaduje viac informácií. Označenie výrobkov plní</w:t>
      </w:r>
      <w:r>
        <w:rPr>
          <w:rFonts w:ascii="Times New Roman" w:eastAsia="Times New Roman" w:hAnsi="Times New Roman" w:cs="Times New Roman"/>
          <w:color w:val="000000"/>
          <w:sz w:val="24"/>
          <w:szCs w:val="24"/>
          <w:lang w:eastAsia="sk-SK"/>
        </w:rPr>
        <w:br/>
        <w:t>niekoľko funkcií: - identifikuje výrobok alebo značku, - vyjadruje triedu výrobku (akostné zaradenie výrobku), - popisuje výrobok (meno a adresu výrobcu, dátum výroby, označenie trvanlivosti, zloženie výrobku)</w:t>
      </w:r>
    </w:p>
    <w:p w:rsidR="003D0AA2" w:rsidRDefault="003D0AA2" w:rsidP="003D0AA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Marketingová</w:t>
      </w:r>
      <w:r>
        <w:rPr>
          <w:rFonts w:ascii="Times New Roman" w:eastAsia="Times New Roman" w:hAnsi="Times New Roman" w:cs="Times New Roman"/>
          <w:color w:val="000000"/>
          <w:sz w:val="24"/>
          <w:szCs w:val="24"/>
          <w:lang w:eastAsia="sk-SK"/>
        </w:rPr>
        <w:t> - obal môže zdôrazniť niektoré nástroje marketingu. Obal však tiež prináša podvedomé informácie o výrobku. Farba, tvar, veľkosť, textúra obalu môže prezrádzať luxus, silu, odolnosť, použiteľnosť, chuť výrobku. Priehľadné obaly, neobvyklé tvary alebo recyklovateľné obaly tiež prinášajú určité posolstvo.</w:t>
      </w:r>
      <w:r>
        <w:rPr>
          <w:rFonts w:ascii="Times New Roman" w:eastAsia="Times New Roman" w:hAnsi="Times New Roman" w:cs="Times New Roman"/>
          <w:color w:val="000000"/>
          <w:sz w:val="24"/>
          <w:szCs w:val="24"/>
          <w:lang w:eastAsia="sk-SK"/>
        </w:rPr>
        <w:br/>
        <w:t>Obal ako marketingový nástroj plní niekoľko funkcií: - uľahčuje predaj tovaru; - poskytuje komfort pre zákazníka; - symbolizuje značku / výrobok; - presvedčuje zákazníka, podporuje nákup – musí byť príťažlivý a výrazný; - uľahčuje orientáciu zákazníka – musí byť čitateľný (usporiadanie informácii, - veľkosť písma); -komunikuje – kombináciou informácii, obrázkov, symbolov, farieb; - popisuje výrobok – informačná funkcia obalu; - ponúka príležitosť k inováciám. </w:t>
      </w:r>
      <w:r>
        <w:rPr>
          <w:rFonts w:ascii="Times New Roman" w:eastAsia="Times New Roman" w:hAnsi="Times New Roman" w:cs="Times New Roman"/>
          <w:color w:val="000000"/>
          <w:sz w:val="24"/>
          <w:szCs w:val="24"/>
          <w:lang w:eastAsia="sk-SK"/>
        </w:rPr>
        <w:br/>
      </w:r>
      <w:r>
        <w:rPr>
          <w:rFonts w:ascii="Times New Roman" w:eastAsia="Times New Roman" w:hAnsi="Times New Roman" w:cs="Times New Roman"/>
          <w:b/>
          <w:bCs/>
          <w:color w:val="000000"/>
          <w:sz w:val="24"/>
          <w:szCs w:val="24"/>
          <w:lang w:eastAsia="sk-SK"/>
        </w:rPr>
        <w:t>Estetická</w:t>
      </w:r>
      <w:r>
        <w:rPr>
          <w:rFonts w:ascii="Times New Roman" w:eastAsia="Times New Roman" w:hAnsi="Times New Roman" w:cs="Times New Roman"/>
          <w:color w:val="000000"/>
          <w:sz w:val="24"/>
          <w:szCs w:val="24"/>
          <w:lang w:eastAsia="sk-SK"/>
        </w:rPr>
        <w:t> – obal je </w:t>
      </w:r>
      <w:r>
        <w:rPr>
          <w:rFonts w:ascii="Times New Roman" w:eastAsia="Times New Roman" w:hAnsi="Times New Roman" w:cs="Times New Roman"/>
          <w:b/>
          <w:bCs/>
          <w:color w:val="000000"/>
          <w:sz w:val="24"/>
          <w:szCs w:val="24"/>
          <w:lang w:eastAsia="sk-SK"/>
        </w:rPr>
        <w:t>vizuálne príťažlivý </w:t>
      </w:r>
      <w:r>
        <w:rPr>
          <w:rFonts w:ascii="Times New Roman" w:eastAsia="Times New Roman" w:hAnsi="Times New Roman" w:cs="Times New Roman"/>
          <w:color w:val="000000"/>
          <w:sz w:val="24"/>
          <w:szCs w:val="24"/>
          <w:lang w:eastAsia="sk-SK"/>
        </w:rPr>
        <w:t>a dokáže nás osloviť tak, že máme chuť si výrobok kúpiť. Estetickou funkciou obalu je </w:t>
      </w:r>
      <w:r>
        <w:rPr>
          <w:rFonts w:ascii="Times New Roman" w:eastAsia="Times New Roman" w:hAnsi="Times New Roman" w:cs="Times New Roman"/>
          <w:b/>
          <w:bCs/>
          <w:color w:val="000000"/>
          <w:sz w:val="24"/>
          <w:szCs w:val="24"/>
          <w:lang w:eastAsia="sk-SK"/>
        </w:rPr>
        <w:t>upútať pozornosť </w:t>
      </w:r>
      <w:r>
        <w:rPr>
          <w:rFonts w:ascii="Times New Roman" w:eastAsia="Times New Roman" w:hAnsi="Times New Roman" w:cs="Times New Roman"/>
          <w:color w:val="000000"/>
          <w:sz w:val="24"/>
          <w:szCs w:val="24"/>
          <w:lang w:eastAsia="sk-SK"/>
        </w:rPr>
        <w:t>zákazníka a k tomuto účelu využíva komunikačné nástroje ako každý iný propagačný prostriedok. - </w:t>
      </w:r>
      <w:r>
        <w:rPr>
          <w:rFonts w:ascii="Times New Roman" w:eastAsia="Times New Roman" w:hAnsi="Times New Roman" w:cs="Times New Roman"/>
          <w:b/>
          <w:bCs/>
          <w:color w:val="000000"/>
          <w:sz w:val="24"/>
          <w:szCs w:val="24"/>
          <w:lang w:eastAsia="sk-SK"/>
        </w:rPr>
        <w:t>Dizajn obalu</w:t>
      </w:r>
      <w:r>
        <w:rPr>
          <w:rFonts w:ascii="Times New Roman" w:eastAsia="Times New Roman" w:hAnsi="Times New Roman" w:cs="Times New Roman"/>
          <w:color w:val="000000"/>
          <w:sz w:val="24"/>
          <w:szCs w:val="24"/>
          <w:lang w:eastAsia="sk-SK"/>
        </w:rPr>
        <w:t> – udáva ho tvar obalu a jeho funkcia použitia. Kozmetické flakóny patria k malým dizajnérskym dielam. - </w:t>
      </w:r>
      <w:r>
        <w:rPr>
          <w:rFonts w:ascii="Times New Roman" w:eastAsia="Times New Roman" w:hAnsi="Times New Roman" w:cs="Times New Roman"/>
          <w:b/>
          <w:bCs/>
          <w:color w:val="000000"/>
          <w:sz w:val="24"/>
          <w:szCs w:val="24"/>
          <w:lang w:eastAsia="sk-SK"/>
        </w:rPr>
        <w:t>Tvar obalu</w:t>
      </w:r>
      <w:r>
        <w:rPr>
          <w:rFonts w:ascii="Times New Roman" w:eastAsia="Times New Roman" w:hAnsi="Times New Roman" w:cs="Times New Roman"/>
          <w:color w:val="000000"/>
          <w:sz w:val="24"/>
          <w:szCs w:val="24"/>
          <w:lang w:eastAsia="sk-SK"/>
        </w:rPr>
        <w:t> – zaujímavý tvar obalu dokáže zaujať. - </w:t>
      </w:r>
      <w:r>
        <w:rPr>
          <w:rFonts w:ascii="Times New Roman" w:eastAsia="Times New Roman" w:hAnsi="Times New Roman" w:cs="Times New Roman"/>
          <w:b/>
          <w:bCs/>
          <w:color w:val="000000"/>
          <w:sz w:val="24"/>
          <w:szCs w:val="24"/>
          <w:lang w:eastAsia="sk-SK"/>
        </w:rPr>
        <w:t>Kresba / fotografia</w:t>
      </w:r>
      <w:r>
        <w:rPr>
          <w:rFonts w:ascii="Times New Roman" w:eastAsia="Times New Roman" w:hAnsi="Times New Roman" w:cs="Times New Roman"/>
          <w:color w:val="000000"/>
          <w:sz w:val="24"/>
          <w:szCs w:val="24"/>
          <w:lang w:eastAsia="sk-SK"/>
        </w:rPr>
        <w:t> – uľahčuje identifikáciu a orientáciu druhu sortimentu; </w:t>
      </w:r>
      <w:r>
        <w:rPr>
          <w:rFonts w:ascii="Times New Roman" w:eastAsia="Times New Roman" w:hAnsi="Times New Roman" w:cs="Times New Roman"/>
          <w:color w:val="000000"/>
          <w:sz w:val="24"/>
          <w:szCs w:val="24"/>
          <w:lang w:eastAsia="sk-SK"/>
        </w:rPr>
        <w:br/>
        <w:t>- </w:t>
      </w:r>
      <w:r>
        <w:rPr>
          <w:rFonts w:ascii="Times New Roman" w:eastAsia="Times New Roman" w:hAnsi="Times New Roman" w:cs="Times New Roman"/>
          <w:b/>
          <w:bCs/>
          <w:color w:val="000000"/>
          <w:sz w:val="24"/>
          <w:szCs w:val="24"/>
          <w:lang w:eastAsia="sk-SK"/>
        </w:rPr>
        <w:t>Typografia</w:t>
      </w:r>
      <w:r>
        <w:rPr>
          <w:rFonts w:ascii="Times New Roman" w:eastAsia="Times New Roman" w:hAnsi="Times New Roman" w:cs="Times New Roman"/>
          <w:color w:val="000000"/>
          <w:sz w:val="24"/>
          <w:szCs w:val="24"/>
          <w:lang w:eastAsia="sk-SK"/>
        </w:rPr>
        <w:t> – vhodný typ písma pri uvedení názvu výrobku; - </w:t>
      </w:r>
      <w:r>
        <w:rPr>
          <w:rFonts w:ascii="Times New Roman" w:eastAsia="Times New Roman" w:hAnsi="Times New Roman" w:cs="Times New Roman"/>
          <w:b/>
          <w:bCs/>
          <w:color w:val="000000"/>
          <w:sz w:val="24"/>
          <w:szCs w:val="24"/>
          <w:lang w:eastAsia="sk-SK"/>
        </w:rPr>
        <w:t>Farba</w:t>
      </w:r>
      <w:r>
        <w:rPr>
          <w:rFonts w:ascii="Times New Roman" w:eastAsia="Times New Roman" w:hAnsi="Times New Roman" w:cs="Times New Roman"/>
          <w:color w:val="000000"/>
          <w:sz w:val="24"/>
          <w:szCs w:val="24"/>
          <w:lang w:eastAsia="sk-SK"/>
        </w:rPr>
        <w:t> – má svoju psychologickú a technickú funkciu. Farbou môžeme pôsobiť na zmysly a zároveň kategorizovať podskupiny tovaru. </w:t>
      </w:r>
    </w:p>
    <w:p w:rsidR="003D0AA2" w:rsidRDefault="003D0AA2" w:rsidP="003D0AA2">
      <w:pPr>
        <w:spacing w:after="0" w:line="240" w:lineRule="auto"/>
        <w:rPr>
          <w:rFonts w:ascii="Times New Roman" w:hAnsi="Times New Roman" w:cs="Times New Roman"/>
          <w:sz w:val="24"/>
          <w:szCs w:val="24"/>
        </w:rPr>
      </w:pPr>
    </w:p>
    <w:p w:rsidR="00384CA0" w:rsidRDefault="00384CA0" w:rsidP="003D0AA2">
      <w:pPr>
        <w:spacing w:after="0" w:line="240" w:lineRule="auto"/>
        <w:rPr>
          <w:rFonts w:ascii="Times New Roman" w:hAnsi="Times New Roman" w:cs="Times New Roman"/>
          <w:sz w:val="24"/>
          <w:szCs w:val="24"/>
        </w:rPr>
      </w:pPr>
    </w:p>
    <w:p w:rsidR="00384CA0" w:rsidRDefault="00384CA0" w:rsidP="003D0AA2">
      <w:pPr>
        <w:spacing w:after="0" w:line="240" w:lineRule="auto"/>
        <w:rPr>
          <w:rFonts w:ascii="Times New Roman" w:hAnsi="Times New Roman" w:cs="Times New Roman"/>
          <w:sz w:val="24"/>
          <w:szCs w:val="24"/>
        </w:rPr>
      </w:pPr>
    </w:p>
    <w:p w:rsidR="00384CA0" w:rsidRDefault="00384CA0" w:rsidP="003D0AA2">
      <w:pPr>
        <w:spacing w:after="0" w:line="240" w:lineRule="auto"/>
        <w:rPr>
          <w:rFonts w:ascii="Times New Roman" w:hAnsi="Times New Roman" w:cs="Times New Roman"/>
          <w:sz w:val="24"/>
          <w:szCs w:val="24"/>
        </w:rPr>
      </w:pPr>
    </w:p>
    <w:p w:rsidR="00384CA0" w:rsidRDefault="00384CA0" w:rsidP="003D0AA2">
      <w:pPr>
        <w:spacing w:after="0" w:line="240" w:lineRule="auto"/>
        <w:rPr>
          <w:rFonts w:ascii="Times New Roman" w:hAnsi="Times New Roman" w:cs="Times New Roman"/>
          <w:sz w:val="24"/>
          <w:szCs w:val="24"/>
        </w:rPr>
      </w:pPr>
    </w:p>
    <w:p w:rsidR="00384CA0" w:rsidRDefault="00384CA0" w:rsidP="003D0AA2">
      <w:pPr>
        <w:spacing w:after="0" w:line="240" w:lineRule="auto"/>
        <w:rPr>
          <w:rFonts w:ascii="Times New Roman" w:hAnsi="Times New Roman" w:cs="Times New Roman"/>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Odborný výcvik  I. ročník</w:t>
      </w:r>
    </w:p>
    <w:p w:rsidR="006A27A8" w:rsidRPr="006A27A8" w:rsidRDefault="006A27A8" w:rsidP="006A27A8">
      <w:pPr>
        <w:rPr>
          <w:rFonts w:ascii="Times New Roman" w:hAnsi="Times New Roman" w:cs="Times New Roman"/>
          <w:b/>
          <w:sz w:val="24"/>
          <w:szCs w:val="24"/>
        </w:rPr>
      </w:pPr>
      <w:r>
        <w:rPr>
          <w:rFonts w:ascii="Times New Roman" w:hAnsi="Times New Roman" w:cs="Times New Roman"/>
          <w:b/>
          <w:sz w:val="24"/>
          <w:szCs w:val="24"/>
        </w:rPr>
        <w:t>Téma : Nácvik zdvíhania a presúvania tovaru v sklade.</w:t>
      </w:r>
      <w:r>
        <w:rPr>
          <w:rFonts w:ascii="Helvetica" w:hAnsi="Helvetica"/>
          <w:b/>
          <w:bCs/>
          <w:color w:val="FFFFFF"/>
          <w:sz w:val="54"/>
          <w:szCs w:val="54"/>
        </w:rPr>
        <w:t>8 techník</w:t>
      </w:r>
    </w:p>
    <w:p w:rsidR="003509F3" w:rsidRPr="006A27A8" w:rsidRDefault="003509F3" w:rsidP="006A27A8">
      <w:pPr>
        <w:pStyle w:val="Nadpis2"/>
        <w:spacing w:before="180" w:after="150"/>
        <w:rPr>
          <w:rFonts w:ascii="Helvetica" w:hAnsi="Helvetica"/>
          <w:b w:val="0"/>
          <w:bCs w:val="0"/>
          <w:color w:val="FFFFFF"/>
          <w:sz w:val="54"/>
          <w:szCs w:val="54"/>
        </w:rPr>
      </w:pPr>
      <w:r>
        <w:rPr>
          <w:rFonts w:ascii="Segoe UI" w:hAnsi="Segoe UI" w:cs="Segoe UI"/>
          <w:color w:val="000000"/>
          <w:sz w:val="23"/>
          <w:szCs w:val="23"/>
        </w:rPr>
        <w:t>Účelom a snahou BOZP je hlavne chrániť zdravie a posilniť prevenciu pri ochrane bezpečnosti a zdravia zamestnancov pri práci.</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Fonts w:ascii="Segoe UI" w:hAnsi="Segoe UI" w:cs="Segoe UI"/>
          <w:color w:val="000000"/>
          <w:sz w:val="23"/>
          <w:szCs w:val="23"/>
        </w:rPr>
        <w:t xml:space="preserve">Najčastejším problémom pri práci je práve nadmerné, dlhodobé a monotónne zaťaženie </w:t>
      </w:r>
      <w:proofErr w:type="spellStart"/>
      <w:r>
        <w:rPr>
          <w:rFonts w:ascii="Segoe UI" w:hAnsi="Segoe UI" w:cs="Segoe UI"/>
          <w:color w:val="000000"/>
          <w:sz w:val="23"/>
          <w:szCs w:val="23"/>
        </w:rPr>
        <w:t>podporno</w:t>
      </w:r>
      <w:proofErr w:type="spellEnd"/>
      <w:r>
        <w:rPr>
          <w:rFonts w:ascii="Segoe UI" w:hAnsi="Segoe UI" w:cs="Segoe UI"/>
          <w:color w:val="000000"/>
          <w:sz w:val="23"/>
          <w:szCs w:val="23"/>
        </w:rPr>
        <w:t xml:space="preserve"> – pohybového systému, v dôsledku čoho sa </w:t>
      </w:r>
      <w:r>
        <w:rPr>
          <w:rStyle w:val="Siln"/>
          <w:rFonts w:ascii="inherit" w:eastAsiaTheme="majorEastAsia" w:hAnsi="inherit" w:cs="Segoe UI"/>
          <w:color w:val="000000"/>
          <w:sz w:val="23"/>
          <w:szCs w:val="23"/>
          <w:bdr w:val="none" w:sz="0" w:space="0" w:color="auto" w:frame="1"/>
        </w:rPr>
        <w:t>u zamestnancov vyskytujú ochorenia chrbtice, svalov, šliach čí kĺbov</w:t>
      </w:r>
      <w:r>
        <w:rPr>
          <w:rFonts w:ascii="Segoe UI" w:hAnsi="Segoe UI" w:cs="Segoe UI"/>
          <w:color w:val="000000"/>
          <w:sz w:val="23"/>
          <w:szCs w:val="23"/>
        </w:rPr>
        <w:t>.</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Fonts w:ascii="Segoe UI" w:hAnsi="Segoe UI" w:cs="Segoe UI"/>
          <w:color w:val="000000"/>
          <w:sz w:val="23"/>
          <w:szCs w:val="23"/>
        </w:rPr>
        <w:t>Preto je najmä v súčasnej dobe viac než dôležité bližšie pochopiť </w:t>
      </w:r>
      <w:r>
        <w:rPr>
          <w:rStyle w:val="Siln"/>
          <w:rFonts w:ascii="inherit" w:eastAsiaTheme="majorEastAsia" w:hAnsi="inherit" w:cs="Segoe UI"/>
          <w:color w:val="000000"/>
          <w:sz w:val="23"/>
          <w:szCs w:val="23"/>
          <w:bdr w:val="none" w:sz="0" w:space="0" w:color="auto" w:frame="1"/>
        </w:rPr>
        <w:t>zásady práce a manipulácie s bremenami</w:t>
      </w:r>
      <w:r>
        <w:rPr>
          <w:rFonts w:ascii="Segoe UI" w:hAnsi="Segoe UI" w:cs="Segoe UI"/>
          <w:color w:val="000000"/>
          <w:sz w:val="23"/>
          <w:szCs w:val="23"/>
        </w:rPr>
        <w:t>, plánovať spôsob zdvíhania alebo premiestňovania bremien a školiť zamestnancov o správnej manipulácii s bremenami. </w:t>
      </w:r>
    </w:p>
    <w:p w:rsidR="003509F3" w:rsidRDefault="003509F3" w:rsidP="003509F3">
      <w:pPr>
        <w:pStyle w:val="z-Hornokrajformulra"/>
      </w:pPr>
      <w:r>
        <w:t>Začiatok formulára</w:t>
      </w:r>
    </w:p>
    <w:p w:rsidR="003509F3" w:rsidRDefault="003509F3" w:rsidP="003509F3">
      <w:pPr>
        <w:pStyle w:val="z-Spodnokrajformulra"/>
      </w:pPr>
      <w:r>
        <w:t>Spodná časť formulára</w:t>
      </w:r>
    </w:p>
    <w:p w:rsidR="003509F3" w:rsidRDefault="003509F3" w:rsidP="003509F3">
      <w:pPr>
        <w:pStyle w:val="Normlnywebov"/>
        <w:shd w:val="clear" w:color="auto" w:fill="FFFFFF"/>
        <w:spacing w:before="0" w:beforeAutospacing="0" w:after="225" w:afterAutospacing="0"/>
        <w:textAlignment w:val="baseline"/>
        <w:rPr>
          <w:rFonts w:ascii="Segoe UI" w:hAnsi="Segoe UI" w:cs="Segoe UI"/>
          <w:color w:val="000000"/>
          <w:sz w:val="23"/>
          <w:szCs w:val="23"/>
        </w:rPr>
      </w:pPr>
      <w:r>
        <w:rPr>
          <w:rFonts w:ascii="Segoe UI" w:hAnsi="Segoe UI" w:cs="Segoe UI"/>
          <w:color w:val="000000"/>
          <w:sz w:val="23"/>
          <w:szCs w:val="23"/>
        </w:rPr>
        <w:t> </w:t>
      </w:r>
    </w:p>
    <w:p w:rsidR="003509F3" w:rsidRDefault="003509F3" w:rsidP="003509F3">
      <w:pPr>
        <w:pStyle w:val="Nadpis3"/>
        <w:shd w:val="clear" w:color="auto" w:fill="FFFFFF"/>
        <w:spacing w:before="0" w:line="630" w:lineRule="atLeast"/>
        <w:textAlignment w:val="baseline"/>
        <w:rPr>
          <w:rFonts w:ascii="Segoe UI" w:hAnsi="Segoe UI" w:cs="Segoe UI"/>
          <w:color w:val="042347"/>
          <w:sz w:val="53"/>
          <w:szCs w:val="53"/>
        </w:rPr>
      </w:pPr>
      <w:r>
        <w:rPr>
          <w:rStyle w:val="Siln"/>
          <w:rFonts w:ascii="inherit" w:hAnsi="inherit" w:cs="Segoe UI"/>
          <w:b/>
          <w:bCs/>
          <w:color w:val="042347"/>
          <w:sz w:val="53"/>
          <w:szCs w:val="53"/>
          <w:bdr w:val="none" w:sz="0" w:space="0" w:color="auto" w:frame="1"/>
        </w:rPr>
        <w:t>Čo to je vlastne práca s bremenami?</w:t>
      </w:r>
    </w:p>
    <w:p w:rsidR="003509F3" w:rsidRDefault="003509F3" w:rsidP="003509F3">
      <w:pPr>
        <w:pStyle w:val="Normlnywebov"/>
        <w:shd w:val="clear" w:color="auto" w:fill="FFFFFF"/>
        <w:spacing w:before="0" w:beforeAutospacing="0" w:after="225" w:afterAutospacing="0"/>
        <w:textAlignment w:val="baseline"/>
        <w:rPr>
          <w:rFonts w:ascii="Segoe UI" w:hAnsi="Segoe UI" w:cs="Segoe UI"/>
          <w:color w:val="000000"/>
          <w:sz w:val="23"/>
          <w:szCs w:val="23"/>
        </w:rPr>
      </w:pPr>
      <w:r>
        <w:rPr>
          <w:rFonts w:ascii="Segoe UI" w:hAnsi="Segoe UI" w:cs="Segoe UI"/>
          <w:color w:val="000000"/>
          <w:sz w:val="23"/>
          <w:szCs w:val="23"/>
        </w:rPr>
        <w:t>Podľa Nariadenia vlády SR č. 281/2006 Z. z. o minimálnych bezpečnostných a zdravotných požiadavkách pri ručnej manipulácii s bremenami sa za ručnú manipuláciu s bremenami považuje akákoľvek premiestňovanie alebo nesenie bremena (vrátane ľudí a zvierat) jedným alebo viacerými zamestnancami, jeho zdvíhanie, podopieranie, ukladanie, tlačenie, ťahanie alebo iné pohybovanie, ktoré z dôvodu vlastností bremena alebo nepriaznivých ergonomických faktorov predstavuje riziko poškodenia zdravia, najmä chrbtice zamestnancov.</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Fonts w:ascii="Segoe UI" w:hAnsi="Segoe UI" w:cs="Segoe UI"/>
          <w:color w:val="000000"/>
          <w:sz w:val="23"/>
          <w:szCs w:val="23"/>
        </w:rPr>
        <w:t>Jednoducho povedané – </w:t>
      </w:r>
      <w:r>
        <w:rPr>
          <w:rStyle w:val="Siln"/>
          <w:rFonts w:ascii="inherit" w:eastAsiaTheme="majorEastAsia" w:hAnsi="inherit" w:cs="Segoe UI"/>
          <w:color w:val="000000"/>
          <w:sz w:val="23"/>
          <w:szCs w:val="23"/>
          <w:bdr w:val="none" w:sz="0" w:space="0" w:color="auto" w:frame="1"/>
        </w:rPr>
        <w:t>za manipuláciu s bremenami sa považuje akékoľvek nakladanie s bremenami, ktoré môže spôsobiť čo i len minimálne poškodenie zdravia zamestnanca. </w:t>
      </w:r>
      <w:r>
        <w:rPr>
          <w:rFonts w:ascii="Segoe UI" w:hAnsi="Segoe UI" w:cs="Segoe UI"/>
          <w:color w:val="000000"/>
          <w:sz w:val="23"/>
          <w:szCs w:val="23"/>
        </w:rPr>
        <w:t>Zákon z tohto dôvodu ukladá zamestnávateľovi povinnosť zabezpečiť organizačnými opatreniami alebo primeranými prostriedkami (hovoríme najmä o mechanických zariadeniach) vylúčenie, prípadne obmedzenie a minimalizovanie rizika pri ručnej manipulácii zamestnancov s bremenami.</w:t>
      </w:r>
    </w:p>
    <w:p w:rsidR="003509F3" w:rsidRDefault="003509F3" w:rsidP="003509F3">
      <w:pPr>
        <w:pStyle w:val="Nadpis3"/>
        <w:shd w:val="clear" w:color="auto" w:fill="FFFFFF"/>
        <w:spacing w:before="0" w:line="630" w:lineRule="atLeast"/>
        <w:textAlignment w:val="baseline"/>
        <w:rPr>
          <w:rFonts w:ascii="Segoe UI" w:hAnsi="Segoe UI" w:cs="Segoe UI"/>
          <w:color w:val="042347"/>
          <w:sz w:val="53"/>
          <w:szCs w:val="53"/>
        </w:rPr>
      </w:pPr>
      <w:r>
        <w:rPr>
          <w:rStyle w:val="Siln"/>
          <w:rFonts w:ascii="inherit" w:hAnsi="inherit" w:cs="Segoe UI"/>
          <w:b/>
          <w:bCs/>
          <w:color w:val="042347"/>
          <w:sz w:val="53"/>
          <w:szCs w:val="53"/>
          <w:bdr w:val="none" w:sz="0" w:space="0" w:color="auto" w:frame="1"/>
        </w:rPr>
        <w:t>Aké sú povinnosti zamestnávateľa?</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Fonts w:ascii="Segoe UI" w:hAnsi="Segoe UI" w:cs="Segoe UI"/>
          <w:color w:val="000000"/>
          <w:sz w:val="23"/>
          <w:szCs w:val="23"/>
        </w:rPr>
        <w:t>Čo teda z vyššie uvedeného vyplýva pre zamestnávateľa? Zamestnávateľ, prípadne zamestnávateľom určený </w:t>
      </w:r>
      <w:r>
        <w:rPr>
          <w:rStyle w:val="Siln"/>
          <w:rFonts w:ascii="inherit" w:eastAsiaTheme="majorEastAsia" w:hAnsi="inherit" w:cs="Segoe UI"/>
          <w:color w:val="000000"/>
          <w:sz w:val="23"/>
          <w:szCs w:val="23"/>
          <w:bdr w:val="none" w:sz="0" w:space="0" w:color="auto" w:frame="1"/>
        </w:rPr>
        <w:t>vedúci zamestnanci sú pred začatím práce s bremenami povinní</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Preskúmať všetky možnosti, ako sa úplne vyhnúť ručnej manipulácii s bremenami</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Vykonať hodnotenie tvaru a vlastností bremien, pracovného vybavenia, organizácie práce, pracovného prostredia a potrebnej fyzickej námahy</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zhodnotiť hmotnosť, tvar, veľkosť, uchopenie a stabilitu bremena</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naplánovať dostatočný odpočinok, minimalizovať vzdialenosti pri prenášaní</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správna práca s bremenom, stabilita, vhodné ťažisko tela pri uchopení</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lastRenderedPageBreak/>
        <w:t>dostatok priestoru pre prácu s bremenom, vhodná podlaha, osvetlenie, teplota</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zohľadniť všetky rizikové faktory – základnými faktormi, ktoré môžu zvýšiť riziko poškodenia zdravia pri práci s bremenom sú</w:t>
      </w:r>
    </w:p>
    <w:p w:rsidR="003509F3" w:rsidRDefault="003509F3" w:rsidP="003509F3">
      <w:pPr>
        <w:numPr>
          <w:ilvl w:val="0"/>
          <w:numId w:val="35"/>
        </w:numPr>
        <w:shd w:val="clear" w:color="auto" w:fill="FFFFFF"/>
        <w:spacing w:after="0" w:line="240" w:lineRule="auto"/>
        <w:ind w:left="450"/>
        <w:textAlignment w:val="baseline"/>
        <w:rPr>
          <w:rFonts w:ascii="Segoe UI" w:hAnsi="Segoe UI" w:cs="Segoe UI"/>
          <w:color w:val="000000"/>
          <w:sz w:val="23"/>
          <w:szCs w:val="23"/>
        </w:rPr>
      </w:pPr>
      <w:r>
        <w:rPr>
          <w:rStyle w:val="Siln"/>
          <w:rFonts w:ascii="inherit" w:hAnsi="inherit" w:cs="Segoe UI"/>
          <w:color w:val="000000"/>
          <w:sz w:val="23"/>
          <w:szCs w:val="23"/>
          <w:bdr w:val="none" w:sz="0" w:space="0" w:color="auto" w:frame="1"/>
        </w:rPr>
        <w:t>individuálne rizikové faktory</w:t>
      </w:r>
      <w:r>
        <w:rPr>
          <w:rFonts w:ascii="Segoe UI" w:hAnsi="Segoe UI" w:cs="Segoe UI"/>
          <w:color w:val="000000"/>
          <w:sz w:val="23"/>
          <w:szCs w:val="23"/>
        </w:rPr>
        <w:t>: zamestnanec nemá vhodný odev alebo iné osobné vybavenie, nie je fyzicky a zdravotne spôsobilý na uskutočnenie daného pracovného úkonu, nemá primerané vedomosti a zácvik</w:t>
      </w:r>
    </w:p>
    <w:p w:rsidR="003509F3" w:rsidRDefault="003509F3" w:rsidP="003509F3">
      <w:pPr>
        <w:numPr>
          <w:ilvl w:val="0"/>
          <w:numId w:val="35"/>
        </w:numPr>
        <w:shd w:val="clear" w:color="auto" w:fill="FFFFFF"/>
        <w:spacing w:after="0" w:line="240" w:lineRule="auto"/>
        <w:ind w:left="450"/>
        <w:textAlignment w:val="baseline"/>
        <w:rPr>
          <w:rFonts w:ascii="Segoe UI" w:hAnsi="Segoe UI" w:cs="Segoe UI"/>
          <w:color w:val="000000"/>
          <w:sz w:val="23"/>
          <w:szCs w:val="23"/>
        </w:rPr>
      </w:pPr>
      <w:r>
        <w:rPr>
          <w:rStyle w:val="Siln"/>
          <w:rFonts w:ascii="inherit" w:hAnsi="inherit" w:cs="Segoe UI"/>
          <w:color w:val="000000"/>
          <w:sz w:val="23"/>
          <w:szCs w:val="23"/>
          <w:bdr w:val="none" w:sz="0" w:space="0" w:color="auto" w:frame="1"/>
        </w:rPr>
        <w:t>vlastnosti bremena</w:t>
      </w:r>
      <w:r>
        <w:rPr>
          <w:rFonts w:ascii="Segoe UI" w:hAnsi="Segoe UI" w:cs="Segoe UI"/>
          <w:color w:val="000000"/>
          <w:sz w:val="23"/>
          <w:szCs w:val="23"/>
        </w:rPr>
        <w:t>: príliš ťažké, veľké, neuchopiteľné, nestabilné, môže spôsobiť poranenie</w:t>
      </w:r>
    </w:p>
    <w:p w:rsidR="003509F3" w:rsidRDefault="003509F3" w:rsidP="003509F3">
      <w:pPr>
        <w:numPr>
          <w:ilvl w:val="0"/>
          <w:numId w:val="35"/>
        </w:numPr>
        <w:shd w:val="clear" w:color="auto" w:fill="FFFFFF"/>
        <w:spacing w:after="0" w:line="240" w:lineRule="auto"/>
        <w:ind w:left="450"/>
        <w:textAlignment w:val="baseline"/>
        <w:rPr>
          <w:rFonts w:ascii="Segoe UI" w:hAnsi="Segoe UI" w:cs="Segoe UI"/>
          <w:color w:val="000000"/>
          <w:sz w:val="23"/>
          <w:szCs w:val="23"/>
        </w:rPr>
      </w:pPr>
      <w:r>
        <w:rPr>
          <w:rStyle w:val="Siln"/>
          <w:rFonts w:ascii="inherit" w:hAnsi="inherit" w:cs="Segoe UI"/>
          <w:color w:val="000000"/>
          <w:sz w:val="23"/>
          <w:szCs w:val="23"/>
          <w:bdr w:val="none" w:sz="0" w:space="0" w:color="auto" w:frame="1"/>
        </w:rPr>
        <w:t>fyzická námaha</w:t>
      </w:r>
      <w:r>
        <w:rPr>
          <w:rFonts w:ascii="Segoe UI" w:hAnsi="Segoe UI" w:cs="Segoe UI"/>
          <w:color w:val="000000"/>
          <w:sz w:val="23"/>
          <w:szCs w:val="23"/>
        </w:rPr>
        <w:t>: nadmernosť, potreba prílišného otáčania trupu, pravdepodobnosť neočakávaného pohybu bremena, manipulácia v nestabilnej polohe</w:t>
      </w:r>
    </w:p>
    <w:p w:rsidR="003509F3" w:rsidRDefault="003509F3" w:rsidP="003509F3">
      <w:pPr>
        <w:numPr>
          <w:ilvl w:val="0"/>
          <w:numId w:val="35"/>
        </w:numPr>
        <w:shd w:val="clear" w:color="auto" w:fill="FFFFFF"/>
        <w:spacing w:after="0" w:line="240" w:lineRule="auto"/>
        <w:ind w:left="450"/>
        <w:textAlignment w:val="baseline"/>
        <w:rPr>
          <w:rFonts w:ascii="Segoe UI" w:hAnsi="Segoe UI" w:cs="Segoe UI"/>
          <w:color w:val="000000"/>
          <w:sz w:val="23"/>
          <w:szCs w:val="23"/>
        </w:rPr>
      </w:pPr>
      <w:r>
        <w:rPr>
          <w:rStyle w:val="Siln"/>
          <w:rFonts w:ascii="inherit" w:hAnsi="inherit" w:cs="Segoe UI"/>
          <w:color w:val="000000"/>
          <w:sz w:val="23"/>
          <w:szCs w:val="23"/>
          <w:bdr w:val="none" w:sz="0" w:space="0" w:color="auto" w:frame="1"/>
        </w:rPr>
        <w:t>pracovné prostredie</w:t>
      </w:r>
      <w:r>
        <w:rPr>
          <w:rFonts w:ascii="Segoe UI" w:hAnsi="Segoe UI" w:cs="Segoe UI"/>
          <w:color w:val="000000"/>
          <w:sz w:val="23"/>
          <w:szCs w:val="23"/>
        </w:rPr>
        <w:t>: nedostatok priestoru, klzká nerovná podlaha, potreba manipulácie vo výške, meniaca sa úroveň podlahy, nestabilné opora nôh, nevyhovujúce osvetlenie</w:t>
      </w:r>
    </w:p>
    <w:p w:rsidR="003509F3" w:rsidRDefault="003509F3" w:rsidP="003509F3">
      <w:pPr>
        <w:numPr>
          <w:ilvl w:val="0"/>
          <w:numId w:val="35"/>
        </w:numPr>
        <w:shd w:val="clear" w:color="auto" w:fill="FFFFFF"/>
        <w:spacing w:after="0" w:line="240" w:lineRule="auto"/>
        <w:ind w:left="450"/>
        <w:textAlignment w:val="baseline"/>
        <w:rPr>
          <w:rFonts w:ascii="Segoe UI" w:hAnsi="Segoe UI" w:cs="Segoe UI"/>
          <w:color w:val="000000"/>
          <w:sz w:val="23"/>
          <w:szCs w:val="23"/>
        </w:rPr>
      </w:pPr>
      <w:r>
        <w:rPr>
          <w:rStyle w:val="Siln"/>
          <w:rFonts w:ascii="inherit" w:hAnsi="inherit" w:cs="Segoe UI"/>
          <w:color w:val="000000"/>
          <w:sz w:val="23"/>
          <w:szCs w:val="23"/>
          <w:bdr w:val="none" w:sz="0" w:space="0" w:color="auto" w:frame="1"/>
        </w:rPr>
        <w:t>požiadavky na činnosť</w:t>
      </w:r>
      <w:r>
        <w:rPr>
          <w:rFonts w:ascii="Segoe UI" w:hAnsi="Segoe UI" w:cs="Segoe UI"/>
          <w:color w:val="000000"/>
          <w:sz w:val="23"/>
          <w:szCs w:val="23"/>
        </w:rPr>
        <w:t>: príliš častá alebo príliš dlhá fyzická záťaž, nedostatočný odpočinok na zotavenie, nadmerné vzdialenosti, vynútené rýchle tempo práce</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na základe analýzy a hodnotenia v predošlých bodoch určiť bezpečné pracovné postupy, dať zamestnancom potrebné technické pracovné prostriedky, pomôcky a osobné ochranné pracovné prostriedky</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zabezpečiť školenie zamestnancov</w:t>
      </w:r>
    </w:p>
    <w:p w:rsidR="003509F3" w:rsidRDefault="003509F3" w:rsidP="003509F3">
      <w:pPr>
        <w:numPr>
          <w:ilvl w:val="0"/>
          <w:numId w:val="35"/>
        </w:numPr>
        <w:shd w:val="clear" w:color="auto" w:fill="FFFFFF"/>
        <w:spacing w:after="150" w:line="240" w:lineRule="auto"/>
        <w:ind w:left="450"/>
        <w:textAlignment w:val="baseline"/>
        <w:rPr>
          <w:rFonts w:ascii="Segoe UI" w:hAnsi="Segoe UI" w:cs="Segoe UI"/>
          <w:color w:val="000000"/>
          <w:sz w:val="23"/>
          <w:szCs w:val="23"/>
        </w:rPr>
      </w:pPr>
      <w:r>
        <w:rPr>
          <w:rFonts w:ascii="Segoe UI" w:hAnsi="Segoe UI" w:cs="Segoe UI"/>
          <w:color w:val="000000"/>
          <w:sz w:val="23"/>
          <w:szCs w:val="23"/>
        </w:rPr>
        <w:t>zaistiť, aby pri manipulácii s bremenami neboli za žiadnych okolností prekročené smerné hmotnostné hodnoty bremena uvedené v tabuľke nižšie</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Style w:val="Siln"/>
          <w:rFonts w:ascii="inherit" w:eastAsiaTheme="majorEastAsia" w:hAnsi="inherit" w:cs="Segoe UI"/>
          <w:color w:val="000000"/>
          <w:sz w:val="23"/>
          <w:szCs w:val="23"/>
          <w:u w:val="single"/>
          <w:bdr w:val="none" w:sz="0" w:space="0" w:color="auto" w:frame="1"/>
        </w:rPr>
        <w:t>Maximálna hmotnosť bremena</w:t>
      </w:r>
      <w:r>
        <w:rPr>
          <w:rFonts w:ascii="Segoe UI" w:hAnsi="Segoe UI" w:cs="Segoe UI"/>
          <w:color w:val="000000"/>
          <w:sz w:val="23"/>
          <w:szCs w:val="23"/>
        </w:rPr>
        <w:t> – hmotno</w:t>
      </w:r>
      <w:r w:rsidR="006A27A8">
        <w:rPr>
          <w:rFonts w:ascii="Segoe UI" w:hAnsi="Segoe UI" w:cs="Segoe UI"/>
          <w:color w:val="000000"/>
          <w:sz w:val="23"/>
          <w:szCs w:val="23"/>
        </w:rPr>
        <w:t>sť individuálneho bremena</w:t>
      </w:r>
      <w:r>
        <w:rPr>
          <w:rFonts w:ascii="Segoe UI" w:hAnsi="Segoe UI" w:cs="Segoe UI"/>
          <w:color w:val="000000"/>
          <w:sz w:val="23"/>
          <w:szCs w:val="23"/>
        </w:rPr>
        <w:t xml:space="preserve"> nesmie byť prekročená za žiadnych podmienok</w:t>
      </w:r>
      <w:r w:rsidR="006A27A8">
        <w:rPr>
          <w:rFonts w:ascii="Segoe UI" w:hAnsi="Segoe UI" w:cs="Segoe UI"/>
          <w:color w:val="000000"/>
          <w:sz w:val="23"/>
          <w:szCs w:val="23"/>
        </w:rPr>
        <w:t>.</w:t>
      </w:r>
    </w:p>
    <w:p w:rsidR="003509F3" w:rsidRDefault="003509F3" w:rsidP="006A27A8">
      <w:pPr>
        <w:pStyle w:val="Normlnywebov"/>
        <w:shd w:val="clear" w:color="auto" w:fill="FFFFFF"/>
        <w:spacing w:before="0" w:beforeAutospacing="0" w:after="225" w:afterAutospacing="0"/>
        <w:textAlignment w:val="baseline"/>
        <w:rPr>
          <w:rFonts w:ascii="Segoe UI" w:hAnsi="Segoe UI" w:cs="Segoe UI"/>
          <w:color w:val="000000"/>
          <w:sz w:val="23"/>
          <w:szCs w:val="23"/>
        </w:rPr>
      </w:pPr>
    </w:p>
    <w:p w:rsidR="003509F3" w:rsidRDefault="003509F3" w:rsidP="003509F3">
      <w:pPr>
        <w:pStyle w:val="Nadpis3"/>
        <w:shd w:val="clear" w:color="auto" w:fill="FFFFFF"/>
        <w:spacing w:before="0"/>
        <w:textAlignment w:val="baseline"/>
        <w:rPr>
          <w:rFonts w:ascii="Segoe UI" w:hAnsi="Segoe UI" w:cs="Segoe UI"/>
          <w:color w:val="042347"/>
          <w:sz w:val="53"/>
          <w:szCs w:val="53"/>
        </w:rPr>
      </w:pPr>
      <w:r>
        <w:rPr>
          <w:rFonts w:ascii="Segoe UI" w:hAnsi="Segoe UI" w:cs="Segoe UI"/>
          <w:color w:val="042347"/>
          <w:sz w:val="53"/>
          <w:szCs w:val="53"/>
        </w:rPr>
        <w:t>Fyzická námaha v tehotenstve</w:t>
      </w:r>
    </w:p>
    <w:p w:rsidR="003509F3" w:rsidRDefault="003509F3" w:rsidP="003509F3">
      <w:pPr>
        <w:pStyle w:val="Normlnywebov"/>
        <w:shd w:val="clear" w:color="auto" w:fill="FFFFFF"/>
        <w:spacing w:before="0" w:beforeAutospacing="0" w:after="0" w:afterAutospacing="0"/>
        <w:textAlignment w:val="baseline"/>
        <w:rPr>
          <w:rFonts w:ascii="Segoe UI" w:hAnsi="Segoe UI" w:cs="Segoe UI"/>
          <w:color w:val="000000"/>
          <w:sz w:val="23"/>
          <w:szCs w:val="23"/>
        </w:rPr>
      </w:pPr>
      <w:r>
        <w:rPr>
          <w:rStyle w:val="Siln"/>
          <w:rFonts w:ascii="inherit" w:eastAsiaTheme="majorEastAsia" w:hAnsi="inherit" w:cs="Segoe UI"/>
          <w:color w:val="000000"/>
          <w:sz w:val="23"/>
          <w:szCs w:val="23"/>
          <w:bdr w:val="none" w:sz="0" w:space="0" w:color="auto" w:frame="1"/>
        </w:rPr>
        <w:t>U tehotných žien, matiek do deviateho mesiaca po pôrode a dojčiacich žien</w:t>
      </w:r>
      <w:r>
        <w:rPr>
          <w:rFonts w:ascii="Segoe UI" w:hAnsi="Segoe UI" w:cs="Segoe UI"/>
          <w:color w:val="000000"/>
          <w:sz w:val="23"/>
          <w:szCs w:val="23"/>
        </w:rPr>
        <w:t> je pri ručnej manipulácii s bremenami potrebné rešpektovať odporúčanie príslušného lekára týkajúce sa úpravy režimu práce a odpočinku, prípadne časového obmedzenia trvania manipulácie s bremenami, ak si to vyžaduje zdravotný stav ženy a nerušený priebeh tehotenstva. Vo všeobecnosti sa však pre túto kategóriu odporúčajú </w:t>
      </w:r>
      <w:r>
        <w:rPr>
          <w:rStyle w:val="Zvraznenie"/>
          <w:rFonts w:ascii="inherit" w:hAnsi="inherit" w:cs="Segoe UI"/>
          <w:b/>
          <w:bCs/>
          <w:color w:val="000000"/>
          <w:sz w:val="23"/>
          <w:szCs w:val="23"/>
          <w:bdr w:val="none" w:sz="0" w:space="0" w:color="auto" w:frame="1"/>
        </w:rPr>
        <w:t>smerné hmotnostné hodnoty znížiť na menej ako polovicu</w:t>
      </w:r>
      <w:r>
        <w:rPr>
          <w:rFonts w:ascii="Segoe UI" w:hAnsi="Segoe UI" w:cs="Segoe UI"/>
          <w:color w:val="000000"/>
          <w:sz w:val="23"/>
          <w:szCs w:val="23"/>
        </w:rPr>
        <w:t>.</w:t>
      </w:r>
    </w:p>
    <w:p w:rsidR="003509F3" w:rsidRDefault="003509F3" w:rsidP="003509F3">
      <w:pPr>
        <w:pStyle w:val="Normlnywebov"/>
        <w:shd w:val="clear" w:color="auto" w:fill="FFFFFF"/>
        <w:spacing w:before="0" w:beforeAutospacing="0" w:after="0" w:afterAutospacing="0"/>
        <w:textAlignment w:val="baseline"/>
        <w:rPr>
          <w:rFonts w:ascii="Helvetica" w:hAnsi="Helvetica" w:cs="Segoe UI"/>
          <w:color w:val="000000"/>
          <w:sz w:val="23"/>
          <w:szCs w:val="23"/>
        </w:rPr>
      </w:pPr>
      <w:r>
        <w:rPr>
          <w:rFonts w:ascii="Helvetica" w:hAnsi="Helvetica" w:cs="Segoe UI"/>
          <w:color w:val="000000"/>
          <w:sz w:val="23"/>
          <w:szCs w:val="23"/>
        </w:rPr>
        <w:t>Podobne aj u </w:t>
      </w:r>
      <w:r>
        <w:rPr>
          <w:rFonts w:ascii="Segoe UI" w:hAnsi="Segoe UI" w:cs="Segoe UI"/>
          <w:b/>
          <w:bCs/>
          <w:color w:val="000000"/>
          <w:sz w:val="23"/>
          <w:szCs w:val="23"/>
          <w:bdr w:val="none" w:sz="0" w:space="0" w:color="auto" w:frame="1"/>
        </w:rPr>
        <w:t>zamestnancov so zdravotným postihnutím</w:t>
      </w:r>
      <w:r>
        <w:rPr>
          <w:rFonts w:ascii="Helvetica" w:hAnsi="Helvetica" w:cs="Segoe UI"/>
          <w:color w:val="000000"/>
          <w:sz w:val="23"/>
          <w:szCs w:val="23"/>
        </w:rPr>
        <w:t> je potrebné pri ručnej manipulácii s bremenami rešpektovať odporúčanie lekára podľa individuálneho posúdenia zdravotného stavu.</w:t>
      </w:r>
    </w:p>
    <w:p w:rsidR="003509F3" w:rsidRDefault="003509F3" w:rsidP="003509F3">
      <w:pPr>
        <w:pStyle w:val="Normlnywebov"/>
        <w:shd w:val="clear" w:color="auto" w:fill="FFFFFF"/>
        <w:spacing w:before="0" w:beforeAutospacing="0" w:after="0" w:afterAutospacing="0"/>
        <w:textAlignment w:val="baseline"/>
        <w:rPr>
          <w:rFonts w:ascii="Helvetica" w:hAnsi="Helvetica" w:cs="Segoe UI"/>
          <w:color w:val="000000"/>
          <w:sz w:val="23"/>
          <w:szCs w:val="23"/>
        </w:rPr>
      </w:pPr>
      <w:r>
        <w:rPr>
          <w:rFonts w:ascii="Helvetica" w:hAnsi="Helvetica" w:cs="Segoe UI"/>
          <w:color w:val="000000"/>
          <w:sz w:val="23"/>
          <w:szCs w:val="23"/>
        </w:rPr>
        <w:t>Prešli sme si v krátkosti povinnosťami, ktoré musí zamestnávateľ zabezpečiť ešte pred začatím manipulácie zamestnancov s bremenami. Tým sa ale jeho povinnosti nekončia. Zamestnávateľ, prípadne ním určení </w:t>
      </w:r>
      <w:r>
        <w:rPr>
          <w:rFonts w:ascii="Segoe UI" w:hAnsi="Segoe UI" w:cs="Segoe UI"/>
          <w:b/>
          <w:bCs/>
          <w:color w:val="000000"/>
          <w:sz w:val="23"/>
          <w:szCs w:val="23"/>
          <w:bdr w:val="none" w:sz="0" w:space="0" w:color="auto" w:frame="1"/>
        </w:rPr>
        <w:t>vedúci zamestnanci sú povinní</w:t>
      </w:r>
      <w:r>
        <w:rPr>
          <w:rFonts w:ascii="Helvetica" w:hAnsi="Helvetica" w:cs="Segoe UI"/>
          <w:color w:val="000000"/>
          <w:sz w:val="23"/>
          <w:szCs w:val="23"/>
        </w:rPr>
        <w:t> </w:t>
      </w:r>
      <w:r>
        <w:rPr>
          <w:rFonts w:ascii="Segoe UI" w:hAnsi="Segoe UI" w:cs="Segoe UI"/>
          <w:b/>
          <w:bCs/>
          <w:color w:val="000000"/>
          <w:sz w:val="23"/>
          <w:szCs w:val="23"/>
          <w:bdr w:val="none" w:sz="0" w:space="0" w:color="auto" w:frame="1"/>
        </w:rPr>
        <w:t>po začatí ručnej manipulácie zamestnancov s bremenami zabezpečiť</w:t>
      </w:r>
      <w:r>
        <w:rPr>
          <w:rFonts w:ascii="Helvetica" w:hAnsi="Helvetica" w:cs="Segoe UI"/>
          <w:color w:val="000000"/>
          <w:sz w:val="23"/>
          <w:szCs w:val="23"/>
        </w:rPr>
        <w:t> ešte dve základné povinnosti:</w:t>
      </w:r>
    </w:p>
    <w:p w:rsidR="003509F3" w:rsidRDefault="003509F3" w:rsidP="003509F3">
      <w:pPr>
        <w:numPr>
          <w:ilvl w:val="0"/>
          <w:numId w:val="36"/>
        </w:numPr>
        <w:shd w:val="clear" w:color="auto" w:fill="FFFFFF"/>
        <w:spacing w:after="0" w:line="240" w:lineRule="auto"/>
        <w:ind w:left="450"/>
        <w:textAlignment w:val="baseline"/>
        <w:rPr>
          <w:rFonts w:ascii="Helvetica" w:hAnsi="Helvetica" w:cs="Segoe UI"/>
          <w:color w:val="000000"/>
          <w:sz w:val="23"/>
          <w:szCs w:val="23"/>
        </w:rPr>
      </w:pPr>
      <w:r>
        <w:rPr>
          <w:rFonts w:ascii="Segoe UI" w:hAnsi="Segoe UI" w:cs="Segoe UI"/>
          <w:b/>
          <w:bCs/>
          <w:color w:val="000000"/>
          <w:sz w:val="23"/>
          <w:szCs w:val="23"/>
          <w:bdr w:val="none" w:sz="0" w:space="0" w:color="auto" w:frame="1"/>
        </w:rPr>
        <w:t>kontrolovať dodržiavanie</w:t>
      </w:r>
      <w:r>
        <w:rPr>
          <w:rFonts w:ascii="Helvetica" w:hAnsi="Helvetica" w:cs="Segoe UI"/>
          <w:color w:val="000000"/>
          <w:sz w:val="23"/>
          <w:szCs w:val="23"/>
        </w:rPr>
        <w:t> určených pracovných postupov, prestávok a celkovej organizácie práce</w:t>
      </w:r>
    </w:p>
    <w:p w:rsidR="003509F3" w:rsidRDefault="003509F3" w:rsidP="003509F3">
      <w:pPr>
        <w:numPr>
          <w:ilvl w:val="0"/>
          <w:numId w:val="36"/>
        </w:numPr>
        <w:shd w:val="clear" w:color="auto" w:fill="FFFFFF"/>
        <w:spacing w:after="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pri nedodržaní určených spôsobov manipulácie a postupov </w:t>
      </w:r>
      <w:r>
        <w:rPr>
          <w:rFonts w:ascii="Segoe UI" w:hAnsi="Segoe UI" w:cs="Segoe UI"/>
          <w:b/>
          <w:bCs/>
          <w:color w:val="000000"/>
          <w:sz w:val="23"/>
          <w:szCs w:val="23"/>
          <w:bdr w:val="none" w:sz="0" w:space="0" w:color="auto" w:frame="1"/>
        </w:rPr>
        <w:t>zabezpečiť prerušenie</w:t>
      </w:r>
      <w:r>
        <w:rPr>
          <w:rFonts w:ascii="Helvetica" w:hAnsi="Helvetica" w:cs="Segoe UI"/>
          <w:color w:val="000000"/>
          <w:sz w:val="23"/>
          <w:szCs w:val="23"/>
        </w:rPr>
        <w:t> práce</w:t>
      </w:r>
    </w:p>
    <w:p w:rsidR="003509F3" w:rsidRDefault="003509F3" w:rsidP="003509F3">
      <w:pPr>
        <w:pStyle w:val="Nadpis3"/>
        <w:shd w:val="clear" w:color="auto" w:fill="FFFFFF"/>
        <w:spacing w:before="0" w:line="630" w:lineRule="atLeast"/>
        <w:textAlignment w:val="baseline"/>
        <w:rPr>
          <w:rFonts w:ascii="Segoe UI" w:hAnsi="Segoe UI" w:cs="Segoe UI"/>
          <w:color w:val="042347"/>
          <w:sz w:val="53"/>
          <w:szCs w:val="53"/>
        </w:rPr>
      </w:pPr>
      <w:r>
        <w:rPr>
          <w:rFonts w:ascii="Segoe UI" w:hAnsi="Segoe UI" w:cs="Segoe UI"/>
          <w:color w:val="042347"/>
          <w:sz w:val="53"/>
          <w:szCs w:val="53"/>
          <w:bdr w:val="none" w:sz="0" w:space="0" w:color="auto" w:frame="1"/>
        </w:rPr>
        <w:lastRenderedPageBreak/>
        <w:t>Povinnosti pre zamestnancov</w:t>
      </w:r>
    </w:p>
    <w:p w:rsidR="003509F3" w:rsidRDefault="003509F3" w:rsidP="003509F3">
      <w:pPr>
        <w:pStyle w:val="Normlnywebov"/>
        <w:shd w:val="clear" w:color="auto" w:fill="FFFFFF"/>
        <w:spacing w:before="0" w:beforeAutospacing="0" w:after="0" w:afterAutospacing="0"/>
        <w:textAlignment w:val="baseline"/>
        <w:rPr>
          <w:rFonts w:ascii="Helvetica" w:hAnsi="Helvetica" w:cs="Segoe UI"/>
          <w:color w:val="000000"/>
          <w:sz w:val="23"/>
          <w:szCs w:val="23"/>
        </w:rPr>
      </w:pPr>
      <w:r>
        <w:rPr>
          <w:rFonts w:ascii="Helvetica" w:hAnsi="Helvetica" w:cs="Segoe UI"/>
          <w:color w:val="000000"/>
          <w:sz w:val="23"/>
          <w:szCs w:val="23"/>
        </w:rPr>
        <w:t xml:space="preserve"> </w:t>
      </w:r>
    </w:p>
    <w:p w:rsidR="003509F3" w:rsidRDefault="003509F3" w:rsidP="003509F3">
      <w:pPr>
        <w:numPr>
          <w:ilvl w:val="0"/>
          <w:numId w:val="37"/>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zúčastňovať sa posúdenia zdravotnej spôsobilosti na prácu podľa pokynov zamestnávateľa</w:t>
      </w:r>
    </w:p>
    <w:p w:rsidR="003509F3" w:rsidRDefault="003509F3" w:rsidP="003509F3">
      <w:pPr>
        <w:numPr>
          <w:ilvl w:val="0"/>
          <w:numId w:val="37"/>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zúčastňovať sa školení a oboznamovaní o určených spôsoboch práce a o zásadách bezpečnej manipulácie s bremenami</w:t>
      </w:r>
    </w:p>
    <w:p w:rsidR="003509F3" w:rsidRDefault="003509F3" w:rsidP="003509F3">
      <w:pPr>
        <w:numPr>
          <w:ilvl w:val="0"/>
          <w:numId w:val="37"/>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dodržiavať stanovené pracovné postupy a určené bezpečnostné prestávky</w:t>
      </w:r>
    </w:p>
    <w:p w:rsidR="003509F3" w:rsidRDefault="003509F3" w:rsidP="003509F3">
      <w:pPr>
        <w:numPr>
          <w:ilvl w:val="0"/>
          <w:numId w:val="37"/>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používať určené pracovné pomôcky pre uľahčenie práce s bremenami a osobné ochranné pracovné prostriedky pre zníženie rizika pri práci s bremenami</w:t>
      </w:r>
    </w:p>
    <w:p w:rsidR="003509F3" w:rsidRDefault="003509F3" w:rsidP="003509F3">
      <w:pPr>
        <w:numPr>
          <w:ilvl w:val="0"/>
          <w:numId w:val="37"/>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každú mimoriadnu udalosť hlásiť nadriadenému zamestnancovi a v prípade potreby prácu prerušiť</w:t>
      </w:r>
    </w:p>
    <w:p w:rsidR="003509F3" w:rsidRDefault="003509F3" w:rsidP="003509F3">
      <w:pPr>
        <w:pStyle w:val="Normlnywebov"/>
        <w:shd w:val="clear" w:color="auto" w:fill="FFFFFF"/>
        <w:spacing w:before="0" w:beforeAutospacing="0" w:after="0" w:afterAutospacing="0"/>
        <w:textAlignment w:val="baseline"/>
        <w:rPr>
          <w:rFonts w:ascii="Helvetica" w:hAnsi="Helvetica" w:cs="Segoe UI"/>
          <w:color w:val="000000"/>
          <w:sz w:val="23"/>
          <w:szCs w:val="23"/>
        </w:rPr>
      </w:pPr>
      <w:r>
        <w:rPr>
          <w:rFonts w:ascii="Segoe UI" w:hAnsi="Segoe UI" w:cs="Segoe UI"/>
          <w:b/>
          <w:bCs/>
          <w:color w:val="000000"/>
          <w:sz w:val="23"/>
          <w:szCs w:val="23"/>
          <w:bdr w:val="none" w:sz="0" w:space="0" w:color="auto" w:frame="1"/>
        </w:rPr>
        <w:t>Súvisiace predpisy</w:t>
      </w:r>
    </w:p>
    <w:p w:rsidR="003509F3" w:rsidRDefault="003509F3" w:rsidP="003509F3">
      <w:pPr>
        <w:numPr>
          <w:ilvl w:val="0"/>
          <w:numId w:val="38"/>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Zákon NR SR č. 124/2006 Z. z. o bezpečnosti a ochrane zdravia pri práci a o zmene a doplnení niektorých zákonov</w:t>
      </w:r>
    </w:p>
    <w:p w:rsidR="003509F3" w:rsidRDefault="003509F3" w:rsidP="003509F3">
      <w:pPr>
        <w:numPr>
          <w:ilvl w:val="0"/>
          <w:numId w:val="38"/>
        </w:numPr>
        <w:shd w:val="clear" w:color="auto" w:fill="FFFFFF"/>
        <w:spacing w:after="150" w:line="240" w:lineRule="auto"/>
        <w:ind w:left="450"/>
        <w:textAlignment w:val="baseline"/>
        <w:rPr>
          <w:rFonts w:ascii="Helvetica" w:hAnsi="Helvetica" w:cs="Segoe UI"/>
          <w:color w:val="000000"/>
          <w:sz w:val="23"/>
          <w:szCs w:val="23"/>
        </w:rPr>
      </w:pPr>
      <w:r>
        <w:rPr>
          <w:rFonts w:ascii="Helvetica" w:hAnsi="Helvetica" w:cs="Segoe UI"/>
          <w:color w:val="000000"/>
          <w:sz w:val="23"/>
          <w:szCs w:val="23"/>
        </w:rPr>
        <w:t>Nariadenie vlády SR č. 281/2006 Z. z. o minimálnych bezpečnostných a zdravotných požiadavkách pri ručnej manipulácii s bremenami</w:t>
      </w:r>
    </w:p>
    <w:p w:rsidR="003509F3" w:rsidRDefault="003509F3" w:rsidP="003509F3">
      <w:pPr>
        <w:shd w:val="clear" w:color="auto" w:fill="FFFFFF"/>
        <w:jc w:val="center"/>
        <w:textAlignment w:val="baseline"/>
        <w:rPr>
          <w:rFonts w:ascii="Segoe UI" w:hAnsi="Segoe UI" w:cs="Segoe UI"/>
          <w:color w:val="000000"/>
          <w:sz w:val="23"/>
          <w:szCs w:val="23"/>
        </w:rPr>
      </w:pPr>
      <w:r>
        <w:rPr>
          <w:rFonts w:ascii="Segoe UI" w:hAnsi="Segoe UI" w:cs="Segoe UI"/>
          <w:noProof/>
          <w:color w:val="000000"/>
          <w:sz w:val="23"/>
          <w:szCs w:val="23"/>
          <w:lang w:eastAsia="sk-SK"/>
        </w:rPr>
        <w:drawing>
          <wp:inline distT="0" distB="0" distL="0" distR="0">
            <wp:extent cx="2390775" cy="2190750"/>
            <wp:effectExtent l="0" t="0" r="9525" b="0"/>
            <wp:docPr id="105" name="Obrázok 105" descr="Kuriér na kolobežke - BOZP-skoleni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Kuriér na kolobežke - BOZP-skolenia.s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775" cy="2190750"/>
                    </a:xfrm>
                    <a:prstGeom prst="rect">
                      <a:avLst/>
                    </a:prstGeom>
                    <a:noFill/>
                    <a:ln>
                      <a:noFill/>
                    </a:ln>
                  </pic:spPr>
                </pic:pic>
              </a:graphicData>
            </a:graphic>
          </wp:inline>
        </w:drawing>
      </w:r>
      <w:r w:rsidR="00BA768E">
        <w:rPr>
          <w:rFonts w:ascii="Segoe UI" w:hAnsi="Segoe UI" w:cs="Segoe UI"/>
          <w:noProof/>
          <w:color w:val="000000"/>
          <w:sz w:val="23"/>
          <w:szCs w:val="23"/>
          <w:lang w:eastAsia="sk-SK"/>
        </w:rPr>
        <w:drawing>
          <wp:inline distT="0" distB="0" distL="0" distR="0" wp14:anchorId="633C8AA9" wp14:editId="24A06BDC">
            <wp:extent cx="2209800" cy="2108433"/>
            <wp:effectExtent l="0" t="0" r="0" b="6350"/>
            <wp:docPr id="38" name="Obrázok 38" descr="Kuriér na skateboarde - BOZP-skoleni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uriér na skateboarde - BOZP-skolenia.s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108433"/>
                    </a:xfrm>
                    <a:prstGeom prst="rect">
                      <a:avLst/>
                    </a:prstGeom>
                    <a:noFill/>
                    <a:ln>
                      <a:noFill/>
                    </a:ln>
                  </pic:spPr>
                </pic:pic>
              </a:graphicData>
            </a:graphic>
          </wp:inline>
        </w:drawing>
      </w:r>
    </w:p>
    <w:p w:rsidR="003D0AA2" w:rsidRPr="006A27A8" w:rsidRDefault="003D0AA2" w:rsidP="006A27A8">
      <w:pPr>
        <w:shd w:val="clear" w:color="auto" w:fill="FFFFFF"/>
        <w:jc w:val="center"/>
        <w:textAlignment w:val="baseline"/>
        <w:rPr>
          <w:rFonts w:ascii="Segoe UI" w:hAnsi="Segoe UI" w:cs="Segoe UI"/>
          <w:color w:val="000000"/>
          <w:sz w:val="23"/>
          <w:szCs w:val="23"/>
        </w:rPr>
      </w:pPr>
    </w:p>
    <w:p w:rsidR="003D0AA2" w:rsidRDefault="00F04E1E" w:rsidP="003D0AA2">
      <w:pPr>
        <w:rPr>
          <w:rFonts w:ascii="Times New Roman" w:hAnsi="Times New Roman" w:cs="Times New Roman"/>
          <w:b/>
          <w:sz w:val="24"/>
          <w:szCs w:val="24"/>
        </w:rPr>
      </w:pPr>
      <w:r w:rsidRPr="00BA768E">
        <w:rPr>
          <w:rFonts w:ascii="Times New Roman" w:hAnsi="Times New Roman" w:cs="Times New Roman"/>
          <w:b/>
          <w:sz w:val="24"/>
          <w:szCs w:val="24"/>
        </w:rPr>
        <w:drawing>
          <wp:inline distT="0" distB="0" distL="0" distR="0" wp14:anchorId="2A8D01B2" wp14:editId="7E86E419">
            <wp:extent cx="2495550" cy="1343025"/>
            <wp:effectExtent l="0" t="0" r="0" b="9525"/>
            <wp:docPr id="39" name="Obrázok 39"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ýsledok vyhľadávania obrázkov pre dopyt akosprávne zdvíhať a presúvať tovar v skla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343025"/>
                    </a:xfrm>
                    <a:prstGeom prst="rect">
                      <a:avLst/>
                    </a:prstGeom>
                    <a:noFill/>
                    <a:ln>
                      <a:noFill/>
                    </a:ln>
                  </pic:spPr>
                </pic:pic>
              </a:graphicData>
            </a:graphic>
          </wp:inline>
        </w:drawing>
      </w:r>
      <w:r>
        <w:rPr>
          <w:noProof/>
          <w:lang w:eastAsia="sk-SK"/>
        </w:rPr>
        <w:drawing>
          <wp:inline distT="0" distB="0" distL="0" distR="0" wp14:anchorId="5A47B67B" wp14:editId="0C3080E7">
            <wp:extent cx="2409825" cy="1400175"/>
            <wp:effectExtent l="0" t="0" r="9525" b="9525"/>
            <wp:docPr id="40" name="Obrázok 40"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akosprávne zdvíhať a presúvať tovar v skla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rsidR="003D0AA2" w:rsidRDefault="003D0AA2" w:rsidP="003D0AA2">
      <w:pPr>
        <w:rPr>
          <w:rFonts w:ascii="Times New Roman" w:hAnsi="Times New Roman" w:cs="Times New Roman"/>
          <w:b/>
          <w:sz w:val="24"/>
          <w:szCs w:val="24"/>
        </w:rPr>
      </w:pPr>
    </w:p>
    <w:p w:rsidR="003D0AA2" w:rsidRDefault="00BA768E" w:rsidP="003D0AA2">
      <w:pPr>
        <w:rPr>
          <w:noProof/>
          <w:lang w:eastAsia="sk-SK"/>
        </w:rPr>
      </w:pPr>
      <w:r w:rsidRPr="00BA768E">
        <w:rPr>
          <w:noProof/>
          <w:lang w:eastAsia="sk-SK"/>
        </w:rPr>
        <w:lastRenderedPageBreak/>
        <w:t xml:space="preserve">  </w:t>
      </w:r>
      <w:r>
        <w:rPr>
          <w:noProof/>
          <w:lang w:eastAsia="sk-SK"/>
        </w:rPr>
        <w:drawing>
          <wp:inline distT="0" distB="0" distL="0" distR="0" wp14:anchorId="7711866F" wp14:editId="0DDAF261">
            <wp:extent cx="2457450" cy="1371600"/>
            <wp:effectExtent l="0" t="0" r="0" b="0"/>
            <wp:docPr id="34" name="Obrázok 34"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akosprávne zdvíhať a presúvať tovar v skla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r w:rsidRPr="00BA768E">
        <w:rPr>
          <w:noProof/>
          <w:lang w:eastAsia="sk-SK"/>
        </w:rPr>
        <w:t xml:space="preserve"> </w:t>
      </w:r>
      <w:r>
        <w:rPr>
          <w:noProof/>
          <w:lang w:eastAsia="sk-SK"/>
        </w:rPr>
        <w:drawing>
          <wp:inline distT="0" distB="0" distL="0" distR="0" wp14:anchorId="3C830936" wp14:editId="08949EE1">
            <wp:extent cx="2657475" cy="1371600"/>
            <wp:effectExtent l="0" t="0" r="9525" b="0"/>
            <wp:docPr id="36" name="Obrázok 36"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akosprávne zdvíhať a presúvať tovar v skla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a:ln>
                      <a:noFill/>
                    </a:ln>
                  </pic:spPr>
                </pic:pic>
              </a:graphicData>
            </a:graphic>
          </wp:inline>
        </w:drawing>
      </w:r>
      <w:r>
        <w:rPr>
          <w:noProof/>
          <w:lang w:eastAsia="sk-SK"/>
        </w:rPr>
        <w:drawing>
          <wp:inline distT="0" distB="0" distL="0" distR="0" wp14:anchorId="4C3E513D" wp14:editId="0DBF67B5">
            <wp:extent cx="2628900" cy="1285875"/>
            <wp:effectExtent l="0" t="0" r="0" b="9525"/>
            <wp:docPr id="35" name="Obrázok 35"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ľadávania obrázkov pre dopyt akosprávne zdvíhať a presúvať tovar v skla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1285875"/>
                    </a:xfrm>
                    <a:prstGeom prst="rect">
                      <a:avLst/>
                    </a:prstGeom>
                    <a:noFill/>
                    <a:ln>
                      <a:noFill/>
                    </a:ln>
                  </pic:spPr>
                </pic:pic>
              </a:graphicData>
            </a:graphic>
          </wp:inline>
        </w:drawing>
      </w:r>
      <w:r w:rsidRPr="00BA768E">
        <w:rPr>
          <w:noProof/>
          <w:lang w:eastAsia="sk-SK"/>
        </w:rPr>
        <w:t xml:space="preserve"> </w:t>
      </w:r>
      <w:r>
        <w:rPr>
          <w:noProof/>
          <w:lang w:eastAsia="sk-SK"/>
        </w:rPr>
        <w:drawing>
          <wp:inline distT="0" distB="0" distL="0" distR="0" wp14:anchorId="385470E2" wp14:editId="2E1DAFC9">
            <wp:extent cx="2476500" cy="1400175"/>
            <wp:effectExtent l="0" t="0" r="0" b="9525"/>
            <wp:docPr id="37" name="Obrázok 37" descr="Výsledok vyhľadávania obrázkov pre dopyt akosprávne zdvíhať a presúvať tovar v sk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akosprávne zdvíhať a presúvať tovar v skla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p w:rsidR="00F04E1E" w:rsidRDefault="00F04E1E" w:rsidP="003D0AA2">
      <w:pPr>
        <w:rPr>
          <w:noProof/>
          <w:lang w:eastAsia="sk-SK"/>
        </w:rPr>
      </w:pPr>
    </w:p>
    <w:p w:rsidR="00F04E1E" w:rsidRDefault="00F04E1E" w:rsidP="003D0AA2">
      <w:pPr>
        <w:rPr>
          <w:noProof/>
          <w:lang w:eastAsia="sk-SK"/>
        </w:rPr>
      </w:pPr>
    </w:p>
    <w:p w:rsidR="00F04E1E" w:rsidRDefault="00F04E1E" w:rsidP="003D0AA2">
      <w:pPr>
        <w:rPr>
          <w:noProof/>
          <w:lang w:eastAsia="sk-SK"/>
        </w:rPr>
      </w:pPr>
    </w:p>
    <w:p w:rsidR="00F04E1E" w:rsidRDefault="00F04E1E"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p>
    <w:p w:rsidR="00384CA0" w:rsidRDefault="00384CA0" w:rsidP="003D0AA2">
      <w:pPr>
        <w:rPr>
          <w:noProof/>
          <w:lang w:eastAsia="sk-SK"/>
        </w:rPr>
      </w:pPr>
      <w:bookmarkStart w:id="0" w:name="_GoBack"/>
      <w:bookmarkEnd w:id="0"/>
    </w:p>
    <w:p w:rsidR="00F04E1E" w:rsidRDefault="00F04E1E"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 xml:space="preserve">Téma </w:t>
      </w:r>
      <w:r w:rsidR="00F04E1E">
        <w:rPr>
          <w:rFonts w:ascii="Times New Roman" w:hAnsi="Times New Roman" w:cs="Times New Roman"/>
          <w:b/>
          <w:sz w:val="24"/>
          <w:szCs w:val="24"/>
        </w:rPr>
        <w:t>:</w:t>
      </w:r>
      <w:r>
        <w:rPr>
          <w:rFonts w:ascii="Times New Roman" w:hAnsi="Times New Roman" w:cs="Times New Roman"/>
          <w:b/>
          <w:sz w:val="24"/>
          <w:szCs w:val="24"/>
        </w:rPr>
        <w:t xml:space="preserve">  Nácvik porciovania a krájania tovaru.</w:t>
      </w:r>
    </w:p>
    <w:p w:rsidR="00F04E1E" w:rsidRDefault="00F04E1E" w:rsidP="00F04E1E">
      <w:pPr>
        <w:spacing w:after="0" w:line="240" w:lineRule="auto"/>
        <w:rPr>
          <w:rFonts w:ascii="Times New Roman" w:eastAsia="Times New Roman" w:hAnsi="Times New Roman" w:cs="Times New Roman"/>
          <w:b/>
          <w:sz w:val="24"/>
          <w:szCs w:val="20"/>
          <w:lang w:eastAsia="sk-SK"/>
        </w:rPr>
      </w:pPr>
      <w:r>
        <w:rPr>
          <w:rFonts w:ascii="Times New Roman" w:hAnsi="Times New Roman" w:cs="Times New Roman"/>
          <w:b/>
          <w:sz w:val="24"/>
          <w:szCs w:val="24"/>
        </w:rPr>
        <w:tab/>
        <w:t xml:space="preserve">   </w:t>
      </w:r>
      <w:r w:rsidRPr="00A659E7">
        <w:rPr>
          <w:rFonts w:ascii="Times New Roman" w:eastAsia="Times New Roman" w:hAnsi="Times New Roman" w:cs="Times New Roman"/>
          <w:b/>
          <w:sz w:val="24"/>
          <w:szCs w:val="20"/>
          <w:lang w:eastAsia="sk-SK"/>
        </w:rPr>
        <w:t>Nácvik rezania a strihania tovaru</w:t>
      </w:r>
      <w:r>
        <w:rPr>
          <w:rFonts w:ascii="Times New Roman" w:eastAsia="Times New Roman" w:hAnsi="Times New Roman" w:cs="Times New Roman"/>
          <w:b/>
          <w:sz w:val="24"/>
          <w:szCs w:val="20"/>
          <w:lang w:eastAsia="sk-SK"/>
        </w:rPr>
        <w:t>.</w:t>
      </w:r>
    </w:p>
    <w:p w:rsidR="00F04E1E" w:rsidRDefault="00F04E1E" w:rsidP="003D0AA2">
      <w:pPr>
        <w:rPr>
          <w:rFonts w:ascii="Times New Roman" w:hAnsi="Times New Roman" w:cs="Times New Roman"/>
          <w:b/>
          <w:sz w:val="24"/>
          <w:szCs w:val="24"/>
        </w:rPr>
      </w:pPr>
    </w:p>
    <w:p w:rsidR="00F04E1E" w:rsidRPr="008948EA" w:rsidRDefault="00F04E1E" w:rsidP="00F04E1E">
      <w:pPr>
        <w:pStyle w:val="Normlnywebov"/>
        <w:tabs>
          <w:tab w:val="left" w:pos="6195"/>
        </w:tabs>
        <w:spacing w:before="0" w:beforeAutospacing="0" w:after="0" w:afterAutospacing="0"/>
      </w:pPr>
    </w:p>
    <w:p w:rsidR="00F04E1E" w:rsidRDefault="00F04E1E" w:rsidP="00F04E1E">
      <w:pPr>
        <w:spacing w:after="0" w:line="240" w:lineRule="auto"/>
        <w:rPr>
          <w:rFonts w:ascii="Times New Roman" w:eastAsia="Times New Roman" w:hAnsi="Times New Roman" w:cs="Times New Roman"/>
          <w:b/>
          <w:sz w:val="24"/>
          <w:szCs w:val="20"/>
          <w:lang w:eastAsia="sk-SK"/>
        </w:rPr>
      </w:pPr>
      <w:r w:rsidRPr="00CB69E5">
        <w:rPr>
          <w:rFonts w:ascii="Times New Roman" w:eastAsia="Times New Roman" w:hAnsi="Times New Roman" w:cs="Times New Roman"/>
          <w:b/>
          <w:sz w:val="24"/>
          <w:szCs w:val="20"/>
          <w:lang w:eastAsia="sk-SK"/>
        </w:rPr>
        <w:t>Nácvik krájania a porciovania tovaru</w:t>
      </w:r>
      <w:r>
        <w:rPr>
          <w:rFonts w:ascii="Times New Roman" w:eastAsia="Times New Roman" w:hAnsi="Times New Roman" w:cs="Times New Roman"/>
          <w:b/>
          <w:sz w:val="24"/>
          <w:szCs w:val="20"/>
          <w:lang w:eastAsia="sk-SK"/>
        </w:rPr>
        <w:t>.</w:t>
      </w:r>
    </w:p>
    <w:p w:rsidR="00F04E1E" w:rsidRPr="00CB69E5" w:rsidRDefault="00F04E1E" w:rsidP="00F04E1E">
      <w:pPr>
        <w:spacing w:after="0" w:line="240" w:lineRule="auto"/>
        <w:rPr>
          <w:rFonts w:ascii="Times New Roman" w:eastAsia="Times New Roman" w:hAnsi="Times New Roman" w:cs="Times New Roman"/>
          <w:b/>
          <w:sz w:val="24"/>
          <w:szCs w:val="20"/>
          <w:lang w:eastAsia="sk-SK"/>
        </w:rPr>
      </w:pPr>
    </w:p>
    <w:p w:rsidR="00F04E1E" w:rsidRPr="00CB69E5" w:rsidRDefault="00F04E1E" w:rsidP="00F04E1E">
      <w:pPr>
        <w:spacing w:after="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Človek by si pomyslel, že v takej bežnej veci, ako je napríklad krájanie chleba, sa nedá ukázať nič nové. Lenže, ako vysvitlo, aj tento úkon má svoje dobré a ešte lepšie techniky, ktoré sa dajú doviesť až k dokonalosti.</w:t>
      </w:r>
    </w:p>
    <w:p w:rsidR="00F04E1E" w:rsidRDefault="00F04E1E" w:rsidP="00F04E1E">
      <w:pPr>
        <w:spacing w:after="0" w:line="240" w:lineRule="auto"/>
        <w:textAlignment w:val="baseline"/>
        <w:rPr>
          <w:rFonts w:ascii="Times New Roman" w:hAnsi="Times New Roman" w:cs="Times New Roman"/>
          <w:sz w:val="24"/>
          <w:szCs w:val="24"/>
        </w:rPr>
      </w:pPr>
    </w:p>
    <w:p w:rsidR="00F04E1E" w:rsidRPr="00780B9E" w:rsidRDefault="00F04E1E" w:rsidP="00F04E1E">
      <w:pPr>
        <w:spacing w:after="0" w:line="240" w:lineRule="auto"/>
        <w:textAlignment w:val="baseline"/>
        <w:rPr>
          <w:rFonts w:ascii="Times New Roman" w:eastAsia="Times New Roman" w:hAnsi="Times New Roman" w:cs="Times New Roman"/>
          <w:sz w:val="24"/>
          <w:szCs w:val="24"/>
          <w:lang w:eastAsia="sk-SK"/>
        </w:rPr>
      </w:pPr>
      <w:r w:rsidRPr="00CB69E5">
        <w:rPr>
          <w:rFonts w:ascii="Times New Roman" w:hAnsi="Times New Roman" w:cs="Times New Roman"/>
          <w:sz w:val="24"/>
          <w:szCs w:val="24"/>
        </w:rPr>
        <w:t>Pri krájaní chleba je dôležitý ostrý a čistý nôž s vrúbkovanou čepeľou a nešmykľavou rukoväťou. Ideálne je použitie drevenej doštičky a klasického noža na chlieb s vrúbkovaním.</w:t>
      </w:r>
    </w:p>
    <w:p w:rsidR="00F04E1E" w:rsidRDefault="00F04E1E" w:rsidP="00F04E1E">
      <w:pPr>
        <w:spacing w:after="0" w:line="240" w:lineRule="auto"/>
        <w:textAlignment w:val="baseline"/>
        <w:rPr>
          <w:rFonts w:ascii="Times New Roman" w:eastAsia="Times New Roman" w:hAnsi="Times New Roman" w:cs="Times New Roman"/>
          <w:sz w:val="24"/>
          <w:szCs w:val="24"/>
          <w:lang w:eastAsia="sk-SK"/>
        </w:rPr>
      </w:pPr>
    </w:p>
    <w:p w:rsidR="00F04E1E" w:rsidRPr="00CB69E5" w:rsidRDefault="00F04E1E" w:rsidP="00F04E1E">
      <w:pPr>
        <w:spacing w:after="0" w:line="240" w:lineRule="auto"/>
        <w:textAlignment w:val="baseline"/>
        <w:rPr>
          <w:rFonts w:ascii="Times New Roman" w:hAnsi="Times New Roman" w:cs="Times New Roman"/>
          <w:noProof/>
          <w:sz w:val="24"/>
          <w:szCs w:val="24"/>
          <w:lang w:eastAsia="sk-SK"/>
        </w:rPr>
      </w:pPr>
      <w:r w:rsidRPr="00780B9E">
        <w:rPr>
          <w:rFonts w:ascii="Times New Roman" w:eastAsia="Times New Roman" w:hAnsi="Times New Roman" w:cs="Times New Roman"/>
          <w:sz w:val="24"/>
          <w:szCs w:val="24"/>
          <w:lang w:eastAsia="sk-SK"/>
        </w:rPr>
        <w:t>Podľa odborníkov je najideálnejšie krájať</w:t>
      </w:r>
      <w:r w:rsidRPr="00CB69E5">
        <w:rPr>
          <w:rFonts w:ascii="Times New Roman" w:eastAsia="Times New Roman" w:hAnsi="Times New Roman" w:cs="Times New Roman"/>
          <w:sz w:val="24"/>
          <w:szCs w:val="24"/>
          <w:lang w:eastAsia="sk-SK"/>
        </w:rPr>
        <w:t xml:space="preserve"> chlieb</w:t>
      </w:r>
      <w:r w:rsidRPr="00780B9E">
        <w:rPr>
          <w:rFonts w:ascii="Times New Roman" w:eastAsia="Times New Roman" w:hAnsi="Times New Roman" w:cs="Times New Roman"/>
          <w:sz w:val="24"/>
          <w:szCs w:val="24"/>
          <w:lang w:eastAsia="sk-SK"/>
        </w:rPr>
        <w:t xml:space="preserve"> zboku, to znamená, že ho pred krájaním položíme nabok. Chlieb je na svojom spodku a naboku najtvrdší, takže týmto spôsobom sa vyhneme tomu, aby sme ho stlačili a nôž ním bude rovnomerne prechádzať. </w:t>
      </w:r>
      <w:r w:rsidRPr="00CB69E5">
        <w:rPr>
          <w:rFonts w:ascii="Times New Roman" w:eastAsia="Times New Roman" w:hAnsi="Times New Roman" w:cs="Times New Roman"/>
          <w:sz w:val="24"/>
          <w:szCs w:val="24"/>
          <w:lang w:eastAsia="sk-SK"/>
        </w:rPr>
        <w:t>Takéto</w:t>
      </w:r>
      <w:r w:rsidRPr="00780B9E">
        <w:rPr>
          <w:rFonts w:ascii="Times New Roman" w:eastAsia="Times New Roman" w:hAnsi="Times New Roman" w:cs="Times New Roman"/>
          <w:sz w:val="24"/>
          <w:szCs w:val="24"/>
          <w:lang w:eastAsia="sk-SK"/>
        </w:rPr>
        <w:t xml:space="preserve"> krájanie </w:t>
      </w:r>
      <w:r w:rsidRPr="00CB69E5">
        <w:rPr>
          <w:rFonts w:ascii="Times New Roman" w:eastAsia="Times New Roman" w:hAnsi="Times New Roman" w:cs="Times New Roman"/>
          <w:sz w:val="24"/>
          <w:szCs w:val="24"/>
          <w:lang w:eastAsia="sk-SK"/>
        </w:rPr>
        <w:t xml:space="preserve">je </w:t>
      </w:r>
      <w:r w:rsidRPr="00780B9E">
        <w:rPr>
          <w:rFonts w:ascii="Times New Roman" w:eastAsia="Times New Roman" w:hAnsi="Times New Roman" w:cs="Times New Roman"/>
          <w:sz w:val="24"/>
          <w:szCs w:val="24"/>
          <w:lang w:eastAsia="sk-SK"/>
        </w:rPr>
        <w:t>oveľa jednoduchšie, keďže nôž prechádza celým obvodom chleba.</w:t>
      </w:r>
      <w:r w:rsidRPr="00CB69E5">
        <w:rPr>
          <w:rFonts w:ascii="Times New Roman" w:hAnsi="Times New Roman" w:cs="Times New Roman"/>
          <w:noProof/>
          <w:sz w:val="24"/>
          <w:szCs w:val="24"/>
          <w:lang w:eastAsia="sk-SK"/>
        </w:rPr>
        <w:t xml:space="preserve"> </w:t>
      </w:r>
    </w:p>
    <w:p w:rsidR="00F04E1E" w:rsidRPr="00780B9E" w:rsidRDefault="00F04E1E" w:rsidP="00F04E1E">
      <w:pPr>
        <w:spacing w:after="24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Podľa správneho postup</w:t>
      </w:r>
      <w:r w:rsidRPr="00CB69E5">
        <w:rPr>
          <w:rFonts w:ascii="Times New Roman" w:eastAsia="Times New Roman" w:hAnsi="Times New Roman" w:cs="Times New Roman"/>
          <w:sz w:val="24"/>
          <w:szCs w:val="24"/>
          <w:lang w:eastAsia="sk-SK"/>
        </w:rPr>
        <w:t>u by sa nôž mal len jemne prilož</w:t>
      </w:r>
      <w:r w:rsidRPr="00780B9E">
        <w:rPr>
          <w:rFonts w:ascii="Times New Roman" w:eastAsia="Times New Roman" w:hAnsi="Times New Roman" w:cs="Times New Roman"/>
          <w:sz w:val="24"/>
          <w:szCs w:val="24"/>
          <w:lang w:eastAsia="sk-SK"/>
        </w:rPr>
        <w:t>iť k pečivu - skúste to a uvidíte, ako ľahko vám to pôjde! A navyše sa chlieb nebude lámať, ani sa nevytvorí toľko omrviniek.</w:t>
      </w:r>
    </w:p>
    <w:p w:rsidR="00F04E1E" w:rsidRPr="00780B9E" w:rsidRDefault="00F04E1E" w:rsidP="00F04E1E">
      <w:pPr>
        <w:spacing w:after="240" w:line="240" w:lineRule="auto"/>
        <w:textAlignment w:val="baseline"/>
        <w:rPr>
          <w:rFonts w:ascii="Times New Roman" w:eastAsia="Times New Roman" w:hAnsi="Times New Roman" w:cs="Times New Roman"/>
          <w:sz w:val="24"/>
          <w:szCs w:val="24"/>
          <w:lang w:eastAsia="sk-SK"/>
        </w:rPr>
      </w:pPr>
      <w:r w:rsidRPr="00CB69E5">
        <w:rPr>
          <w:rFonts w:ascii="Times New Roman" w:hAnsi="Times New Roman" w:cs="Times New Roman"/>
          <w:noProof/>
          <w:sz w:val="24"/>
          <w:szCs w:val="24"/>
          <w:lang w:eastAsia="sk-SK"/>
        </w:rPr>
        <w:drawing>
          <wp:inline distT="0" distB="0" distL="0" distR="0" wp14:anchorId="4851AEDA" wp14:editId="00ADC754">
            <wp:extent cx="2190750" cy="1362075"/>
            <wp:effectExtent l="0" t="0" r="0" b="952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7475" t="34783" r="34441" b="20789"/>
                    <a:stretch/>
                  </pic:blipFill>
                  <pic:spPr bwMode="auto">
                    <a:xfrm>
                      <a:off x="0" y="0"/>
                      <a:ext cx="2193409" cy="1363728"/>
                    </a:xfrm>
                    <a:prstGeom prst="rect">
                      <a:avLst/>
                    </a:prstGeom>
                    <a:ln>
                      <a:noFill/>
                    </a:ln>
                    <a:extLst>
                      <a:ext uri="{53640926-AAD7-44D8-BBD7-CCE9431645EC}">
                        <a14:shadowObscured xmlns:a14="http://schemas.microsoft.com/office/drawing/2010/main"/>
                      </a:ext>
                    </a:extLst>
                  </pic:spPr>
                </pic:pic>
              </a:graphicData>
            </a:graphic>
          </wp:inline>
        </w:drawing>
      </w:r>
      <w:r w:rsidRPr="00CB69E5">
        <w:rPr>
          <w:rFonts w:ascii="Times New Roman" w:hAnsi="Times New Roman" w:cs="Times New Roman"/>
          <w:noProof/>
          <w:sz w:val="24"/>
          <w:szCs w:val="24"/>
          <w:lang w:eastAsia="sk-SK"/>
        </w:rPr>
        <w:drawing>
          <wp:inline distT="0" distB="0" distL="0" distR="0" wp14:anchorId="25C484BC" wp14:editId="7F24E202">
            <wp:extent cx="2047875" cy="1365250"/>
            <wp:effectExtent l="0" t="0" r="9525" b="635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7475" t="32919" r="34772" b="19857"/>
                    <a:stretch/>
                  </pic:blipFill>
                  <pic:spPr bwMode="auto">
                    <a:xfrm>
                      <a:off x="0" y="0"/>
                      <a:ext cx="2050361" cy="1366907"/>
                    </a:xfrm>
                    <a:prstGeom prst="rect">
                      <a:avLst/>
                    </a:prstGeom>
                    <a:ln>
                      <a:noFill/>
                    </a:ln>
                    <a:extLst>
                      <a:ext uri="{53640926-AAD7-44D8-BBD7-CCE9431645EC}">
                        <a14:shadowObscured xmlns:a14="http://schemas.microsoft.com/office/drawing/2010/main"/>
                      </a:ext>
                    </a:extLst>
                  </pic:spPr>
                </pic:pic>
              </a:graphicData>
            </a:graphic>
          </wp:inline>
        </w:drawing>
      </w:r>
    </w:p>
    <w:p w:rsidR="00F04E1E" w:rsidRPr="00780B9E" w:rsidRDefault="00F04E1E" w:rsidP="00F04E1E">
      <w:pPr>
        <w:spacing w:after="24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A čo hrúbka jednotlivých krajcov? Použite jednoduchý kuchynský trik. Po každom odkrojení položte nôž na chlieb (spodný obrázok) a jeho hrúbku použite ako vzor. Nôž je väčšinou rovnako hrubý ako ideálny krajec chleba.</w:t>
      </w:r>
      <w:r>
        <w:rPr>
          <w:rFonts w:ascii="Times New Roman" w:eastAsia="Times New Roman" w:hAnsi="Times New Roman" w:cs="Times New Roman"/>
          <w:sz w:val="24"/>
          <w:szCs w:val="24"/>
          <w:lang w:eastAsia="sk-SK"/>
        </w:rPr>
        <w:t xml:space="preserve"> Taktiež nám dobre poslúži doska na krájanie chleba, podľa ktorej nakrájame tiež úhľadné rovnomerné krajce chleba.</w:t>
      </w:r>
    </w:p>
    <w:p w:rsidR="00F04E1E" w:rsidRDefault="00F04E1E" w:rsidP="00F04E1E">
      <w:pPr>
        <w:spacing w:after="0" w:line="240" w:lineRule="auto"/>
        <w:textAlignment w:val="baseline"/>
        <w:sectPr w:rsidR="00F04E1E" w:rsidSect="00A92C5C">
          <w:pgSz w:w="11906" w:h="16838"/>
          <w:pgMar w:top="1134" w:right="1418" w:bottom="1134" w:left="1418" w:header="708" w:footer="708" w:gutter="0"/>
          <w:cols w:space="708"/>
          <w:docGrid w:linePitch="360"/>
        </w:sectPr>
      </w:pPr>
    </w:p>
    <w:p w:rsidR="00F04E1E" w:rsidRDefault="00F04E1E" w:rsidP="00F04E1E">
      <w:pPr>
        <w:spacing w:after="0" w:line="240" w:lineRule="auto"/>
        <w:textAlignment w:val="baseline"/>
        <w:sectPr w:rsidR="00F04E1E" w:rsidSect="00F37A71">
          <w:type w:val="continuous"/>
          <w:pgSz w:w="11906" w:h="16838"/>
          <w:pgMar w:top="1134" w:right="1418" w:bottom="1134" w:left="1418" w:header="708" w:footer="708" w:gutter="0"/>
          <w:cols w:space="708"/>
          <w:docGrid w:linePitch="360"/>
        </w:sectPr>
      </w:pPr>
      <w:r w:rsidRPr="00CB69E5">
        <w:rPr>
          <w:rFonts w:ascii="Times New Roman" w:hAnsi="Times New Roman" w:cs="Times New Roman"/>
          <w:noProof/>
          <w:sz w:val="24"/>
          <w:szCs w:val="24"/>
          <w:lang w:eastAsia="sk-SK"/>
        </w:rPr>
        <w:lastRenderedPageBreak/>
        <w:drawing>
          <wp:inline distT="0" distB="0" distL="0" distR="0" wp14:anchorId="44FF5788" wp14:editId="12CDD4C0">
            <wp:extent cx="2695575" cy="1218869"/>
            <wp:effectExtent l="0" t="0" r="0" b="635"/>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475" t="44410" r="34441" b="23279"/>
                    <a:stretch/>
                  </pic:blipFill>
                  <pic:spPr bwMode="auto">
                    <a:xfrm>
                      <a:off x="0" y="0"/>
                      <a:ext cx="2708142" cy="12245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7D678324" wp14:editId="071F0187">
            <wp:extent cx="2802697" cy="1209675"/>
            <wp:effectExtent l="0" t="0" r="0" b="0"/>
            <wp:docPr id="112" name="Obrázok 112" descr="Domáci kváskový chlieb - Zdravieasty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omáci kváskový chlieb - Zdravieastyl.sk"/>
                    <pic:cNvPicPr>
                      <a:picLocks noChangeAspect="1" noChangeArrowheads="1"/>
                    </pic:cNvPicPr>
                  </pic:nvPicPr>
                  <pic:blipFill rotWithShape="1">
                    <a:blip r:embed="rId48">
                      <a:extLst>
                        <a:ext uri="{28A0092B-C50C-407E-A947-70E740481C1C}">
                          <a14:useLocalDpi xmlns:a14="http://schemas.microsoft.com/office/drawing/2010/main" val="0"/>
                        </a:ext>
                      </a:extLst>
                    </a:blip>
                    <a:srcRect r="7324"/>
                    <a:stretch/>
                  </pic:blipFill>
                  <pic:spPr bwMode="auto">
                    <a:xfrm>
                      <a:off x="0" y="0"/>
                      <a:ext cx="2808906" cy="1212355"/>
                    </a:xfrm>
                    <a:prstGeom prst="rect">
                      <a:avLst/>
                    </a:prstGeom>
                    <a:noFill/>
                    <a:ln>
                      <a:noFill/>
                    </a:ln>
                    <a:extLst>
                      <a:ext uri="{53640926-AAD7-44D8-BBD7-CCE9431645EC}">
                        <a14:shadowObscured xmlns:a14="http://schemas.microsoft.com/office/drawing/2010/main"/>
                      </a:ext>
                    </a:extLst>
                  </pic:spPr>
                </pic:pic>
              </a:graphicData>
            </a:graphic>
          </wp:inline>
        </w:drawing>
      </w:r>
    </w:p>
    <w:p w:rsidR="00F04E1E" w:rsidRDefault="00F04E1E" w:rsidP="00F04E1E">
      <w:pPr>
        <w:spacing w:after="0" w:line="240" w:lineRule="auto"/>
        <w:textAlignment w:val="baseline"/>
        <w:sectPr w:rsidR="00F04E1E" w:rsidSect="00F37A71">
          <w:type w:val="continuous"/>
          <w:pgSz w:w="11906" w:h="16838"/>
          <w:pgMar w:top="1134" w:right="1418" w:bottom="1134" w:left="1418" w:header="708" w:footer="708" w:gutter="0"/>
          <w:cols w:space="708"/>
          <w:docGrid w:linePitch="360"/>
        </w:sectPr>
      </w:pPr>
    </w:p>
    <w:p w:rsidR="00F04E1E" w:rsidRPr="00CB69E5" w:rsidRDefault="00F04E1E" w:rsidP="00F04E1E">
      <w:pPr>
        <w:pStyle w:val="Nadpis3"/>
        <w:pBdr>
          <w:top w:val="single" w:sz="4" w:space="1" w:color="auto"/>
          <w:left w:val="single" w:sz="4" w:space="4" w:color="auto"/>
          <w:bottom w:val="single" w:sz="4" w:space="1" w:color="auto"/>
          <w:right w:val="single" w:sz="4" w:space="4" w:color="auto"/>
        </w:pBdr>
        <w:shd w:val="clear" w:color="auto" w:fill="FFFF00"/>
        <w:spacing w:before="0"/>
        <w:rPr>
          <w:rFonts w:ascii="Times New Roman" w:hAnsi="Times New Roman" w:cs="Times New Roman"/>
          <w:b w:val="0"/>
          <w:bCs w:val="0"/>
          <w:color w:val="auto"/>
          <w:sz w:val="24"/>
          <w:szCs w:val="24"/>
        </w:rPr>
      </w:pPr>
      <w:r w:rsidRPr="00CB69E5">
        <w:rPr>
          <w:rFonts w:ascii="Times New Roman" w:hAnsi="Times New Roman" w:cs="Times New Roman"/>
          <w:b w:val="0"/>
          <w:bCs w:val="0"/>
          <w:color w:val="auto"/>
          <w:sz w:val="24"/>
          <w:szCs w:val="24"/>
        </w:rPr>
        <w:lastRenderedPageBreak/>
        <w:t>Tip na krájanie</w:t>
      </w:r>
      <w:r>
        <w:rPr>
          <w:rFonts w:ascii="Times New Roman" w:hAnsi="Times New Roman" w:cs="Times New Roman"/>
          <w:b w:val="0"/>
          <w:bCs w:val="0"/>
          <w:color w:val="auto"/>
          <w:sz w:val="24"/>
          <w:szCs w:val="24"/>
        </w:rPr>
        <w:t>:</w:t>
      </w:r>
    </w:p>
    <w:p w:rsidR="00F04E1E" w:rsidRPr="00CB69E5" w:rsidRDefault="00F04E1E" w:rsidP="00F04E1E">
      <w:pPr>
        <w:pStyle w:val="Normlnywebov"/>
        <w:pBdr>
          <w:top w:val="single" w:sz="4" w:space="1" w:color="auto"/>
          <w:left w:val="single" w:sz="4" w:space="4" w:color="auto"/>
          <w:bottom w:val="single" w:sz="4" w:space="1" w:color="auto"/>
          <w:right w:val="single" w:sz="4" w:space="4" w:color="auto"/>
        </w:pBdr>
        <w:shd w:val="clear" w:color="auto" w:fill="FFFF00"/>
        <w:spacing w:before="0" w:beforeAutospacing="0" w:after="0" w:afterAutospacing="0"/>
      </w:pPr>
      <w:r w:rsidRPr="00CB69E5">
        <w:t>Vyskúšajte niekedy nakrájať čerstvý chlieb s nahriatym nožom! Čepeľ noža ponorte do teplej vody, osušte ju krátko kuchynskou utierkou a začnite krájať. Týmto spôsobom nezostanú na noži nalepené žiadne omrvinky.</w:t>
      </w:r>
    </w:p>
    <w:p w:rsidR="00F04E1E" w:rsidRDefault="00F04E1E" w:rsidP="00F04E1E">
      <w:pPr>
        <w:spacing w:after="0" w:line="240" w:lineRule="auto"/>
        <w:rPr>
          <w:rFonts w:ascii="Times New Roman" w:eastAsia="Times New Roman" w:hAnsi="Times New Roman" w:cs="Times New Roman"/>
          <w:sz w:val="20"/>
          <w:szCs w:val="20"/>
          <w:lang w:eastAsia="sk-SK"/>
        </w:rPr>
      </w:pPr>
    </w:p>
    <w:p w:rsidR="00F04E1E" w:rsidRPr="008948EA" w:rsidRDefault="00F04E1E" w:rsidP="00F04E1E">
      <w:pPr>
        <w:pStyle w:val="Normlnywebov"/>
        <w:tabs>
          <w:tab w:val="left" w:pos="6195"/>
        </w:tabs>
        <w:spacing w:before="0" w:beforeAutospacing="0" w:after="0" w:afterAutospacing="0"/>
      </w:pPr>
    </w:p>
    <w:p w:rsidR="00F04E1E" w:rsidRPr="00DE167A" w:rsidRDefault="00F04E1E" w:rsidP="00F04E1E">
      <w:pPr>
        <w:spacing w:after="0" w:line="240" w:lineRule="auto"/>
        <w:rPr>
          <w:rFonts w:ascii="Times New Roman" w:eastAsia="Times New Roman" w:hAnsi="Times New Roman" w:cs="Times New Roman"/>
          <w:b/>
          <w:sz w:val="24"/>
          <w:szCs w:val="20"/>
          <w:lang w:eastAsia="sk-SK"/>
        </w:rPr>
      </w:pPr>
      <w:r w:rsidRPr="00DE167A">
        <w:rPr>
          <w:rFonts w:ascii="Times New Roman" w:eastAsia="Times New Roman" w:hAnsi="Times New Roman" w:cs="Times New Roman"/>
          <w:b/>
          <w:sz w:val="24"/>
          <w:szCs w:val="20"/>
          <w:lang w:eastAsia="sk-SK"/>
        </w:rPr>
        <w:t>Nácvik krájania a porciovania tovaru</w:t>
      </w:r>
    </w:p>
    <w:p w:rsidR="00F04E1E" w:rsidRPr="006159B5" w:rsidRDefault="00F04E1E" w:rsidP="00F04E1E">
      <w:pPr>
        <w:spacing w:after="0" w:line="240" w:lineRule="auto"/>
        <w:rPr>
          <w:rFonts w:ascii="Times New Roman" w:eastAsia="Times New Roman" w:hAnsi="Times New Roman" w:cs="Times New Roman"/>
          <w:sz w:val="24"/>
          <w:szCs w:val="24"/>
          <w:lang w:eastAsia="sk-SK"/>
        </w:rPr>
      </w:pPr>
      <w:r w:rsidRPr="006159B5">
        <w:rPr>
          <w:rFonts w:ascii="Times New Roman" w:eastAsia="Times New Roman" w:hAnsi="Times New Roman" w:cs="Times New Roman"/>
          <w:color w:val="000000"/>
          <w:sz w:val="24"/>
          <w:szCs w:val="24"/>
          <w:lang w:eastAsia="sk-SK"/>
        </w:rPr>
        <w:br/>
        <w:t>Je dobre, keď si koláč vyložíme z chladničky</w:t>
      </w:r>
      <w:r w:rsidRPr="006159B5">
        <w:rPr>
          <w:rFonts w:ascii="Times New Roman" w:eastAsia="Times New Roman" w:hAnsi="Times New Roman" w:cs="Times New Roman"/>
          <w:color w:val="000000"/>
          <w:sz w:val="24"/>
          <w:szCs w:val="24"/>
          <w:shd w:val="clear" w:color="auto" w:fill="FFF2FF"/>
          <w:lang w:eastAsia="sk-SK"/>
        </w:rPr>
        <w:t xml:space="preserve"> </w:t>
      </w:r>
      <w:r w:rsidRPr="006159B5">
        <w:rPr>
          <w:rFonts w:ascii="Times New Roman" w:eastAsia="Times New Roman" w:hAnsi="Times New Roman" w:cs="Times New Roman"/>
          <w:color w:val="000000"/>
          <w:sz w:val="24"/>
          <w:szCs w:val="24"/>
          <w:lang w:eastAsia="sk-SK"/>
        </w:rPr>
        <w:t>skôr a necháme ho postáť, ani čokoláda</w:t>
      </w:r>
      <w:r w:rsidRPr="006159B5">
        <w:rPr>
          <w:rFonts w:ascii="Times New Roman" w:eastAsia="Times New Roman" w:hAnsi="Times New Roman" w:cs="Times New Roman"/>
          <w:color w:val="000000"/>
          <w:sz w:val="24"/>
          <w:szCs w:val="24"/>
          <w:shd w:val="clear" w:color="auto" w:fill="FFF2FF"/>
          <w:lang w:eastAsia="sk-SK"/>
        </w:rPr>
        <w:t xml:space="preserve"> </w:t>
      </w:r>
      <w:r w:rsidRPr="006159B5">
        <w:rPr>
          <w:rFonts w:ascii="Times New Roman" w:eastAsia="Times New Roman" w:hAnsi="Times New Roman" w:cs="Times New Roman"/>
          <w:color w:val="000000"/>
          <w:sz w:val="24"/>
          <w:szCs w:val="24"/>
          <w:lang w:eastAsia="sk-SK"/>
        </w:rPr>
        <w:t>nie je potom taká tuhá a ľahšie sa krája</w:t>
      </w:r>
      <w:r w:rsidRPr="006159B5">
        <w:rPr>
          <w:rFonts w:ascii="Times New Roman" w:eastAsia="Times New Roman" w:hAnsi="Times New Roman" w:cs="Times New Roman"/>
          <w:color w:val="000000"/>
          <w:sz w:val="24"/>
          <w:szCs w:val="24"/>
          <w:shd w:val="clear" w:color="auto" w:fill="FFF2FF"/>
          <w:lang w:eastAsia="sk-SK"/>
        </w:rPr>
        <w:t>.</w:t>
      </w:r>
      <w:r w:rsidRPr="006159B5">
        <w:rPr>
          <w:rFonts w:ascii="Times New Roman" w:eastAsia="Times New Roman" w:hAnsi="Times New Roman" w:cs="Times New Roman"/>
          <w:noProof/>
          <w:sz w:val="24"/>
          <w:szCs w:val="24"/>
          <w:lang w:eastAsia="sk-SK"/>
        </w:rPr>
        <w:t xml:space="preserve"> </w:t>
      </w:r>
      <w:r w:rsidRPr="006159B5">
        <w:rPr>
          <w:rFonts w:ascii="Times New Roman" w:eastAsia="Times New Roman" w:hAnsi="Times New Roman" w:cs="Times New Roman"/>
          <w:color w:val="000000"/>
          <w:sz w:val="24"/>
          <w:szCs w:val="24"/>
          <w:lang w:eastAsia="sk-SK"/>
        </w:rPr>
        <w:br/>
      </w:r>
    </w:p>
    <w:p w:rsidR="00F04E1E" w:rsidRDefault="00F04E1E" w:rsidP="00F04E1E">
      <w:pPr>
        <w:shd w:val="clear" w:color="auto" w:fill="FFFFFF" w:themeFill="background1"/>
        <w:spacing w:before="150" w:after="0" w:line="240" w:lineRule="auto"/>
        <w:rPr>
          <w:rFonts w:ascii="Times New Roman" w:eastAsia="Times New Roman" w:hAnsi="Times New Roman" w:cs="Times New Roman"/>
          <w:color w:val="000000"/>
          <w:sz w:val="24"/>
          <w:szCs w:val="24"/>
          <w:lang w:eastAsia="sk-SK"/>
        </w:rPr>
        <w:sectPr w:rsidR="00F04E1E" w:rsidSect="00F37A71">
          <w:type w:val="continuous"/>
          <w:pgSz w:w="11906" w:h="16838"/>
          <w:pgMar w:top="1134" w:right="1418" w:bottom="1134" w:left="1418" w:header="708" w:footer="708" w:gutter="0"/>
          <w:cols w:space="708"/>
          <w:docGrid w:linePitch="360"/>
        </w:sect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lastRenderedPageBreak/>
        <w:drawing>
          <wp:inline distT="0" distB="0" distL="0" distR="0" wp14:anchorId="4B8A5EDA" wp14:editId="16659DA0">
            <wp:extent cx="1528445" cy="1146175"/>
            <wp:effectExtent l="0" t="0" r="0" b="0"/>
            <wp:docPr id="116" name="Obrázok 116" descr="https://img.mimibazar.sk/s/bs/11/100106/21/o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imibazar.sk/s/bs/11/100106/21/o1117.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Potrebujeme vysokú nádobu, do ktorej nalejeme vriacu vodu a minimálne dva dlhé nože.</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535CC117" wp14:editId="28687183">
            <wp:extent cx="1528445" cy="1146175"/>
            <wp:effectExtent l="0" t="0" r="0" b="0"/>
            <wp:docPr id="117" name="Obrázok 117" descr="https://img.mimibazar.sk/s/bs/11/100106/21/o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imibazar.sk/s/bs/11/100106/21/o1118.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 xml:space="preserve">Najskôr </w:t>
      </w:r>
      <w:r>
        <w:rPr>
          <w:rFonts w:ascii="Times New Roman" w:eastAsia="Times New Roman" w:hAnsi="Times New Roman" w:cs="Times New Roman"/>
          <w:color w:val="000000"/>
          <w:sz w:val="24"/>
          <w:szCs w:val="24"/>
          <w:lang w:eastAsia="sk-SK"/>
        </w:rPr>
        <w:t>sa orežú</w:t>
      </w:r>
      <w:r w:rsidRPr="006159B5">
        <w:rPr>
          <w:rFonts w:ascii="Times New Roman" w:eastAsia="Times New Roman" w:hAnsi="Times New Roman" w:cs="Times New Roman"/>
          <w:color w:val="000000"/>
          <w:sz w:val="24"/>
          <w:szCs w:val="24"/>
          <w:lang w:eastAsia="sk-SK"/>
        </w:rPr>
        <w:t xml:space="preserve"> kraje, nôž </w:t>
      </w:r>
      <w:r>
        <w:rPr>
          <w:rFonts w:ascii="Times New Roman" w:eastAsia="Times New Roman" w:hAnsi="Times New Roman" w:cs="Times New Roman"/>
          <w:color w:val="000000"/>
          <w:sz w:val="24"/>
          <w:szCs w:val="24"/>
          <w:lang w:eastAsia="sk-SK"/>
        </w:rPr>
        <w:t>sa vytiahne z vody, utrie aby nebol mokrý. Potom sa priloží na okraj zákusku a chvíľu sa počká</w:t>
      </w:r>
      <w:r w:rsidRPr="006159B5">
        <w:rPr>
          <w:rFonts w:ascii="Times New Roman" w:eastAsia="Times New Roman" w:hAnsi="Times New Roman" w:cs="Times New Roman"/>
          <w:color w:val="000000"/>
          <w:sz w:val="24"/>
          <w:szCs w:val="24"/>
          <w:lang w:eastAsia="sk-SK"/>
        </w:rPr>
        <w:t>, kým čokoláda nepovolí...</w:t>
      </w:r>
    </w:p>
    <w:p w:rsidR="00F04E1E" w:rsidRDefault="00F04E1E" w:rsidP="00F04E1E">
      <w:pPr>
        <w:shd w:val="clear" w:color="auto" w:fill="FFFFFF" w:themeFill="background1"/>
        <w:spacing w:after="0" w:line="240" w:lineRule="auto"/>
        <w:jc w:val="both"/>
        <w:rPr>
          <w:rFonts w:ascii="Times New Roman" w:eastAsia="Times New Roman" w:hAnsi="Times New Roman" w:cs="Times New Roman"/>
          <w:sz w:val="24"/>
          <w:szCs w:val="24"/>
          <w:lang w:eastAsia="sk-SK"/>
        </w:rPr>
      </w:pP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sz w:val="24"/>
          <w:szCs w:val="24"/>
          <w:lang w:eastAsia="sk-SK"/>
        </w:rPr>
      </w:pP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49D7867B" wp14:editId="6C4EF8FE">
            <wp:extent cx="1528445" cy="1146175"/>
            <wp:effectExtent l="0" t="0" r="0" b="0"/>
            <wp:docPr id="118" name="Obrázok 118" descr="https://img.mimibazar.sk/s/bs/11/100106/21/o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imibazar.sk/s/bs/11/100106/21/o1119.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w:t>
      </w:r>
      <w:r w:rsidRPr="006159B5">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z w:val="24"/>
          <w:szCs w:val="24"/>
          <w:lang w:eastAsia="sk-SK"/>
        </w:rPr>
        <w:t>urobí sa čiara</w:t>
      </w:r>
      <w:r w:rsidRPr="006159B5">
        <w:rPr>
          <w:rFonts w:ascii="Times New Roman" w:eastAsia="Times New Roman" w:hAnsi="Times New Roman" w:cs="Times New Roman"/>
          <w:color w:val="000000"/>
          <w:sz w:val="24"/>
          <w:szCs w:val="24"/>
          <w:lang w:eastAsia="sk-SK"/>
        </w:rPr>
        <w:t xml:space="preserve"> na čokoláde smerom zhora nadol, až potom </w:t>
      </w:r>
      <w:r>
        <w:rPr>
          <w:rFonts w:ascii="Times New Roman" w:eastAsia="Times New Roman" w:hAnsi="Times New Roman" w:cs="Times New Roman"/>
          <w:color w:val="000000"/>
          <w:sz w:val="24"/>
          <w:szCs w:val="24"/>
          <w:lang w:eastAsia="sk-SK"/>
        </w:rPr>
        <w:t>sa koláč dokrojí</w:t>
      </w:r>
      <w:r w:rsidRPr="006159B5">
        <w:rPr>
          <w:rFonts w:ascii="Times New Roman" w:eastAsia="Times New Roman" w:hAnsi="Times New Roman" w:cs="Times New Roman"/>
          <w:color w:val="000000"/>
          <w:sz w:val="24"/>
          <w:szCs w:val="24"/>
          <w:lang w:eastAsia="sk-SK"/>
        </w:rPr>
        <w:t xml:space="preserve"> až po plech.</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2CB32016" wp14:editId="6EE2B08D">
            <wp:extent cx="1528445" cy="1146175"/>
            <wp:effectExtent l="0" t="0" r="0" b="0"/>
            <wp:docPr id="119" name="Obrázok 119" descr="https://img.mimibazar.sk/s/bs/11/100106/21/o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imibazar.sk/s/bs/11/100106/21/o1120.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Takto sa orežú aj ostatné</w:t>
      </w:r>
      <w:r w:rsidRPr="006159B5">
        <w:rPr>
          <w:rFonts w:ascii="Times New Roman" w:eastAsia="Times New Roman" w:hAnsi="Times New Roman" w:cs="Times New Roman"/>
          <w:color w:val="000000"/>
          <w:sz w:val="24"/>
          <w:szCs w:val="24"/>
          <w:lang w:eastAsia="sk-SK"/>
        </w:rPr>
        <w:t xml:space="preserve"> tri strany. </w:t>
      </w:r>
      <w:r>
        <w:rPr>
          <w:rFonts w:ascii="Times New Roman" w:eastAsia="Times New Roman" w:hAnsi="Times New Roman" w:cs="Times New Roman"/>
          <w:color w:val="000000"/>
          <w:sz w:val="24"/>
          <w:szCs w:val="24"/>
          <w:lang w:eastAsia="sk-SK"/>
        </w:rPr>
        <w:t>Treba nezabudnúť</w:t>
      </w:r>
      <w:r w:rsidRPr="006159B5">
        <w:rPr>
          <w:rFonts w:ascii="Times New Roman" w:eastAsia="Times New Roman" w:hAnsi="Times New Roman" w:cs="Times New Roman"/>
          <w:color w:val="000000"/>
          <w:sz w:val="24"/>
          <w:szCs w:val="24"/>
          <w:lang w:eastAsia="sk-SK"/>
        </w:rPr>
        <w:t xml:space="preserve"> striedať </w:t>
      </w:r>
      <w:r>
        <w:rPr>
          <w:rFonts w:ascii="Times New Roman" w:eastAsia="Times New Roman" w:hAnsi="Times New Roman" w:cs="Times New Roman"/>
          <w:color w:val="000000"/>
          <w:sz w:val="24"/>
          <w:szCs w:val="24"/>
          <w:lang w:eastAsia="sk-SK"/>
        </w:rPr>
        <w:t xml:space="preserve">si </w:t>
      </w:r>
      <w:r w:rsidRPr="006159B5">
        <w:rPr>
          <w:rFonts w:ascii="Times New Roman" w:eastAsia="Times New Roman" w:hAnsi="Times New Roman" w:cs="Times New Roman"/>
          <w:color w:val="000000"/>
          <w:sz w:val="24"/>
          <w:szCs w:val="24"/>
          <w:lang w:eastAsia="sk-SK"/>
        </w:rPr>
        <w:t>nože, jeden vždy musí byť vo vriacej vode.</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099BF2C8" wp14:editId="3EBDA950">
            <wp:extent cx="1528445" cy="1146175"/>
            <wp:effectExtent l="0" t="0" r="0" b="0"/>
            <wp:docPr id="120" name="Obrázok 120" descr="https://img.mimibazar.sk/s/bs/11/100106/21/o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mimibazar.sk/s/bs/11/100106/21/o1121.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Teraz sa koláč rozdelí po dĺžke na tri časti.</w:t>
      </w:r>
      <w:r w:rsidRPr="006159B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Ak</w:t>
      </w:r>
      <w:r w:rsidRPr="006159B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je</w:t>
      </w:r>
      <w:r w:rsidRPr="006159B5">
        <w:rPr>
          <w:rFonts w:ascii="Times New Roman" w:eastAsia="Times New Roman" w:hAnsi="Times New Roman" w:cs="Times New Roman"/>
          <w:color w:val="000000"/>
          <w:sz w:val="24"/>
          <w:szCs w:val="24"/>
          <w:lang w:eastAsia="sk-SK"/>
        </w:rPr>
        <w:t xml:space="preserve"> koláč</w:t>
      </w:r>
      <w:r>
        <w:rPr>
          <w:rFonts w:ascii="Times New Roman" w:eastAsia="Times New Roman" w:hAnsi="Times New Roman" w:cs="Times New Roman"/>
          <w:color w:val="000000"/>
          <w:sz w:val="24"/>
          <w:szCs w:val="24"/>
          <w:lang w:eastAsia="sk-SK"/>
        </w:rPr>
        <w:t xml:space="preserve"> na celom plechu, tak najskôr sa rozdelí</w:t>
      </w:r>
      <w:r w:rsidRPr="006159B5">
        <w:rPr>
          <w:rFonts w:ascii="Times New Roman" w:eastAsia="Times New Roman" w:hAnsi="Times New Roman" w:cs="Times New Roman"/>
          <w:color w:val="000000"/>
          <w:sz w:val="24"/>
          <w:szCs w:val="24"/>
          <w:lang w:eastAsia="sk-SK"/>
        </w:rPr>
        <w:t xml:space="preserve"> koláč po dĺžke na polovicu a potom tie dve časti zase na polovicu - takže máme štyri pásy.</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0D1546EB" wp14:editId="044E6B95">
            <wp:extent cx="1528445" cy="1146175"/>
            <wp:effectExtent l="0" t="0" r="0" b="0"/>
            <wp:docPr id="121" name="Obrázok 121" descr="https://img.mimibazar.sk/s/bs/11/100106/21/o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mimibazar.sk/s/bs/11/100106/21/o1122.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N</w:t>
      </w:r>
      <w:r w:rsidRPr="006159B5">
        <w:rPr>
          <w:rFonts w:ascii="Times New Roman" w:eastAsia="Times New Roman" w:hAnsi="Times New Roman" w:cs="Times New Roman"/>
          <w:color w:val="000000"/>
          <w:sz w:val="24"/>
          <w:szCs w:val="24"/>
          <w:lang w:eastAsia="sk-SK"/>
        </w:rPr>
        <w:t xml:space="preserve">ajskôr </w:t>
      </w:r>
      <w:r>
        <w:rPr>
          <w:rFonts w:ascii="Times New Roman" w:eastAsia="Times New Roman" w:hAnsi="Times New Roman" w:cs="Times New Roman"/>
          <w:color w:val="000000"/>
          <w:sz w:val="24"/>
          <w:szCs w:val="24"/>
          <w:lang w:eastAsia="sk-SK"/>
        </w:rPr>
        <w:t>sa horúci nôž priloží</w:t>
      </w:r>
      <w:r w:rsidRPr="006159B5">
        <w:rPr>
          <w:rFonts w:ascii="Times New Roman" w:eastAsia="Times New Roman" w:hAnsi="Times New Roman" w:cs="Times New Roman"/>
          <w:color w:val="000000"/>
          <w:sz w:val="24"/>
          <w:szCs w:val="24"/>
          <w:lang w:eastAsia="sk-SK"/>
        </w:rPr>
        <w:t xml:space="preserve"> na polevu,</w:t>
      </w:r>
      <w:r>
        <w:rPr>
          <w:rFonts w:ascii="Times New Roman" w:eastAsia="Times New Roman" w:hAnsi="Times New Roman" w:cs="Times New Roman"/>
          <w:color w:val="000000"/>
          <w:sz w:val="24"/>
          <w:szCs w:val="24"/>
          <w:lang w:eastAsia="sk-SK"/>
        </w:rPr>
        <w:t xml:space="preserve"> potom sa čaká</w:t>
      </w:r>
      <w:r w:rsidRPr="006159B5">
        <w:rPr>
          <w:rFonts w:ascii="Times New Roman" w:eastAsia="Times New Roman" w:hAnsi="Times New Roman" w:cs="Times New Roman"/>
          <w:color w:val="000000"/>
          <w:sz w:val="24"/>
          <w:szCs w:val="24"/>
          <w:lang w:eastAsia="sk-SK"/>
        </w:rPr>
        <w:t>, kým nepovolí</w:t>
      </w:r>
      <w:r>
        <w:rPr>
          <w:rFonts w:ascii="Times New Roman" w:eastAsia="Times New Roman" w:hAnsi="Times New Roman" w:cs="Times New Roman"/>
          <w:color w:val="000000"/>
          <w:sz w:val="24"/>
          <w:szCs w:val="24"/>
          <w:lang w:eastAsia="sk-SK"/>
        </w:rPr>
        <w:t xml:space="preserve"> čokoláda</w:t>
      </w:r>
      <w:r w:rsidRPr="006159B5">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z w:val="24"/>
          <w:szCs w:val="24"/>
          <w:lang w:eastAsia="sk-SK"/>
        </w:rPr>
        <w:t> ďalej sa ťahá</w:t>
      </w:r>
      <w:r w:rsidRPr="006159B5">
        <w:rPr>
          <w:rFonts w:ascii="Times New Roman" w:eastAsia="Times New Roman" w:hAnsi="Times New Roman" w:cs="Times New Roman"/>
          <w:color w:val="000000"/>
          <w:sz w:val="24"/>
          <w:szCs w:val="24"/>
          <w:lang w:eastAsia="sk-SK"/>
        </w:rPr>
        <w:t xml:space="preserve"> nôž smerom k sebe. Až potom </w:t>
      </w:r>
      <w:r>
        <w:rPr>
          <w:rFonts w:ascii="Times New Roman" w:eastAsia="Times New Roman" w:hAnsi="Times New Roman" w:cs="Times New Roman"/>
          <w:color w:val="000000"/>
          <w:sz w:val="24"/>
          <w:szCs w:val="24"/>
          <w:lang w:eastAsia="sk-SK"/>
        </w:rPr>
        <w:t xml:space="preserve"> sa koláč dokrojí</w:t>
      </w:r>
      <w:r w:rsidRPr="006159B5">
        <w:rPr>
          <w:rFonts w:ascii="Times New Roman" w:eastAsia="Times New Roman" w:hAnsi="Times New Roman" w:cs="Times New Roman"/>
          <w:color w:val="000000"/>
          <w:sz w:val="24"/>
          <w:szCs w:val="24"/>
          <w:lang w:eastAsia="sk-SK"/>
        </w:rPr>
        <w:t>.</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4F81EE2C" wp14:editId="469AECEB">
            <wp:extent cx="1528445" cy="1146175"/>
            <wp:effectExtent l="0" t="0" r="0" b="0"/>
            <wp:docPr id="122" name="Obrázok 122" descr="https://img.mimibazar.sk/s/bs/11/100106/21/o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mimibazar.sk/s/bs/11/100106/21/o1123.jp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6159B5"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 xml:space="preserve">A teraz </w:t>
      </w:r>
      <w:r>
        <w:rPr>
          <w:rFonts w:ascii="Times New Roman" w:eastAsia="Times New Roman" w:hAnsi="Times New Roman" w:cs="Times New Roman"/>
          <w:color w:val="000000"/>
          <w:sz w:val="24"/>
          <w:szCs w:val="24"/>
          <w:lang w:eastAsia="sk-SK"/>
        </w:rPr>
        <w:t xml:space="preserve">sa </w:t>
      </w:r>
      <w:r w:rsidRPr="006159B5">
        <w:rPr>
          <w:rFonts w:ascii="Times New Roman" w:eastAsia="Times New Roman" w:hAnsi="Times New Roman" w:cs="Times New Roman"/>
          <w:color w:val="000000"/>
          <w:sz w:val="24"/>
          <w:szCs w:val="24"/>
          <w:lang w:eastAsia="sk-SK"/>
        </w:rPr>
        <w:t>id</w:t>
      </w:r>
      <w:r>
        <w:rPr>
          <w:rFonts w:ascii="Times New Roman" w:eastAsia="Times New Roman" w:hAnsi="Times New Roman" w:cs="Times New Roman"/>
          <w:color w:val="000000"/>
          <w:sz w:val="24"/>
          <w:szCs w:val="24"/>
          <w:lang w:eastAsia="sk-SK"/>
        </w:rPr>
        <w:t>e</w:t>
      </w:r>
      <w:r w:rsidRPr="006159B5">
        <w:rPr>
          <w:rFonts w:ascii="Times New Roman" w:eastAsia="Times New Roman" w:hAnsi="Times New Roman" w:cs="Times New Roman"/>
          <w:color w:val="000000"/>
          <w:sz w:val="24"/>
          <w:szCs w:val="24"/>
          <w:lang w:eastAsia="sk-SK"/>
        </w:rPr>
        <w:t xml:space="preserve"> krájať koláč na rezy </w:t>
      </w:r>
      <w:r>
        <w:rPr>
          <w:rFonts w:ascii="Times New Roman" w:eastAsia="Times New Roman" w:hAnsi="Times New Roman" w:cs="Times New Roman"/>
          <w:color w:val="000000"/>
          <w:sz w:val="24"/>
          <w:szCs w:val="24"/>
          <w:lang w:eastAsia="sk-SK"/>
        </w:rPr>
        <w:t>takým istým spôsobom. O</w:t>
      </w:r>
      <w:r w:rsidRPr="006159B5">
        <w:rPr>
          <w:rFonts w:ascii="Times New Roman" w:eastAsia="Times New Roman" w:hAnsi="Times New Roman" w:cs="Times New Roman"/>
          <w:color w:val="000000"/>
          <w:sz w:val="24"/>
          <w:szCs w:val="24"/>
          <w:lang w:eastAsia="sk-SK"/>
        </w:rPr>
        <w:t xml:space="preserve">dstupy </w:t>
      </w:r>
      <w:r>
        <w:rPr>
          <w:rFonts w:ascii="Times New Roman" w:eastAsia="Times New Roman" w:hAnsi="Times New Roman" w:cs="Times New Roman"/>
          <w:color w:val="000000"/>
          <w:sz w:val="24"/>
          <w:szCs w:val="24"/>
          <w:lang w:eastAsia="sk-SK"/>
        </w:rPr>
        <w:t>sa robia od oka , alebo podľa šablóny na krájanie. Buď sa</w:t>
      </w:r>
      <w:r w:rsidRPr="006159B5">
        <w:rPr>
          <w:rFonts w:ascii="Times New Roman" w:eastAsia="Times New Roman" w:hAnsi="Times New Roman" w:cs="Times New Roman"/>
          <w:color w:val="000000"/>
          <w:sz w:val="24"/>
          <w:szCs w:val="24"/>
          <w:lang w:eastAsia="sk-SK"/>
        </w:rPr>
        <w:t xml:space="preserve"> na celom koláči urob</w:t>
      </w:r>
      <w:r>
        <w:rPr>
          <w:rFonts w:ascii="Times New Roman" w:eastAsia="Times New Roman" w:hAnsi="Times New Roman" w:cs="Times New Roman"/>
          <w:color w:val="000000"/>
          <w:sz w:val="24"/>
          <w:szCs w:val="24"/>
          <w:lang w:eastAsia="sk-SK"/>
        </w:rPr>
        <w:t>ia</w:t>
      </w:r>
      <w:r w:rsidRPr="006159B5">
        <w:rPr>
          <w:rFonts w:ascii="Times New Roman" w:eastAsia="Times New Roman" w:hAnsi="Times New Roman" w:cs="Times New Roman"/>
          <w:color w:val="000000"/>
          <w:sz w:val="24"/>
          <w:szCs w:val="24"/>
          <w:lang w:eastAsia="sk-SK"/>
        </w:rPr>
        <w:t xml:space="preserve"> najskôr čiary a</w:t>
      </w:r>
      <w:r>
        <w:rPr>
          <w:rFonts w:ascii="Times New Roman" w:eastAsia="Times New Roman" w:hAnsi="Times New Roman" w:cs="Times New Roman"/>
          <w:color w:val="000000"/>
          <w:sz w:val="24"/>
          <w:szCs w:val="24"/>
          <w:lang w:eastAsia="sk-SK"/>
        </w:rPr>
        <w:t> </w:t>
      </w:r>
      <w:r w:rsidRPr="006159B5">
        <w:rPr>
          <w:rFonts w:ascii="Times New Roman" w:eastAsia="Times New Roman" w:hAnsi="Times New Roman" w:cs="Times New Roman"/>
          <w:color w:val="000000"/>
          <w:sz w:val="24"/>
          <w:szCs w:val="24"/>
          <w:lang w:eastAsia="sk-SK"/>
        </w:rPr>
        <w:t>potom</w:t>
      </w:r>
      <w:r>
        <w:rPr>
          <w:rFonts w:ascii="Times New Roman" w:eastAsia="Times New Roman" w:hAnsi="Times New Roman" w:cs="Times New Roman"/>
          <w:color w:val="000000"/>
          <w:sz w:val="24"/>
          <w:szCs w:val="24"/>
          <w:lang w:eastAsia="sk-SK"/>
        </w:rPr>
        <w:t xml:space="preserve"> sa dokroja</w:t>
      </w:r>
      <w:r w:rsidRPr="006159B5">
        <w:rPr>
          <w:rFonts w:ascii="Times New Roman" w:eastAsia="Times New Roman" w:hAnsi="Times New Roman" w:cs="Times New Roman"/>
          <w:color w:val="000000"/>
          <w:sz w:val="24"/>
          <w:szCs w:val="24"/>
          <w:lang w:eastAsia="sk-SK"/>
        </w:rPr>
        <w:t xml:space="preserve">, alebo </w:t>
      </w:r>
      <w:r>
        <w:rPr>
          <w:rFonts w:ascii="Times New Roman" w:eastAsia="Times New Roman" w:hAnsi="Times New Roman" w:cs="Times New Roman"/>
          <w:color w:val="000000"/>
          <w:sz w:val="24"/>
          <w:szCs w:val="24"/>
          <w:lang w:eastAsia="sk-SK"/>
        </w:rPr>
        <w:t xml:space="preserve">sa </w:t>
      </w:r>
      <w:r w:rsidRPr="006159B5">
        <w:rPr>
          <w:rFonts w:ascii="Times New Roman" w:eastAsia="Times New Roman" w:hAnsi="Times New Roman" w:cs="Times New Roman"/>
          <w:color w:val="000000"/>
          <w:sz w:val="24"/>
          <w:szCs w:val="24"/>
          <w:lang w:eastAsia="sk-SK"/>
        </w:rPr>
        <w:t>to robí postupne - čiara, dokrojiť...</w:t>
      </w: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DE167A">
          <w:type w:val="continuous"/>
          <w:pgSz w:w="11906" w:h="16838"/>
          <w:pgMar w:top="1134" w:right="1418" w:bottom="1134" w:left="1418" w:header="708" w:footer="708" w:gutter="0"/>
          <w:cols w:num="2" w:space="708"/>
          <w:docGrid w:linePitch="360"/>
        </w:sectPr>
      </w:pPr>
    </w:p>
    <w:p w:rsidR="00F04E1E"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F04E1E" w:rsidSect="005812CA">
          <w:type w:val="continuous"/>
          <w:pgSz w:w="11906" w:h="16838"/>
          <w:pgMar w:top="1134" w:right="1418" w:bottom="1134" w:left="1418" w:header="708" w:footer="708" w:gutter="0"/>
          <w:cols w:num="2" w:space="708"/>
          <w:docGrid w:linePitch="360"/>
        </w:sectPr>
      </w:pPr>
    </w:p>
    <w:p w:rsidR="00F04E1E" w:rsidRPr="006159B5" w:rsidRDefault="00F04E1E" w:rsidP="00F04E1E">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F04E1E" w:rsidRDefault="00F04E1E" w:rsidP="00F04E1E">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407FD288" wp14:editId="02BC791C">
            <wp:extent cx="1528445" cy="1146175"/>
            <wp:effectExtent l="0" t="0" r="0" b="0"/>
            <wp:docPr id="123" name="Obrázok 123" descr="https://img.mimibazar.sk/s/bs/11/100106/21/o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mimibazar.sk/s/bs/11/100106/21/o1124.jp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F04E1E" w:rsidRPr="005812CA" w:rsidRDefault="00F04E1E" w:rsidP="00F04E1E">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sectPr w:rsidR="00F04E1E" w:rsidRPr="005812CA" w:rsidSect="005812CA">
          <w:type w:val="continuous"/>
          <w:pgSz w:w="11906" w:h="16838"/>
          <w:pgMar w:top="1134" w:right="1418" w:bottom="1134" w:left="1418" w:header="708" w:footer="708" w:gutter="0"/>
          <w:cols w:num="2" w:space="708"/>
          <w:docGrid w:linePitch="360"/>
        </w:sectPr>
      </w:pPr>
      <w:r>
        <w:rPr>
          <w:rFonts w:ascii="Times New Roman" w:eastAsia="Times New Roman" w:hAnsi="Times New Roman" w:cs="Times New Roman"/>
          <w:color w:val="000000"/>
          <w:sz w:val="24"/>
          <w:szCs w:val="24"/>
          <w:lang w:eastAsia="sk-SK"/>
        </w:rPr>
        <w:lastRenderedPageBreak/>
        <w:t>A hotovo.</w:t>
      </w:r>
    </w:p>
    <w:p w:rsidR="00F04E1E" w:rsidRPr="008948EA" w:rsidRDefault="00F04E1E" w:rsidP="00F04E1E">
      <w:pPr>
        <w:pStyle w:val="Normlnywebov"/>
        <w:tabs>
          <w:tab w:val="left" w:pos="6195"/>
        </w:tabs>
        <w:spacing w:before="0" w:beforeAutospacing="0" w:after="0" w:afterAutospacing="0"/>
      </w:pPr>
    </w:p>
    <w:p w:rsidR="00F04E1E" w:rsidRDefault="00F04E1E" w:rsidP="00F04E1E">
      <w:pPr>
        <w:spacing w:after="0" w:line="240" w:lineRule="auto"/>
        <w:rPr>
          <w:rFonts w:ascii="Times New Roman" w:eastAsia="Times New Roman" w:hAnsi="Times New Roman" w:cs="Times New Roman"/>
          <w:b/>
          <w:sz w:val="24"/>
          <w:szCs w:val="20"/>
          <w:lang w:eastAsia="sk-SK"/>
        </w:rPr>
      </w:pPr>
      <w:r w:rsidRPr="00A659E7">
        <w:rPr>
          <w:rFonts w:ascii="Times New Roman" w:eastAsia="Times New Roman" w:hAnsi="Times New Roman" w:cs="Times New Roman"/>
          <w:b/>
          <w:sz w:val="24"/>
          <w:szCs w:val="20"/>
          <w:lang w:eastAsia="sk-SK"/>
        </w:rPr>
        <w:t>Nácvik rezania a strihania tovaru</w:t>
      </w:r>
    </w:p>
    <w:p w:rsidR="00F04E1E" w:rsidRPr="00A659E7" w:rsidRDefault="00F04E1E" w:rsidP="00F04E1E">
      <w:pPr>
        <w:spacing w:after="0" w:line="240" w:lineRule="auto"/>
        <w:rPr>
          <w:rFonts w:ascii="Times New Roman" w:eastAsia="Times New Roman" w:hAnsi="Times New Roman" w:cs="Times New Roman"/>
          <w:b/>
          <w:sz w:val="24"/>
          <w:szCs w:val="20"/>
          <w:lang w:eastAsia="sk-SK"/>
        </w:rPr>
      </w:pPr>
    </w:p>
    <w:p w:rsidR="00F04E1E" w:rsidRPr="00A659E7" w:rsidRDefault="00F04E1E" w:rsidP="00F04E1E">
      <w:pPr>
        <w:spacing w:after="0" w:line="240" w:lineRule="auto"/>
        <w:rPr>
          <w:rFonts w:ascii="Times New Roman" w:hAnsi="Times New Roman" w:cs="Times New Roman"/>
          <w:sz w:val="24"/>
        </w:rPr>
      </w:pPr>
      <w:r w:rsidRPr="00A659E7">
        <w:rPr>
          <w:rFonts w:ascii="Times New Roman" w:hAnsi="Times New Roman" w:cs="Times New Roman"/>
          <w:sz w:val="24"/>
        </w:rPr>
        <w:t>Na každý tovar, ktorý chceme strihať používame nožnice vhodné na daný tovar. Na strihanie: -látok, plechu, vlasov, nožnice na nechty, nožnice na trávu , nožnice na konáre, nožnice na papier atď</w:t>
      </w:r>
      <w:r>
        <w:rPr>
          <w:rFonts w:ascii="Times New Roman" w:hAnsi="Times New Roman" w:cs="Times New Roman"/>
          <w:sz w:val="24"/>
        </w:rPr>
        <w:t>.</w:t>
      </w:r>
    </w:p>
    <w:p w:rsidR="00F04E1E" w:rsidRDefault="00F04E1E" w:rsidP="00F04E1E">
      <w:pPr>
        <w:spacing w:after="0" w:line="240" w:lineRule="auto"/>
        <w:jc w:val="both"/>
      </w:pPr>
      <w:r>
        <w:rPr>
          <w:noProof/>
          <w:lang w:eastAsia="sk-SK"/>
        </w:rPr>
        <w:drawing>
          <wp:inline distT="0" distB="0" distL="0" distR="0" wp14:anchorId="137EE883" wp14:editId="06AAAC0F">
            <wp:extent cx="1323975" cy="1323975"/>
            <wp:effectExtent l="0" t="0" r="9525" b="9525"/>
            <wp:docPr id="126" name="Obrázok 126" descr="https://encrypted-tbn0.gstatic.com/images?q=tbn:ANd9GcR-QMna0wFnDC3-Wl0VZHnNRPhtrf2vOJSoudq289BK_j2HlAj1cSo7IGnnX4mFnDlxIanIjwW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encrypted-tbn0.gstatic.com/images?q=tbn:ANd9GcR-QMna0wFnDC3-Wl0VZHnNRPhtrf2vOJSoudq289BK_j2HlAj1cSo7IGnnX4mFnDlxIanIjwWi&amp;usqp=CA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14:anchorId="5C9763FC" wp14:editId="36E39EA7">
            <wp:extent cx="2209800" cy="1285875"/>
            <wp:effectExtent l="0" t="0" r="0" b="9525"/>
            <wp:docPr id="125" name="Obrázok 125" descr="Recept na tupé nožnice: Naostríte ich s dvomi vecami, ktoré máte doma  bežne! Viete, aké? | J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ecept na tupé nožnice: Naostríte ich s dvomi vecami, ktoré máte doma  bežne! Viete, aké? | JOJ"/>
                    <pic:cNvPicPr>
                      <a:picLocks noChangeAspect="1" noChangeArrowheads="1"/>
                    </pic:cNvPicPr>
                  </pic:nvPicPr>
                  <pic:blipFill rotWithShape="1">
                    <a:blip r:embed="rId66">
                      <a:extLst>
                        <a:ext uri="{28A0092B-C50C-407E-A947-70E740481C1C}">
                          <a14:useLocalDpi xmlns:a14="http://schemas.microsoft.com/office/drawing/2010/main" val="0"/>
                        </a:ext>
                      </a:extLst>
                    </a:blip>
                    <a:srcRect l="22666" t="19643"/>
                    <a:stretch/>
                  </pic:blipFill>
                  <pic:spPr bwMode="auto">
                    <a:xfrm>
                      <a:off x="0" y="0"/>
                      <a:ext cx="2209800" cy="1285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 </w:t>
      </w:r>
      <w:r w:rsidRPr="00A659E7">
        <w:rPr>
          <w:rFonts w:ascii="Times New Roman" w:hAnsi="Times New Roman" w:cs="Times New Roman"/>
          <w:sz w:val="24"/>
        </w:rPr>
        <w:t>nožnice na látku</w:t>
      </w:r>
    </w:p>
    <w:p w:rsidR="00F04E1E" w:rsidRPr="00A659E7" w:rsidRDefault="00F04E1E" w:rsidP="00F04E1E">
      <w:pPr>
        <w:spacing w:after="0" w:line="240" w:lineRule="auto"/>
        <w:jc w:val="both"/>
        <w:rPr>
          <w:rFonts w:ascii="Times New Roman" w:hAnsi="Times New Roman" w:cs="Times New Roman"/>
          <w:sz w:val="24"/>
        </w:rPr>
      </w:pPr>
      <w:r>
        <w:rPr>
          <w:noProof/>
          <w:lang w:eastAsia="sk-SK"/>
        </w:rPr>
        <w:drawing>
          <wp:inline distT="0" distB="0" distL="0" distR="0" wp14:anchorId="554A39EB" wp14:editId="1B9CD0A1">
            <wp:extent cx="1390650" cy="1390650"/>
            <wp:effectExtent l="0" t="0" r="0" b="0"/>
            <wp:docPr id="131" name="Obrázok 131" descr="DEMA Nožnice na plech 300 mm Pelikan, pravé | GÜDE Slovakia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EMA Nožnice na plech 300 mm Pelikan, pravé | GÜDE Slovakia s.r.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Pr>
          <w:noProof/>
          <w:lang w:eastAsia="sk-SK"/>
        </w:rPr>
        <w:drawing>
          <wp:inline distT="0" distB="0" distL="0" distR="0" wp14:anchorId="69FC654F" wp14:editId="12C78A14">
            <wp:extent cx="2379762" cy="1485900"/>
            <wp:effectExtent l="0" t="0" r="1905"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59585" t="31988" r="6460" b="28233"/>
                    <a:stretch/>
                  </pic:blipFill>
                  <pic:spPr bwMode="auto">
                    <a:xfrm>
                      <a:off x="0" y="0"/>
                      <a:ext cx="2383410" cy="1488178"/>
                    </a:xfrm>
                    <a:prstGeom prst="rect">
                      <a:avLst/>
                    </a:prstGeom>
                    <a:ln>
                      <a:noFill/>
                    </a:ln>
                    <a:extLst>
                      <a:ext uri="{53640926-AAD7-44D8-BBD7-CCE9431645EC}">
                        <a14:shadowObscured xmlns:a14="http://schemas.microsoft.com/office/drawing/2010/main"/>
                      </a:ext>
                    </a:extLst>
                  </pic:spPr>
                </pic:pic>
              </a:graphicData>
            </a:graphic>
          </wp:inline>
        </w:drawing>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plech</w:t>
      </w:r>
    </w:p>
    <w:p w:rsidR="00F04E1E" w:rsidRPr="00A659E7" w:rsidRDefault="00F04E1E" w:rsidP="00F04E1E">
      <w:pPr>
        <w:spacing w:after="0" w:line="240" w:lineRule="auto"/>
        <w:jc w:val="both"/>
        <w:rPr>
          <w:rFonts w:ascii="Times New Roman" w:hAnsi="Times New Roman" w:cs="Times New Roman"/>
          <w:sz w:val="24"/>
        </w:rPr>
      </w:pPr>
      <w:r>
        <w:rPr>
          <w:noProof/>
          <w:lang w:eastAsia="sk-SK"/>
        </w:rPr>
        <w:t xml:space="preserve">                                 </w:t>
      </w:r>
      <w:r>
        <w:rPr>
          <w:noProof/>
          <w:lang w:eastAsia="sk-SK"/>
        </w:rPr>
        <w:drawing>
          <wp:inline distT="0" distB="0" distL="0" distR="0" wp14:anchorId="0C08D6D8" wp14:editId="4A26CB13">
            <wp:extent cx="2657475" cy="1945389"/>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7475" cy="1945389"/>
                    </a:xfrm>
                    <a:prstGeom prst="rect">
                      <a:avLst/>
                    </a:prstGeom>
                    <a:noFill/>
                    <a:ln>
                      <a:noFill/>
                    </a:ln>
                  </pic:spPr>
                </pic:pic>
              </a:graphicData>
            </a:graphic>
          </wp:inline>
        </w:drawing>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papier</w:t>
      </w:r>
    </w:p>
    <w:p w:rsidR="00F04E1E" w:rsidRDefault="00F04E1E" w:rsidP="00F04E1E">
      <w:pPr>
        <w:spacing w:after="0" w:line="240" w:lineRule="auto"/>
      </w:pPr>
      <w:r>
        <w:rPr>
          <w:noProof/>
          <w:lang w:eastAsia="sk-SK"/>
        </w:rPr>
        <w:drawing>
          <wp:inline distT="0" distB="0" distL="0" distR="0" wp14:anchorId="4D4970FE" wp14:editId="158098FE">
            <wp:extent cx="2052108" cy="1266825"/>
            <wp:effectExtent l="0" t="0" r="5715" b="0"/>
            <wp:docPr id="134" name="Obrázok 134" descr="Nožnice na trávu Fiskars (113680) | Mount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Nožnice na trávu Fiskars (113680) | Mountfield"/>
                    <pic:cNvPicPr>
                      <a:picLocks noChangeAspect="1" noChangeArrowheads="1"/>
                    </pic:cNvPicPr>
                  </pic:nvPicPr>
                  <pic:blipFill rotWithShape="1">
                    <a:blip r:embed="rId70">
                      <a:extLst>
                        <a:ext uri="{28A0092B-C50C-407E-A947-70E740481C1C}">
                          <a14:useLocalDpi xmlns:a14="http://schemas.microsoft.com/office/drawing/2010/main" val="0"/>
                        </a:ext>
                      </a:extLst>
                    </a:blip>
                    <a:srcRect l="11250" t="18750" r="2187" b="10000"/>
                    <a:stretch/>
                  </pic:blipFill>
                  <pic:spPr bwMode="auto">
                    <a:xfrm>
                      <a:off x="0" y="0"/>
                      <a:ext cx="2052108" cy="1266825"/>
                    </a:xfrm>
                    <a:prstGeom prst="rect">
                      <a:avLst/>
                    </a:prstGeom>
                    <a:noFill/>
                    <a:ln>
                      <a:noFill/>
                    </a:ln>
                    <a:extLst>
                      <a:ext uri="{53640926-AAD7-44D8-BBD7-CCE9431645EC}">
                        <a14:shadowObscured xmlns:a14="http://schemas.microsoft.com/office/drawing/2010/main"/>
                      </a:ext>
                    </a:extLst>
                  </pic:spPr>
                </pic:pic>
              </a:graphicData>
            </a:graphic>
          </wp:inline>
        </w:drawing>
      </w:r>
      <w:r w:rsidRPr="00055EA9">
        <w:t xml:space="preserve"> </w:t>
      </w:r>
      <w:r>
        <w:rPr>
          <w:noProof/>
          <w:lang w:eastAsia="sk-SK"/>
        </w:rPr>
        <w:drawing>
          <wp:inline distT="0" distB="0" distL="0" distR="0" wp14:anchorId="0179FE27" wp14:editId="4017C249">
            <wp:extent cx="1964689" cy="866775"/>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62399" t="21739" r="9442" b="54951"/>
                    <a:stretch/>
                  </pic:blipFill>
                  <pic:spPr bwMode="auto">
                    <a:xfrm>
                      <a:off x="0" y="0"/>
                      <a:ext cx="1967808" cy="868151"/>
                    </a:xfrm>
                    <a:prstGeom prst="rect">
                      <a:avLst/>
                    </a:prstGeom>
                    <a:ln>
                      <a:noFill/>
                    </a:ln>
                    <a:extLst>
                      <a:ext uri="{53640926-AAD7-44D8-BBD7-CCE9431645EC}">
                        <a14:shadowObscured xmlns:a14="http://schemas.microsoft.com/office/drawing/2010/main"/>
                      </a:ext>
                    </a:extLst>
                  </pic:spPr>
                </pic:pic>
              </a:graphicData>
            </a:graphic>
          </wp:inline>
        </w:drawing>
      </w:r>
      <w:r w:rsidRPr="00A659E7">
        <w:t xml:space="preserve"> </w:t>
      </w:r>
      <w:r>
        <w:t xml:space="preserve">   -</w:t>
      </w:r>
      <w:r w:rsidRPr="00A659E7">
        <w:rPr>
          <w:rFonts w:ascii="Times New Roman" w:hAnsi="Times New Roman" w:cs="Times New Roman"/>
          <w:sz w:val="24"/>
        </w:rPr>
        <w:t>nožnice na trávu</w:t>
      </w:r>
    </w:p>
    <w:p w:rsidR="003D0AA2" w:rsidRPr="00F04E1E" w:rsidRDefault="00F04E1E" w:rsidP="00F04E1E">
      <w:pPr>
        <w:spacing w:after="0" w:line="240" w:lineRule="auto"/>
        <w:jc w:val="both"/>
        <w:rPr>
          <w:rFonts w:ascii="Times New Roman" w:eastAsia="Times New Roman" w:hAnsi="Times New Roman" w:cs="Times New Roman"/>
          <w:szCs w:val="20"/>
          <w:lang w:eastAsia="sk-SK"/>
        </w:rPr>
      </w:pPr>
      <w:r>
        <w:rPr>
          <w:noProof/>
          <w:lang w:eastAsia="sk-SK"/>
        </w:rPr>
        <w:drawing>
          <wp:inline distT="0" distB="0" distL="0" distR="0" wp14:anchorId="3AF495AE" wp14:editId="541F1671">
            <wp:extent cx="2486025" cy="1066800"/>
            <wp:effectExtent l="0" t="0" r="0" b="0"/>
            <wp:docPr id="137" name="Obrázok 137" descr="P116-SL-60 nožnice na konáre Bah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P116-SL-60 nožnice na konáre Bahco"/>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5325" b="27458"/>
                    <a:stretch/>
                  </pic:blipFill>
                  <pic:spPr bwMode="auto">
                    <a:xfrm>
                      <a:off x="0" y="0"/>
                      <a:ext cx="2491948" cy="1069342"/>
                    </a:xfrm>
                    <a:prstGeom prst="rect">
                      <a:avLst/>
                    </a:prstGeom>
                    <a:noFill/>
                    <a:ln>
                      <a:noFill/>
                    </a:ln>
                    <a:extLst>
                      <a:ext uri="{53640926-AAD7-44D8-BBD7-CCE9431645EC}">
                        <a14:shadowObscured xmlns:a14="http://schemas.microsoft.com/office/drawing/2010/main"/>
                      </a:ext>
                    </a:extLst>
                  </pic:spPr>
                </pic:pic>
              </a:graphicData>
            </a:graphic>
          </wp:inline>
        </w:drawing>
      </w:r>
      <w:r w:rsidRPr="00055EA9">
        <w:t xml:space="preserve"> </w:t>
      </w:r>
      <w:r>
        <w:rPr>
          <w:noProof/>
          <w:lang w:eastAsia="sk-SK"/>
        </w:rPr>
        <w:drawing>
          <wp:inline distT="0" distB="0" distL="0" distR="0" wp14:anchorId="47ACCBE9" wp14:editId="4B1781D6">
            <wp:extent cx="1381125" cy="1509750"/>
            <wp:effectExtent l="0" t="0" r="0" b="0"/>
            <wp:docPr id="138" name="Obrázok 138" descr="Hodnotenie: Teleskopické nožnice na konáre Extol 8873315, 4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odnotenie: Teleskopické nožnice na konáre Extol 8873315, 45 mm"/>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6881"/>
                    <a:stretch/>
                  </pic:blipFill>
                  <pic:spPr bwMode="auto">
                    <a:xfrm>
                      <a:off x="0" y="0"/>
                      <a:ext cx="1381125" cy="1509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konáre</w:t>
      </w:r>
    </w:p>
    <w:p w:rsidR="003D0AA2" w:rsidRDefault="003D0AA2" w:rsidP="003D0AA2">
      <w:pPr>
        <w:rPr>
          <w:rFonts w:ascii="Times New Roman" w:hAnsi="Times New Roman" w:cs="Times New Roman"/>
          <w:b/>
          <w:sz w:val="24"/>
          <w:szCs w:val="24"/>
        </w:rPr>
      </w:pP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Február 2021</w:t>
      </w:r>
    </w:p>
    <w:p w:rsidR="003D0AA2" w:rsidRDefault="003D0AA2" w:rsidP="003D0AA2">
      <w:pPr>
        <w:rPr>
          <w:rFonts w:ascii="Times New Roman" w:hAnsi="Times New Roman" w:cs="Times New Roman"/>
          <w:b/>
          <w:sz w:val="24"/>
          <w:szCs w:val="24"/>
        </w:rPr>
      </w:pPr>
      <w:r>
        <w:rPr>
          <w:rFonts w:ascii="Times New Roman" w:hAnsi="Times New Roman" w:cs="Times New Roman"/>
          <w:b/>
          <w:sz w:val="24"/>
          <w:szCs w:val="24"/>
        </w:rPr>
        <w:t>Odborný výcvik  III. ročník</w:t>
      </w:r>
    </w:p>
    <w:p w:rsidR="003D0AA2" w:rsidRDefault="00384CA0" w:rsidP="00384CA0">
      <w:pPr>
        <w:rPr>
          <w:rFonts w:ascii="Times New Roman" w:hAnsi="Times New Roman" w:cs="Times New Roman"/>
          <w:b/>
          <w:sz w:val="24"/>
          <w:szCs w:val="24"/>
        </w:rPr>
      </w:pPr>
      <w:r>
        <w:rPr>
          <w:rFonts w:ascii="Times New Roman" w:hAnsi="Times New Roman" w:cs="Times New Roman"/>
          <w:b/>
          <w:sz w:val="24"/>
          <w:szCs w:val="24"/>
        </w:rPr>
        <w:t>Téma :</w:t>
      </w:r>
      <w:r w:rsidR="003D0AA2">
        <w:rPr>
          <w:rFonts w:ascii="Times New Roman" w:hAnsi="Times New Roman" w:cs="Times New Roman"/>
          <w:b/>
          <w:sz w:val="24"/>
          <w:szCs w:val="24"/>
        </w:rPr>
        <w:t xml:space="preserve"> Ukážky postupu pri  poradenskej službe.</w:t>
      </w:r>
    </w:p>
    <w:p w:rsidR="00384CA0" w:rsidRPr="00384CA0" w:rsidRDefault="00384CA0" w:rsidP="00384CA0">
      <w:pPr>
        <w:pStyle w:val="Nadpis2"/>
        <w:ind w:firstLine="708"/>
        <w:rPr>
          <w:rFonts w:ascii="Times New Roman" w:hAnsi="Times New Roman" w:cs="Times New Roman"/>
          <w:sz w:val="24"/>
          <w:szCs w:val="24"/>
        </w:rPr>
      </w:pPr>
      <w:r w:rsidRPr="00384CA0">
        <w:rPr>
          <w:rFonts w:ascii="Times New Roman" w:hAnsi="Times New Roman" w:cs="Times New Roman"/>
          <w:b w:val="0"/>
          <w:sz w:val="24"/>
          <w:szCs w:val="24"/>
        </w:rPr>
        <w:t xml:space="preserve">  </w:t>
      </w:r>
      <w:r w:rsidRPr="00384CA0">
        <w:rPr>
          <w:rFonts w:ascii="Times New Roman" w:hAnsi="Times New Roman" w:cs="Times New Roman"/>
          <w:color w:val="000000"/>
          <w:sz w:val="24"/>
          <w:szCs w:val="24"/>
        </w:rPr>
        <w:t>Ponuka, poradenská služba, prezentovanie</w:t>
      </w:r>
      <w:r>
        <w:rPr>
          <w:rFonts w:ascii="Times New Roman" w:hAnsi="Times New Roman" w:cs="Times New Roman"/>
          <w:color w:val="000000"/>
          <w:sz w:val="24"/>
          <w:szCs w:val="24"/>
        </w:rPr>
        <w:t>.</w:t>
      </w:r>
    </w:p>
    <w:p w:rsidR="00384CA0" w:rsidRDefault="00384CA0" w:rsidP="00384CA0">
      <w:pPr>
        <w:rPr>
          <w:rFonts w:ascii="Times New Roman" w:hAnsi="Times New Roman" w:cs="Times New Roman"/>
          <w:b/>
          <w:sz w:val="24"/>
          <w:szCs w:val="24"/>
        </w:rPr>
      </w:pPr>
    </w:p>
    <w:p w:rsidR="003D0AA2" w:rsidRDefault="003D0AA2" w:rsidP="003D0AA2">
      <w:pPr>
        <w:pStyle w:val="Normlnywebov"/>
        <w:spacing w:before="0" w:beforeAutospacing="0" w:after="0" w:afterAutospacing="0"/>
        <w:ind w:firstLine="708"/>
      </w:pPr>
      <w:r>
        <w:rPr>
          <w:b/>
        </w:rPr>
        <w:t xml:space="preserve">  </w:t>
      </w:r>
    </w:p>
    <w:p w:rsidR="00384CA0" w:rsidRPr="00384CA0" w:rsidRDefault="00384CA0" w:rsidP="00384CA0">
      <w:pPr>
        <w:pStyle w:val="Normlnywebov"/>
        <w:spacing w:before="0" w:beforeAutospacing="0" w:after="0" w:afterAutospacing="0"/>
        <w:jc w:val="center"/>
      </w:pPr>
      <w:r w:rsidRPr="00384CA0">
        <w:rPr>
          <w:b/>
          <w:bCs/>
          <w:color w:val="000000"/>
        </w:rPr>
        <w:t>Ukážky nákupu pri poradenskej službe</w:t>
      </w:r>
      <w:r>
        <w:rPr>
          <w:b/>
          <w:bCs/>
          <w:color w:val="000000"/>
        </w:rPr>
        <w:t>.</w:t>
      </w:r>
    </w:p>
    <w:p w:rsidR="00384CA0" w:rsidRDefault="00384CA0" w:rsidP="00384CA0"/>
    <w:p w:rsidR="00384CA0" w:rsidRDefault="00384CA0" w:rsidP="00384CA0">
      <w:pPr>
        <w:pStyle w:val="Normlnywebov"/>
        <w:spacing w:before="0" w:beforeAutospacing="0" w:after="160" w:afterAutospacing="0"/>
      </w:pPr>
      <w:r>
        <w:rPr>
          <w:color w:val="000000"/>
        </w:rPr>
        <w:t>Odpovede na tieto otázky je možné získať pri osobnom kontakte so zákazníkom, čoraz viac sa však uplatňujú metódy marketingového výskumu. Rozoberme si jednotlivé otázky správania sa zákazníka bližšie:</w:t>
      </w:r>
    </w:p>
    <w:p w:rsidR="00384CA0" w:rsidRDefault="00384CA0" w:rsidP="00384CA0">
      <w:pPr>
        <w:pStyle w:val="Normlnywebov"/>
        <w:spacing w:before="0" w:beforeAutospacing="0" w:after="160" w:afterAutospacing="0"/>
      </w:pPr>
      <w:r>
        <w:rPr>
          <w:color w:val="000000"/>
        </w:rPr>
        <w:t> KTO nakupuje? Vo všeobecnosti môžeme osoby rozdeliť do piatich skupín: Iniciátor: osoba, ktorá začne proces rozhodovania o kúpe. Zvyčajne táto osoba aj zhromažďuje informácie o kúpe, na základe ktorých sa neskôr kúpa realizuje. Ten, kto ovplyvňuje: osoba, ktorá sa pokúša ovplyvniť ostatných v skupine ohľadne konečného rozhodnutia. Táto väčšinou tiež zhromažďuje informácie, ktoré sa snaží využiť vo svoj prospech. Ten, kto rozhoduje: jednotlivec, ktorý má moc alebo finančnú silu a ktorý robí konečné rozhodnutie o kúpe. Kupujúci: osoba, ktorá vykoná transakciu –navštívi obchod, či organizáciu, zaplatí a sprostredkuje dodanie. Užívateľ: konkrétny užívateľ výrobku alebo služby. </w:t>
      </w:r>
    </w:p>
    <w:p w:rsidR="00384CA0" w:rsidRDefault="00384CA0" w:rsidP="00384CA0">
      <w:pPr>
        <w:pStyle w:val="Normlnywebov"/>
        <w:spacing w:before="0" w:beforeAutospacing="0" w:after="160" w:afterAutospacing="0"/>
      </w:pPr>
      <w:r>
        <w:rPr>
          <w:color w:val="000000"/>
        </w:rPr>
        <w:t>AKO nakupuje?  Ide o rozhodovací proces, ktorý sa začína uvedomením si, že existuje problém, ktorý zákazník potrebuje riešiť. Ďalším krokom je hľadanie informácií o možných riešeniach problému. Ďalej nasleduje proces vyhodnotenia, ktorý redukuje širší okruh možných produktov na užší. Zvyčajne sa vyberie určitá značka či firma. Tento proces zahŕňa rozličné kritéria rozhodovania(napr. cena). Ďalšími krokmi sú samotná kúpa a napokon vyhodnotenie rozhodnutia po kúpe.</w:t>
      </w:r>
    </w:p>
    <w:p w:rsidR="00384CA0" w:rsidRDefault="00384CA0" w:rsidP="00384CA0">
      <w:pPr>
        <w:pStyle w:val="Normlnywebov"/>
        <w:spacing w:before="0" w:beforeAutospacing="0" w:after="160" w:afterAutospacing="0"/>
      </w:pPr>
      <w:r>
        <w:rPr>
          <w:color w:val="000000"/>
        </w:rPr>
        <w:t> AKÉ sú kritéria? Kritéria výberu, ktoré zákazník využíva pri výbere sú rôzne. Technické kritéria sa vzťahujú na výkonnosť produktu, ekonomické sa zaoberajú aspektmi cien, sociálne sledujú vplyv, ktorý bude mať kúpa na osobou očakávané vzťahy k iným ľudom resp. na sociálne normy danej osoby. Osobné kritéria odrážajú, aký psychologický vplyv bude mať produkt na jednotlivca.</w:t>
      </w:r>
    </w:p>
    <w:p w:rsidR="00384CA0" w:rsidRDefault="00384CA0" w:rsidP="00384CA0"/>
    <w:p w:rsidR="00384CA0" w:rsidRPr="00384CA0" w:rsidRDefault="00384CA0" w:rsidP="00384CA0">
      <w:pPr>
        <w:pStyle w:val="Nadpis2"/>
        <w:jc w:val="center"/>
        <w:rPr>
          <w:rFonts w:ascii="Times New Roman" w:hAnsi="Times New Roman" w:cs="Times New Roman"/>
          <w:sz w:val="24"/>
          <w:szCs w:val="24"/>
        </w:rPr>
      </w:pPr>
      <w:r w:rsidRPr="00384CA0">
        <w:rPr>
          <w:rFonts w:ascii="Times New Roman" w:hAnsi="Times New Roman" w:cs="Times New Roman"/>
          <w:color w:val="000000"/>
          <w:sz w:val="24"/>
          <w:szCs w:val="24"/>
        </w:rPr>
        <w:t>Ponuka, poradenská služba, prezentovanie</w:t>
      </w:r>
      <w:r>
        <w:rPr>
          <w:rFonts w:ascii="Times New Roman" w:hAnsi="Times New Roman" w:cs="Times New Roman"/>
          <w:color w:val="000000"/>
          <w:sz w:val="24"/>
          <w:szCs w:val="24"/>
        </w:rPr>
        <w:t>.</w:t>
      </w:r>
    </w:p>
    <w:p w:rsidR="00384CA0" w:rsidRDefault="00384CA0" w:rsidP="00384CA0">
      <w:pPr>
        <w:pStyle w:val="Normlnywebov"/>
        <w:spacing w:before="0" w:beforeAutospacing="0" w:after="0" w:afterAutospacing="0"/>
      </w:pPr>
      <w:r>
        <w:rPr>
          <w:color w:val="000000"/>
        </w:rPr>
        <w:t>Spotrebiteľ kupuje tovar pre jeho vlastnosti, preto je potrebné tovar vedieť prezentovať.</w:t>
      </w:r>
    </w:p>
    <w:p w:rsidR="00384CA0" w:rsidRDefault="00384CA0" w:rsidP="00384CA0">
      <w:pPr>
        <w:pStyle w:val="Normlnywebov"/>
        <w:spacing w:before="0" w:beforeAutospacing="0" w:after="0" w:afterAutospacing="0"/>
      </w:pPr>
      <w:r>
        <w:rPr>
          <w:color w:val="000000"/>
        </w:rPr>
        <w:t>Tovar predvádzame vždy čistý, nepoškodený, zákazníka informujeme o vlastnostiach tovaru, o jeho výhodách a nikdy nezatajujeme jeho nevýhody. Pri prezentácii nepoužívame ani veľa odborných výrazov.</w:t>
      </w:r>
    </w:p>
    <w:p w:rsidR="00384CA0" w:rsidRDefault="00384CA0" w:rsidP="00384CA0"/>
    <w:p w:rsidR="00384CA0" w:rsidRDefault="00384CA0" w:rsidP="00384CA0">
      <w:pPr>
        <w:pStyle w:val="Normlnywebov"/>
        <w:spacing w:before="0" w:beforeAutospacing="0" w:after="0" w:afterAutospacing="0"/>
      </w:pPr>
      <w:r>
        <w:rPr>
          <w:color w:val="000000"/>
        </w:rPr>
        <w:lastRenderedPageBreak/>
        <w:t>Predavač neohromuje zákazníka svojimi názormi, vyslovte ich len vtedy, keď vás o to požiada. Zásadne neargumentujte: „ja to tiež nosím“,  pretože tým ste ho ovplyvnili opačným smerom.</w:t>
      </w:r>
    </w:p>
    <w:p w:rsidR="00384CA0" w:rsidRDefault="00384CA0" w:rsidP="00384CA0"/>
    <w:p w:rsidR="00384CA0" w:rsidRDefault="00384CA0" w:rsidP="00384CA0">
      <w:pPr>
        <w:pStyle w:val="Normlnywebov"/>
        <w:spacing w:before="0" w:beforeAutospacing="0" w:after="0" w:afterAutospacing="0"/>
      </w:pPr>
      <w:r>
        <w:rPr>
          <w:color w:val="000000"/>
        </w:rPr>
        <w:t>Dajte ne to, aby si zákazník mohol tovar vyskúšať.</w:t>
      </w:r>
    </w:p>
    <w:p w:rsidR="00384CA0" w:rsidRDefault="00384CA0" w:rsidP="00384CA0">
      <w:pPr>
        <w:pStyle w:val="Normlnywebov"/>
        <w:spacing w:before="0" w:beforeAutospacing="0" w:after="0" w:afterAutospacing="0"/>
      </w:pPr>
      <w:r>
        <w:rPr>
          <w:color w:val="000000"/>
        </w:rPr>
        <w:t>Predavač musí dbať, aby nepredkladal spotrebiteľovi ani veľa, ani málo druhov tovaru, lebo sa tým buď rozptyľuje jeho pozornosť, alebo sa mu vnucuje pocit neochoty. Najvhodnejšie je predvádzať maximálne 3 druhy tovaru naraz. Vhodné je ukázať obmeny toho istého druhu. Druhy ktoré zákazník označil za nevhodné, treba odložiť. </w:t>
      </w:r>
    </w:p>
    <w:p w:rsidR="00384CA0" w:rsidRDefault="00384CA0" w:rsidP="00384CA0"/>
    <w:p w:rsidR="00384CA0" w:rsidRDefault="00384CA0" w:rsidP="00384CA0">
      <w:pPr>
        <w:pStyle w:val="Normlnywebov"/>
        <w:spacing w:before="0" w:beforeAutospacing="0" w:after="0" w:afterAutospacing="0"/>
      </w:pPr>
      <w:r>
        <w:rPr>
          <w:color w:val="000000"/>
        </w:rPr>
        <w:t>Predavač by nemal byť skúpy ani na ponuku nového tovaru. Neurobí zle, keď ho na novinky taktne upozorní.  Rada kupujúcemu má byť premyslená. Môže sa týkať napr. spôsobu použitia, jeho životnosti či zaobchádzania s tovarom. Pri poskytovaní rady má byť zrejmá odbornosť predavača. Neochotné, neurčené informácie, pochybnosti o kvalite zo strany predavača len znepokojujú.</w:t>
      </w:r>
    </w:p>
    <w:p w:rsidR="00384CA0" w:rsidRDefault="00384CA0" w:rsidP="00384CA0"/>
    <w:p w:rsidR="00384CA0" w:rsidRDefault="00384CA0" w:rsidP="00384CA0">
      <w:pPr>
        <w:pStyle w:val="Normlnywebov"/>
        <w:spacing w:before="0" w:beforeAutospacing="0" w:after="0" w:afterAutospacing="0"/>
      </w:pPr>
      <w:r>
        <w:rPr>
          <w:color w:val="000000"/>
        </w:rPr>
        <w:t>Ukončenie predaja:</w:t>
      </w:r>
    </w:p>
    <w:p w:rsidR="00384CA0" w:rsidRDefault="00384CA0" w:rsidP="00384CA0">
      <w:pPr>
        <w:pStyle w:val="Normlnywebov"/>
        <w:spacing w:before="0" w:beforeAutospacing="0" w:after="0" w:afterAutospacing="0"/>
      </w:pPr>
      <w:r>
        <w:rPr>
          <w:color w:val="000000"/>
        </w:rPr>
        <w:t>Celý nákup má byť čo najkratší. Pritom nezabúdame, že predavač má trpezlivo vypočuť názory kupujúceho. Predavač v tejto fáze môže použiť najmä zatvorené otázky. Vedú ku konkrétnej odpovedi.</w:t>
      </w:r>
    </w:p>
    <w:p w:rsidR="00384CA0" w:rsidRDefault="00384CA0" w:rsidP="00384CA0"/>
    <w:p w:rsidR="00384CA0" w:rsidRDefault="00384CA0" w:rsidP="00384CA0">
      <w:pPr>
        <w:pStyle w:val="Normlnywebov"/>
        <w:spacing w:before="0" w:beforeAutospacing="0" w:after="160" w:afterAutospacing="0"/>
      </w:pPr>
      <w:r>
        <w:rPr>
          <w:b/>
          <w:bCs/>
          <w:color w:val="000000"/>
        </w:rPr>
        <w:t>Domáca úloha:</w:t>
      </w:r>
    </w:p>
    <w:p w:rsidR="00384CA0" w:rsidRDefault="00384CA0" w:rsidP="00384CA0">
      <w:pPr>
        <w:pStyle w:val="Normlnywebov"/>
        <w:spacing w:before="0" w:beforeAutospacing="0" w:after="160" w:afterAutospacing="0"/>
      </w:pPr>
      <w:r>
        <w:rPr>
          <w:color w:val="000000"/>
        </w:rPr>
        <w:t xml:space="preserve">Dnešná </w:t>
      </w:r>
      <w:proofErr w:type="spellStart"/>
      <w:r>
        <w:rPr>
          <w:color w:val="000000"/>
        </w:rPr>
        <w:t>pandemická</w:t>
      </w:r>
      <w:proofErr w:type="spellEnd"/>
      <w:r>
        <w:rPr>
          <w:color w:val="000000"/>
        </w:rPr>
        <w:t xml:space="preserve"> situácia zmenila nakupovanie aj život na celom svete.</w:t>
      </w:r>
    </w:p>
    <w:p w:rsidR="00384CA0" w:rsidRDefault="00384CA0" w:rsidP="00384CA0">
      <w:pPr>
        <w:pStyle w:val="Normlnywebov"/>
        <w:spacing w:before="0" w:beforeAutospacing="0" w:after="160" w:afterAutospacing="0"/>
      </w:pPr>
      <w:r>
        <w:rPr>
          <w:color w:val="000000"/>
        </w:rPr>
        <w:t>Pozorne si pozrite  tri obrázky a napíšte mi ktorý obrázok je podľa vás správny a v ktorom obrázku ľudia nedodržujú dané opatrenia a ktoré???</w:t>
      </w:r>
    </w:p>
    <w:p w:rsidR="00384CA0" w:rsidRDefault="00384CA0" w:rsidP="00384CA0">
      <w:pPr>
        <w:pStyle w:val="Normlnywebov"/>
        <w:spacing w:before="0" w:beforeAutospacing="0" w:after="160" w:afterAutospacing="0"/>
      </w:pPr>
      <w:r>
        <w:rPr>
          <w:b/>
          <w:bCs/>
          <w:color w:val="000000"/>
        </w:rPr>
        <w:t>Domáca úloha:</w:t>
      </w:r>
    </w:p>
    <w:p w:rsidR="00384CA0" w:rsidRDefault="00384CA0" w:rsidP="00384CA0">
      <w:pPr>
        <w:pStyle w:val="Normlnywebov"/>
        <w:spacing w:before="0" w:beforeAutospacing="0" w:after="160" w:afterAutospacing="0"/>
      </w:pPr>
      <w:r>
        <w:rPr>
          <w:color w:val="000000"/>
        </w:rPr>
        <w:t>Popíšte mi váš nákup počas pandémie napr. ( aký odstup sme mali dodržať?, na nákup som mohol ísť od 11hod....prečo?, musel som mať chránené....koho chrániš? len seba alebo.....? musel som si vydezinfikovať ruky...prečo?, po príchode  z nákupu som si umyl ruky....prečo? zdržoval som sa doma aby som......koho?), podľa týchto otázok môžete odpovedať.</w:t>
      </w:r>
    </w:p>
    <w:p w:rsidR="00384CA0" w:rsidRDefault="00384CA0" w:rsidP="00384CA0">
      <w:pPr>
        <w:spacing w:after="240"/>
      </w:pPr>
      <w:r>
        <w:br/>
      </w:r>
    </w:p>
    <w:p w:rsidR="00384CA0" w:rsidRDefault="00384CA0" w:rsidP="00384CA0">
      <w:pPr>
        <w:pStyle w:val="Normlnywebov"/>
        <w:spacing w:before="0" w:beforeAutospacing="0" w:after="160" w:afterAutospacing="0"/>
      </w:pPr>
      <w:r>
        <w:rPr>
          <w:rFonts w:ascii="Calibri" w:hAnsi="Calibri"/>
          <w:noProof/>
          <w:color w:val="000000"/>
          <w:sz w:val="22"/>
          <w:szCs w:val="22"/>
          <w:bdr w:val="none" w:sz="0" w:space="0" w:color="auto" w:frame="1"/>
        </w:rPr>
        <w:drawing>
          <wp:inline distT="0" distB="0" distL="0" distR="0">
            <wp:extent cx="1809750" cy="1333500"/>
            <wp:effectExtent l="0" t="0" r="0" b="0"/>
            <wp:docPr id="45" name="Obrázok 45" descr="Výsledok vyhľadávania obrázkov pre dopyt emot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ok vyhľadávania obrázkov pre dopyt emotikon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133350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2466975" cy="1847850"/>
            <wp:effectExtent l="0" t="0" r="9525" b="0"/>
            <wp:docPr id="44" name="Obrázok 44" descr="Výsledok vyhľadávania obrázkov pre dopyt emot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sledok vyhľadávania obrázkov pre dopyt emotikon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384CA0" w:rsidRDefault="00384CA0" w:rsidP="00384CA0">
      <w:pPr>
        <w:pStyle w:val="Normlnywebov"/>
        <w:spacing w:before="0" w:beforeAutospacing="0" w:after="160" w:afterAutospacing="0"/>
      </w:pPr>
      <w:r>
        <w:rPr>
          <w:rFonts w:ascii="Calibri" w:hAnsi="Calibri"/>
          <w:noProof/>
          <w:color w:val="000000"/>
          <w:sz w:val="22"/>
          <w:szCs w:val="22"/>
          <w:bdr w:val="none" w:sz="0" w:space="0" w:color="auto" w:frame="1"/>
        </w:rPr>
        <w:lastRenderedPageBreak/>
        <w:drawing>
          <wp:inline distT="0" distB="0" distL="0" distR="0">
            <wp:extent cx="3352800" cy="1885950"/>
            <wp:effectExtent l="0" t="0" r="0" b="0"/>
            <wp:docPr id="43" name="Obrázok 43" descr="Výsledok vyhľadávania obrázkov pre dopyt služba predaj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ýsledok vyhľadávania obrázkov pre dopyt služba predaj v obchod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3343275" cy="2228850"/>
            <wp:effectExtent l="0" t="0" r="9525" b="0"/>
            <wp:docPr id="42" name="Obrázok 42" descr="Výsledok vyhľadávania obrázkov pre dopyt služba predaj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ýsledok vyhľadávania obrázkov pre dopyt služba predaj v obchod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3352800" cy="1885950"/>
            <wp:effectExtent l="0" t="0" r="0" b="0"/>
            <wp:docPr id="41" name="Obrázok 41" descr="Výsledok vyhľadávania obrázkov pre dopyt služba predaj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ýsledok vyhľadávania obrázkov pre dopyt služba predaj v obcho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p>
    <w:p w:rsidR="003D0AA2" w:rsidRDefault="003D0AA2"/>
    <w:sectPr w:rsidR="003D0A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clip_image001"/>
      </v:shape>
    </w:pict>
  </w:numPicBullet>
  <w:abstractNum w:abstractNumId="0">
    <w:nsid w:val="01251D1C"/>
    <w:multiLevelType w:val="multilevel"/>
    <w:tmpl w:val="C4AE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529D4"/>
    <w:multiLevelType w:val="multilevel"/>
    <w:tmpl w:val="AE824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6E5BA3"/>
    <w:multiLevelType w:val="multilevel"/>
    <w:tmpl w:val="97924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113090"/>
    <w:multiLevelType w:val="hybridMultilevel"/>
    <w:tmpl w:val="A6023C7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59C63B4"/>
    <w:multiLevelType w:val="multilevel"/>
    <w:tmpl w:val="92569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8473CB1"/>
    <w:multiLevelType w:val="multilevel"/>
    <w:tmpl w:val="22E03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8804E40"/>
    <w:multiLevelType w:val="hybridMultilevel"/>
    <w:tmpl w:val="84E6D9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0955316E"/>
    <w:multiLevelType w:val="multilevel"/>
    <w:tmpl w:val="205E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005544A"/>
    <w:multiLevelType w:val="hybridMultilevel"/>
    <w:tmpl w:val="BC441A5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10541B2E"/>
    <w:multiLevelType w:val="hybridMultilevel"/>
    <w:tmpl w:val="3744BA0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171E1F4E"/>
    <w:multiLevelType w:val="multilevel"/>
    <w:tmpl w:val="53A2D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8081F0D"/>
    <w:multiLevelType w:val="multilevel"/>
    <w:tmpl w:val="DFF2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A7588B"/>
    <w:multiLevelType w:val="multilevel"/>
    <w:tmpl w:val="1C4E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EF0B75"/>
    <w:multiLevelType w:val="multilevel"/>
    <w:tmpl w:val="8362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443AC"/>
    <w:multiLevelType w:val="multilevel"/>
    <w:tmpl w:val="B68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000A3"/>
    <w:multiLevelType w:val="hybridMultilevel"/>
    <w:tmpl w:val="2C96C4F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2C97655C"/>
    <w:multiLevelType w:val="multilevel"/>
    <w:tmpl w:val="A178D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25C3B50"/>
    <w:multiLevelType w:val="hybridMultilevel"/>
    <w:tmpl w:val="69566D5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334101D9"/>
    <w:multiLevelType w:val="multilevel"/>
    <w:tmpl w:val="42A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5F55A5"/>
    <w:multiLevelType w:val="multilevel"/>
    <w:tmpl w:val="A11C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2B2517"/>
    <w:multiLevelType w:val="multilevel"/>
    <w:tmpl w:val="31D6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B61554"/>
    <w:multiLevelType w:val="hybridMultilevel"/>
    <w:tmpl w:val="B060BEF6"/>
    <w:lvl w:ilvl="0" w:tplc="10B2C944">
      <w:start w:val="5"/>
      <w:numFmt w:val="bullet"/>
      <w:lvlText w:val="-"/>
      <w:lvlJc w:val="left"/>
      <w:pPr>
        <w:ind w:left="900" w:hanging="360"/>
      </w:pPr>
      <w:rPr>
        <w:rFonts w:ascii="Times New Roman" w:eastAsia="Times New Roman" w:hAnsi="Times New Roman" w:cs="Times New Roman" w:hint="default"/>
      </w:rPr>
    </w:lvl>
    <w:lvl w:ilvl="1" w:tplc="041B0003">
      <w:start w:val="1"/>
      <w:numFmt w:val="bullet"/>
      <w:lvlText w:val="o"/>
      <w:lvlJc w:val="left"/>
      <w:pPr>
        <w:ind w:left="1620" w:hanging="360"/>
      </w:pPr>
      <w:rPr>
        <w:rFonts w:ascii="Courier New" w:hAnsi="Courier New" w:cs="Courier New" w:hint="default"/>
      </w:rPr>
    </w:lvl>
    <w:lvl w:ilvl="2" w:tplc="041B0005">
      <w:start w:val="1"/>
      <w:numFmt w:val="bullet"/>
      <w:lvlText w:val=""/>
      <w:lvlJc w:val="left"/>
      <w:pPr>
        <w:ind w:left="2340" w:hanging="360"/>
      </w:pPr>
      <w:rPr>
        <w:rFonts w:ascii="Wingdings" w:hAnsi="Wingdings" w:hint="default"/>
      </w:rPr>
    </w:lvl>
    <w:lvl w:ilvl="3" w:tplc="041B0001">
      <w:start w:val="1"/>
      <w:numFmt w:val="bullet"/>
      <w:lvlText w:val=""/>
      <w:lvlJc w:val="left"/>
      <w:pPr>
        <w:ind w:left="3060" w:hanging="360"/>
      </w:pPr>
      <w:rPr>
        <w:rFonts w:ascii="Symbol" w:hAnsi="Symbol" w:hint="default"/>
      </w:rPr>
    </w:lvl>
    <w:lvl w:ilvl="4" w:tplc="041B0003">
      <w:start w:val="1"/>
      <w:numFmt w:val="bullet"/>
      <w:lvlText w:val="o"/>
      <w:lvlJc w:val="left"/>
      <w:pPr>
        <w:ind w:left="3780" w:hanging="360"/>
      </w:pPr>
      <w:rPr>
        <w:rFonts w:ascii="Courier New" w:hAnsi="Courier New" w:cs="Courier New" w:hint="default"/>
      </w:rPr>
    </w:lvl>
    <w:lvl w:ilvl="5" w:tplc="041B0005">
      <w:start w:val="1"/>
      <w:numFmt w:val="bullet"/>
      <w:lvlText w:val=""/>
      <w:lvlJc w:val="left"/>
      <w:pPr>
        <w:ind w:left="4500" w:hanging="360"/>
      </w:pPr>
      <w:rPr>
        <w:rFonts w:ascii="Wingdings" w:hAnsi="Wingdings" w:hint="default"/>
      </w:rPr>
    </w:lvl>
    <w:lvl w:ilvl="6" w:tplc="041B0001">
      <w:start w:val="1"/>
      <w:numFmt w:val="bullet"/>
      <w:lvlText w:val=""/>
      <w:lvlJc w:val="left"/>
      <w:pPr>
        <w:ind w:left="5220" w:hanging="360"/>
      </w:pPr>
      <w:rPr>
        <w:rFonts w:ascii="Symbol" w:hAnsi="Symbol" w:hint="default"/>
      </w:rPr>
    </w:lvl>
    <w:lvl w:ilvl="7" w:tplc="041B0003">
      <w:start w:val="1"/>
      <w:numFmt w:val="bullet"/>
      <w:lvlText w:val="o"/>
      <w:lvlJc w:val="left"/>
      <w:pPr>
        <w:ind w:left="5940" w:hanging="360"/>
      </w:pPr>
      <w:rPr>
        <w:rFonts w:ascii="Courier New" w:hAnsi="Courier New" w:cs="Courier New" w:hint="default"/>
      </w:rPr>
    </w:lvl>
    <w:lvl w:ilvl="8" w:tplc="041B0005">
      <w:start w:val="1"/>
      <w:numFmt w:val="bullet"/>
      <w:lvlText w:val=""/>
      <w:lvlJc w:val="left"/>
      <w:pPr>
        <w:ind w:left="6660" w:hanging="360"/>
      </w:pPr>
      <w:rPr>
        <w:rFonts w:ascii="Wingdings" w:hAnsi="Wingdings" w:hint="default"/>
      </w:rPr>
    </w:lvl>
  </w:abstractNum>
  <w:abstractNum w:abstractNumId="22">
    <w:nsid w:val="3FF26372"/>
    <w:multiLevelType w:val="multilevel"/>
    <w:tmpl w:val="8A927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0C92930"/>
    <w:multiLevelType w:val="hybridMultilevel"/>
    <w:tmpl w:val="BA444134"/>
    <w:lvl w:ilvl="0" w:tplc="E7927CD8">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nsid w:val="437762FE"/>
    <w:multiLevelType w:val="multilevel"/>
    <w:tmpl w:val="EFCE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543FF2"/>
    <w:multiLevelType w:val="hybridMultilevel"/>
    <w:tmpl w:val="ACB417E0"/>
    <w:lvl w:ilvl="0" w:tplc="CF30DB58">
      <w:start w:val="2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6">
    <w:nsid w:val="4D1B38C3"/>
    <w:multiLevelType w:val="multilevel"/>
    <w:tmpl w:val="B9DA7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E4A2A1C"/>
    <w:multiLevelType w:val="multilevel"/>
    <w:tmpl w:val="4DFC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D66F33"/>
    <w:multiLevelType w:val="multilevel"/>
    <w:tmpl w:val="94983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20B28D3"/>
    <w:multiLevelType w:val="hybridMultilevel"/>
    <w:tmpl w:val="D48A407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0">
    <w:nsid w:val="521818A6"/>
    <w:multiLevelType w:val="hybridMultilevel"/>
    <w:tmpl w:val="6494E3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D4020BE"/>
    <w:multiLevelType w:val="multilevel"/>
    <w:tmpl w:val="A6BC0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47410B8"/>
    <w:multiLevelType w:val="hybridMultilevel"/>
    <w:tmpl w:val="4CE6787A"/>
    <w:lvl w:ilvl="0" w:tplc="5D4CC3E2">
      <w:start w:val="1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nsid w:val="67334F33"/>
    <w:multiLevelType w:val="multilevel"/>
    <w:tmpl w:val="478C1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B573F05"/>
    <w:multiLevelType w:val="multilevel"/>
    <w:tmpl w:val="B71A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A064E5"/>
    <w:multiLevelType w:val="hybridMultilevel"/>
    <w:tmpl w:val="AF283828"/>
    <w:lvl w:ilvl="0" w:tplc="F2101030">
      <w:start w:val="1"/>
      <w:numFmt w:val="bullet"/>
      <w:lvlText w:val=""/>
      <w:lvlPicBulletId w:val="0"/>
      <w:lvlJc w:val="left"/>
      <w:pPr>
        <w:tabs>
          <w:tab w:val="num" w:pos="1429"/>
        </w:tabs>
        <w:ind w:left="1429" w:hanging="360"/>
      </w:pPr>
      <w:rPr>
        <w:rFonts w:ascii="Symbol" w:hAnsi="Symbol" w:hint="default"/>
        <w:color w:val="auto"/>
      </w:rPr>
    </w:lvl>
    <w:lvl w:ilvl="1" w:tplc="041B0003">
      <w:start w:val="1"/>
      <w:numFmt w:val="bullet"/>
      <w:lvlText w:val="o"/>
      <w:lvlJc w:val="left"/>
      <w:pPr>
        <w:tabs>
          <w:tab w:val="num" w:pos="2149"/>
        </w:tabs>
        <w:ind w:left="2149" w:hanging="360"/>
      </w:pPr>
      <w:rPr>
        <w:rFonts w:ascii="Courier New" w:hAnsi="Courier New" w:cs="Times New Roman" w:hint="default"/>
      </w:rPr>
    </w:lvl>
    <w:lvl w:ilvl="2" w:tplc="041B0005">
      <w:start w:val="1"/>
      <w:numFmt w:val="bullet"/>
      <w:lvlText w:val=""/>
      <w:lvlJc w:val="left"/>
      <w:pPr>
        <w:tabs>
          <w:tab w:val="num" w:pos="2869"/>
        </w:tabs>
        <w:ind w:left="2869" w:hanging="360"/>
      </w:pPr>
      <w:rPr>
        <w:rFonts w:ascii="Wingdings" w:hAnsi="Wingdings" w:hint="default"/>
      </w:rPr>
    </w:lvl>
    <w:lvl w:ilvl="3" w:tplc="041B0001">
      <w:start w:val="1"/>
      <w:numFmt w:val="bullet"/>
      <w:lvlText w:val=""/>
      <w:lvlJc w:val="left"/>
      <w:pPr>
        <w:tabs>
          <w:tab w:val="num" w:pos="3589"/>
        </w:tabs>
        <w:ind w:left="3589" w:hanging="360"/>
      </w:pPr>
      <w:rPr>
        <w:rFonts w:ascii="Symbol" w:hAnsi="Symbol" w:hint="default"/>
      </w:rPr>
    </w:lvl>
    <w:lvl w:ilvl="4" w:tplc="041B0003">
      <w:start w:val="1"/>
      <w:numFmt w:val="bullet"/>
      <w:lvlText w:val="o"/>
      <w:lvlJc w:val="left"/>
      <w:pPr>
        <w:tabs>
          <w:tab w:val="num" w:pos="4309"/>
        </w:tabs>
        <w:ind w:left="4309" w:hanging="360"/>
      </w:pPr>
      <w:rPr>
        <w:rFonts w:ascii="Courier New" w:hAnsi="Courier New" w:cs="Times New Roman" w:hint="default"/>
      </w:rPr>
    </w:lvl>
    <w:lvl w:ilvl="5" w:tplc="041B0005">
      <w:start w:val="1"/>
      <w:numFmt w:val="bullet"/>
      <w:lvlText w:val=""/>
      <w:lvlJc w:val="left"/>
      <w:pPr>
        <w:tabs>
          <w:tab w:val="num" w:pos="5029"/>
        </w:tabs>
        <w:ind w:left="5029" w:hanging="360"/>
      </w:pPr>
      <w:rPr>
        <w:rFonts w:ascii="Wingdings" w:hAnsi="Wingdings" w:hint="default"/>
      </w:rPr>
    </w:lvl>
    <w:lvl w:ilvl="6" w:tplc="041B0001">
      <w:start w:val="1"/>
      <w:numFmt w:val="bullet"/>
      <w:lvlText w:val=""/>
      <w:lvlJc w:val="left"/>
      <w:pPr>
        <w:tabs>
          <w:tab w:val="num" w:pos="5749"/>
        </w:tabs>
        <w:ind w:left="5749" w:hanging="360"/>
      </w:pPr>
      <w:rPr>
        <w:rFonts w:ascii="Symbol" w:hAnsi="Symbol" w:hint="default"/>
      </w:rPr>
    </w:lvl>
    <w:lvl w:ilvl="7" w:tplc="041B0003">
      <w:start w:val="1"/>
      <w:numFmt w:val="bullet"/>
      <w:lvlText w:val="o"/>
      <w:lvlJc w:val="left"/>
      <w:pPr>
        <w:tabs>
          <w:tab w:val="num" w:pos="6469"/>
        </w:tabs>
        <w:ind w:left="6469" w:hanging="360"/>
      </w:pPr>
      <w:rPr>
        <w:rFonts w:ascii="Courier New" w:hAnsi="Courier New" w:cs="Times New Roman" w:hint="default"/>
      </w:rPr>
    </w:lvl>
    <w:lvl w:ilvl="8" w:tplc="041B0005">
      <w:start w:val="1"/>
      <w:numFmt w:val="bullet"/>
      <w:lvlText w:val=""/>
      <w:lvlJc w:val="left"/>
      <w:pPr>
        <w:tabs>
          <w:tab w:val="num" w:pos="7189"/>
        </w:tabs>
        <w:ind w:left="7189" w:hanging="360"/>
      </w:pPr>
      <w:rPr>
        <w:rFonts w:ascii="Wingdings" w:hAnsi="Wingdings" w:hint="default"/>
      </w:rPr>
    </w:lvl>
  </w:abstractNum>
  <w:abstractNum w:abstractNumId="36">
    <w:nsid w:val="70583139"/>
    <w:multiLevelType w:val="multilevel"/>
    <w:tmpl w:val="24BC9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1BD3B80"/>
    <w:multiLevelType w:val="hybridMultilevel"/>
    <w:tmpl w:val="BED227F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nsid w:val="72310041"/>
    <w:multiLevelType w:val="multilevel"/>
    <w:tmpl w:val="D064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0614C3"/>
    <w:multiLevelType w:val="multilevel"/>
    <w:tmpl w:val="72800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23"/>
  </w:num>
  <w:num w:numId="4">
    <w:abstractNumId w:val="29"/>
  </w:num>
  <w:num w:numId="5">
    <w:abstractNumId w:val="32"/>
  </w:num>
  <w:num w:numId="6">
    <w:abstractNumId w:val="3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abstractNumId w:val="21"/>
  </w:num>
  <w:num w:numId="8">
    <w:abstractNumId w:val="28"/>
  </w:num>
  <w:num w:numId="9">
    <w:abstractNumId w:val="2"/>
  </w:num>
  <w:num w:numId="10">
    <w:abstractNumId w:val="5"/>
  </w:num>
  <w:num w:numId="11">
    <w:abstractNumId w:val="4"/>
  </w:num>
  <w:num w:numId="12">
    <w:abstractNumId w:val="22"/>
  </w:num>
  <w:num w:numId="13">
    <w:abstractNumId w:val="31"/>
  </w:num>
  <w:num w:numId="14">
    <w:abstractNumId w:val="3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9"/>
  </w:num>
  <w:num w:numId="19">
    <w:abstractNumId w:val="30"/>
  </w:num>
  <w:num w:numId="20">
    <w:abstractNumId w:val="25"/>
  </w:num>
  <w:num w:numId="21">
    <w:abstractNumId w:val="3"/>
  </w:num>
  <w:num w:numId="22">
    <w:abstractNumId w:val="37"/>
  </w:num>
  <w:num w:numId="23">
    <w:abstractNumId w:val="15"/>
  </w:num>
  <w:num w:numId="24">
    <w:abstractNumId w:val="6"/>
  </w:num>
  <w:num w:numId="25">
    <w:abstractNumId w:val="17"/>
  </w:num>
  <w:num w:numId="26">
    <w:abstractNumId w:val="8"/>
  </w:num>
  <w:num w:numId="27">
    <w:abstractNumId w:val="18"/>
  </w:num>
  <w:num w:numId="28">
    <w:abstractNumId w:val="0"/>
  </w:num>
  <w:num w:numId="29">
    <w:abstractNumId w:val="14"/>
  </w:num>
  <w:num w:numId="30">
    <w:abstractNumId w:val="12"/>
  </w:num>
  <w:num w:numId="31">
    <w:abstractNumId w:val="19"/>
  </w:num>
  <w:num w:numId="32">
    <w:abstractNumId w:val="20"/>
  </w:num>
  <w:num w:numId="33">
    <w:abstractNumId w:val="11"/>
  </w:num>
  <w:num w:numId="34">
    <w:abstractNumId w:val="13"/>
  </w:num>
  <w:num w:numId="35">
    <w:abstractNumId w:val="24"/>
  </w:num>
  <w:num w:numId="36">
    <w:abstractNumId w:val="7"/>
  </w:num>
  <w:num w:numId="37">
    <w:abstractNumId w:val="38"/>
  </w:num>
  <w:num w:numId="38">
    <w:abstractNumId w:val="1"/>
  </w:num>
  <w:num w:numId="39">
    <w:abstractNumId w:val="34"/>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D9"/>
    <w:rsid w:val="000F7B1A"/>
    <w:rsid w:val="00256326"/>
    <w:rsid w:val="002C6422"/>
    <w:rsid w:val="003509F3"/>
    <w:rsid w:val="00384CA0"/>
    <w:rsid w:val="003D0AA2"/>
    <w:rsid w:val="003E622A"/>
    <w:rsid w:val="004851EB"/>
    <w:rsid w:val="005C3048"/>
    <w:rsid w:val="006A27A8"/>
    <w:rsid w:val="00710C51"/>
    <w:rsid w:val="00713929"/>
    <w:rsid w:val="00753DDD"/>
    <w:rsid w:val="00775DD1"/>
    <w:rsid w:val="00783702"/>
    <w:rsid w:val="00983B8F"/>
    <w:rsid w:val="00997E4E"/>
    <w:rsid w:val="00AF32D9"/>
    <w:rsid w:val="00B82DAD"/>
    <w:rsid w:val="00B94773"/>
    <w:rsid w:val="00BA768E"/>
    <w:rsid w:val="00BB02D9"/>
    <w:rsid w:val="00D20112"/>
    <w:rsid w:val="00E13EF1"/>
    <w:rsid w:val="00EE0FFC"/>
    <w:rsid w:val="00EE2F68"/>
    <w:rsid w:val="00F04E1E"/>
    <w:rsid w:val="00FA7CA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D0AA2"/>
  </w:style>
  <w:style w:type="paragraph" w:styleId="Nadpis1">
    <w:name w:val="heading 1"/>
    <w:basedOn w:val="Normlny"/>
    <w:next w:val="Normlny"/>
    <w:link w:val="Nadpis1Char"/>
    <w:uiPriority w:val="9"/>
    <w:qFormat/>
    <w:rsid w:val="003D0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3D0A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3D0AA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D0AA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semiHidden/>
    <w:unhideWhenUsed/>
    <w:qFormat/>
    <w:rsid w:val="003D0AA2"/>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paragraph" w:styleId="Nadpis6">
    <w:name w:val="heading 6"/>
    <w:basedOn w:val="Normlny"/>
    <w:next w:val="Normlny"/>
    <w:link w:val="Nadpis6Char"/>
    <w:uiPriority w:val="9"/>
    <w:semiHidden/>
    <w:unhideWhenUsed/>
    <w:qFormat/>
    <w:rsid w:val="003D0AA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D0AA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3D0AA2"/>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3D0AA2"/>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3D0AA2"/>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3D0AA2"/>
    <w:rPr>
      <w:rFonts w:ascii="Times New Roman" w:eastAsia="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rsid w:val="003D0AA2"/>
    <w:rPr>
      <w:rFonts w:asciiTheme="majorHAnsi" w:eastAsiaTheme="majorEastAsia" w:hAnsiTheme="majorHAnsi" w:cstheme="majorBidi"/>
      <w:i/>
      <w:iCs/>
      <w:color w:val="243F60" w:themeColor="accent1" w:themeShade="7F"/>
    </w:rPr>
  </w:style>
  <w:style w:type="character" w:styleId="Hypertextovprepojenie">
    <w:name w:val="Hyperlink"/>
    <w:basedOn w:val="Predvolenpsmoodseku"/>
    <w:uiPriority w:val="99"/>
    <w:semiHidden/>
    <w:unhideWhenUsed/>
    <w:rsid w:val="003D0AA2"/>
    <w:rPr>
      <w:color w:val="0000FF"/>
      <w:u w:val="single"/>
    </w:rPr>
  </w:style>
  <w:style w:type="paragraph" w:styleId="Normlnywebov">
    <w:name w:val="Normal (Web)"/>
    <w:basedOn w:val="Normlny"/>
    <w:uiPriority w:val="99"/>
    <w:unhideWhenUsed/>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semiHidden/>
    <w:unhideWhenUsed/>
    <w:rsid w:val="003D0AA2"/>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3D0AA2"/>
  </w:style>
  <w:style w:type="character" w:customStyle="1" w:styleId="PtaChar">
    <w:name w:val="Päta Char"/>
    <w:basedOn w:val="Predvolenpsmoodseku"/>
    <w:link w:val="Pta"/>
    <w:uiPriority w:val="99"/>
    <w:semiHidden/>
    <w:rsid w:val="003D0AA2"/>
  </w:style>
  <w:style w:type="paragraph" w:styleId="Pta">
    <w:name w:val="footer"/>
    <w:basedOn w:val="Normlny"/>
    <w:link w:val="PtaChar"/>
    <w:uiPriority w:val="99"/>
    <w:semiHidden/>
    <w:unhideWhenUsed/>
    <w:rsid w:val="003D0AA2"/>
    <w:pPr>
      <w:tabs>
        <w:tab w:val="center" w:pos="4536"/>
        <w:tab w:val="right" w:pos="9072"/>
      </w:tabs>
      <w:spacing w:after="0" w:line="240" w:lineRule="auto"/>
    </w:pPr>
  </w:style>
  <w:style w:type="paragraph" w:styleId="Textbubliny">
    <w:name w:val="Balloon Text"/>
    <w:basedOn w:val="Normlny"/>
    <w:link w:val="TextbublinyChar"/>
    <w:uiPriority w:val="99"/>
    <w:semiHidden/>
    <w:unhideWhenUsed/>
    <w:rsid w:val="003D0AA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AA2"/>
    <w:rPr>
      <w:rFonts w:ascii="Tahoma" w:hAnsi="Tahoma" w:cs="Tahoma"/>
      <w:sz w:val="16"/>
      <w:szCs w:val="16"/>
    </w:rPr>
  </w:style>
  <w:style w:type="paragraph" w:styleId="Bezriadkovania">
    <w:name w:val="No Spacing"/>
    <w:uiPriority w:val="1"/>
    <w:qFormat/>
    <w:rsid w:val="003D0AA2"/>
    <w:pPr>
      <w:spacing w:after="0" w:line="240" w:lineRule="auto"/>
    </w:pPr>
  </w:style>
  <w:style w:type="paragraph" w:styleId="Odsekzoznamu">
    <w:name w:val="List Paragraph"/>
    <w:basedOn w:val="Normlny"/>
    <w:uiPriority w:val="34"/>
    <w:qFormat/>
    <w:rsid w:val="003D0AA2"/>
    <w:pPr>
      <w:ind w:left="720"/>
      <w:contextualSpacing/>
    </w:pPr>
    <w:rPr>
      <w:rFonts w:ascii="Calibri" w:eastAsia="Times New Roman" w:hAnsi="Calibri" w:cs="Times New Roman"/>
      <w:lang w:eastAsia="sk-SK"/>
    </w:rPr>
  </w:style>
  <w:style w:type="paragraph" w:customStyle="1" w:styleId="evo-footer-copy">
    <w:name w:val="evo-footer-copy"/>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ost-excerpt">
    <w:name w:val="post-excerpt"/>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ac-comment-note">
    <w:name w:val="ac-comment-note"/>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copyright">
    <w:name w:val="copyright"/>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contactemail">
    <w:name w:val="contact_email"/>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F2-ZkladnTextChar">
    <w:name w:val="F2-ZákladnýText Char"/>
    <w:link w:val="F2-ZkladnText"/>
    <w:locked/>
    <w:rsid w:val="003D0AA2"/>
    <w:rPr>
      <w:sz w:val="24"/>
    </w:rPr>
  </w:style>
  <w:style w:type="paragraph" w:customStyle="1" w:styleId="F2-ZkladnText">
    <w:name w:val="F2-ZákladnýText"/>
    <w:basedOn w:val="Normlny"/>
    <w:link w:val="F2-ZkladnTextChar"/>
    <w:rsid w:val="003D0AA2"/>
    <w:pPr>
      <w:spacing w:after="0" w:line="240" w:lineRule="auto"/>
      <w:jc w:val="both"/>
    </w:pPr>
    <w:rPr>
      <w:sz w:val="24"/>
    </w:rPr>
  </w:style>
  <w:style w:type="character" w:customStyle="1" w:styleId="F3-OdsekChar">
    <w:name w:val="F3-Odsek Char"/>
    <w:basedOn w:val="F2-ZkladnTextChar"/>
    <w:link w:val="F3-Odsek"/>
    <w:locked/>
    <w:rsid w:val="003D0AA2"/>
    <w:rPr>
      <w:sz w:val="24"/>
    </w:rPr>
  </w:style>
  <w:style w:type="paragraph" w:customStyle="1" w:styleId="F3-Odsek">
    <w:name w:val="F3-Odsek"/>
    <w:basedOn w:val="F2-ZkladnText"/>
    <w:link w:val="F3-OdsekChar"/>
    <w:rsid w:val="003D0AA2"/>
    <w:pPr>
      <w:spacing w:before="240"/>
      <w:ind w:firstLine="709"/>
    </w:pPr>
  </w:style>
  <w:style w:type="character" w:customStyle="1" w:styleId="apple-tab-span">
    <w:name w:val="apple-tab-span"/>
    <w:basedOn w:val="Predvolenpsmoodseku"/>
    <w:rsid w:val="003D0AA2"/>
  </w:style>
  <w:style w:type="character" w:customStyle="1" w:styleId="toctogglespan">
    <w:name w:val="toctogglespan"/>
    <w:basedOn w:val="Predvolenpsmoodseku"/>
    <w:rsid w:val="003D0AA2"/>
  </w:style>
  <w:style w:type="character" w:customStyle="1" w:styleId="tocnumber">
    <w:name w:val="tocnumber"/>
    <w:basedOn w:val="Predvolenpsmoodseku"/>
    <w:rsid w:val="003D0AA2"/>
  </w:style>
  <w:style w:type="character" w:customStyle="1" w:styleId="toctext">
    <w:name w:val="toctext"/>
    <w:basedOn w:val="Predvolenpsmoodseku"/>
    <w:rsid w:val="003D0AA2"/>
  </w:style>
  <w:style w:type="character" w:customStyle="1" w:styleId="mw-headline">
    <w:name w:val="mw-headline"/>
    <w:basedOn w:val="Predvolenpsmoodseku"/>
    <w:rsid w:val="003D0AA2"/>
  </w:style>
  <w:style w:type="character" w:customStyle="1" w:styleId="mw-editsection">
    <w:name w:val="mw-editsection"/>
    <w:basedOn w:val="Predvolenpsmoodseku"/>
    <w:rsid w:val="003D0AA2"/>
  </w:style>
  <w:style w:type="character" w:customStyle="1" w:styleId="mw-editsection-bracket">
    <w:name w:val="mw-editsection-bracket"/>
    <w:basedOn w:val="Predvolenpsmoodseku"/>
    <w:rsid w:val="003D0AA2"/>
  </w:style>
  <w:style w:type="character" w:customStyle="1" w:styleId="mw-editsection-divider">
    <w:name w:val="mw-editsection-divider"/>
    <w:basedOn w:val="Predvolenpsmoodseku"/>
    <w:rsid w:val="003D0AA2"/>
  </w:style>
  <w:style w:type="character" w:customStyle="1" w:styleId="mw-cite-backlink">
    <w:name w:val="mw-cite-backlink"/>
    <w:basedOn w:val="Predvolenpsmoodseku"/>
    <w:rsid w:val="003D0AA2"/>
  </w:style>
  <w:style w:type="character" w:customStyle="1" w:styleId="reference-text">
    <w:name w:val="reference-text"/>
    <w:basedOn w:val="Predvolenpsmoodseku"/>
    <w:rsid w:val="003D0AA2"/>
  </w:style>
  <w:style w:type="character" w:customStyle="1" w:styleId="isbn">
    <w:name w:val="isbn"/>
    <w:basedOn w:val="Predvolenpsmoodseku"/>
    <w:rsid w:val="003D0AA2"/>
  </w:style>
  <w:style w:type="character" w:customStyle="1" w:styleId="z-HornokrajformulraChar">
    <w:name w:val="z-Horný okraj formulára Char"/>
    <w:basedOn w:val="Predvolenpsmoodseku"/>
    <w:link w:val="z-Hornokrajformulra"/>
    <w:uiPriority w:val="99"/>
    <w:semiHidden/>
    <w:rsid w:val="003D0AA2"/>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3D0AA2"/>
    <w:pPr>
      <w:pBdr>
        <w:bottom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3D0AA2"/>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3D0AA2"/>
    <w:pPr>
      <w:pBdr>
        <w:top w:val="single" w:sz="6" w:space="1" w:color="auto"/>
      </w:pBdr>
      <w:spacing w:after="0"/>
      <w:jc w:val="center"/>
    </w:pPr>
    <w:rPr>
      <w:rFonts w:ascii="Arial" w:hAnsi="Arial" w:cs="Arial"/>
      <w:vanish/>
      <w:sz w:val="16"/>
      <w:szCs w:val="16"/>
    </w:rPr>
  </w:style>
  <w:style w:type="character" w:customStyle="1" w:styleId="wb-langlinks-edit">
    <w:name w:val="wb-langlinks-edit"/>
    <w:basedOn w:val="Predvolenpsmoodseku"/>
    <w:rsid w:val="003D0AA2"/>
  </w:style>
  <w:style w:type="character" w:customStyle="1" w:styleId="link-inner">
    <w:name w:val="link-inner"/>
    <w:basedOn w:val="Predvolenpsmoodseku"/>
    <w:rsid w:val="003D0AA2"/>
  </w:style>
  <w:style w:type="character" w:customStyle="1" w:styleId="wpex-menu-search-icon">
    <w:name w:val="wpex-menu-search-icon"/>
    <w:basedOn w:val="Predvolenpsmoodseku"/>
    <w:rsid w:val="003D0AA2"/>
  </w:style>
  <w:style w:type="character" w:customStyle="1" w:styleId="screen-reader-text">
    <w:name w:val="screen-reader-text"/>
    <w:basedOn w:val="Predvolenpsmoodseku"/>
    <w:rsid w:val="003D0AA2"/>
  </w:style>
  <w:style w:type="character" w:customStyle="1" w:styleId="wpex-user-select-none">
    <w:name w:val="wpex-user-select-none"/>
    <w:basedOn w:val="Predvolenpsmoodseku"/>
    <w:rsid w:val="003D0AA2"/>
  </w:style>
  <w:style w:type="character" w:customStyle="1" w:styleId="breadcrumb-trail">
    <w:name w:val="breadcrumb-trail"/>
    <w:basedOn w:val="Predvolenpsmoodseku"/>
    <w:rsid w:val="003D0AA2"/>
  </w:style>
  <w:style w:type="character" w:customStyle="1" w:styleId="breadcrumblast">
    <w:name w:val="breadcrumb_last"/>
    <w:basedOn w:val="Predvolenpsmoodseku"/>
    <w:rsid w:val="003D0AA2"/>
  </w:style>
  <w:style w:type="character" w:customStyle="1" w:styleId="ticon">
    <w:name w:val="ticon"/>
    <w:basedOn w:val="Predvolenpsmoodseku"/>
    <w:rsid w:val="003D0AA2"/>
  </w:style>
  <w:style w:type="character" w:customStyle="1" w:styleId="comment-avatar">
    <w:name w:val="comment-avatar"/>
    <w:basedOn w:val="Predvolenpsmoodseku"/>
    <w:rsid w:val="003D0AA2"/>
  </w:style>
  <w:style w:type="character" w:customStyle="1" w:styleId="comment-author">
    <w:name w:val="comment-author"/>
    <w:basedOn w:val="Predvolenpsmoodseku"/>
    <w:rsid w:val="003D0AA2"/>
  </w:style>
  <w:style w:type="character" w:customStyle="1" w:styleId="comment-link">
    <w:name w:val="comment-link"/>
    <w:basedOn w:val="Predvolenpsmoodseku"/>
    <w:rsid w:val="003D0AA2"/>
  </w:style>
  <w:style w:type="character" w:customStyle="1" w:styleId="comment-excerpt">
    <w:name w:val="comment-excerpt"/>
    <w:basedOn w:val="Predvolenpsmoodseku"/>
    <w:rsid w:val="003D0AA2"/>
  </w:style>
  <w:style w:type="character" w:customStyle="1" w:styleId="cat-count-span">
    <w:name w:val="cat-count-span"/>
    <w:basedOn w:val="Predvolenpsmoodseku"/>
    <w:rsid w:val="003D0AA2"/>
  </w:style>
  <w:style w:type="character" w:customStyle="1" w:styleId="ctcc-left-side">
    <w:name w:val="ctcc-left-side"/>
    <w:basedOn w:val="Predvolenpsmoodseku"/>
    <w:rsid w:val="003D0AA2"/>
  </w:style>
  <w:style w:type="character" w:customStyle="1" w:styleId="ctcc-right-side">
    <w:name w:val="ctcc-right-side"/>
    <w:basedOn w:val="Predvolenpsmoodseku"/>
    <w:rsid w:val="003D0AA2"/>
  </w:style>
  <w:style w:type="character" w:customStyle="1" w:styleId="separetor">
    <w:name w:val="separetor"/>
    <w:basedOn w:val="Predvolenpsmoodseku"/>
    <w:rsid w:val="003D0AA2"/>
  </w:style>
  <w:style w:type="character" w:customStyle="1" w:styleId="current">
    <w:name w:val="current"/>
    <w:basedOn w:val="Predvolenpsmoodseku"/>
    <w:rsid w:val="003D0AA2"/>
  </w:style>
  <w:style w:type="character" w:customStyle="1" w:styleId="menu-button-text">
    <w:name w:val="menu-button-text"/>
    <w:basedOn w:val="Predvolenpsmoodseku"/>
    <w:rsid w:val="003D0AA2"/>
  </w:style>
  <w:style w:type="character" w:customStyle="1" w:styleId="w">
    <w:name w:val="w"/>
    <w:basedOn w:val="Predvolenpsmoodseku"/>
    <w:rsid w:val="003D0AA2"/>
  </w:style>
  <w:style w:type="character" w:customStyle="1" w:styleId="item">
    <w:name w:val="item"/>
    <w:basedOn w:val="Predvolenpsmoodseku"/>
    <w:rsid w:val="003D0AA2"/>
  </w:style>
  <w:style w:type="character" w:customStyle="1" w:styleId="acm-label">
    <w:name w:val="acm-label"/>
    <w:basedOn w:val="Predvolenpsmoodseku"/>
    <w:rsid w:val="003D0AA2"/>
  </w:style>
  <w:style w:type="character" w:customStyle="1" w:styleId="article-date">
    <w:name w:val="article-date"/>
    <w:basedOn w:val="Predvolenpsmoodseku"/>
    <w:rsid w:val="003D0AA2"/>
  </w:style>
  <w:style w:type="character" w:customStyle="1" w:styleId="social-text">
    <w:name w:val="social-text"/>
    <w:basedOn w:val="Predvolenpsmoodseku"/>
    <w:rsid w:val="003D0AA2"/>
  </w:style>
  <w:style w:type="character" w:customStyle="1" w:styleId="ar-author">
    <w:name w:val="ar-author"/>
    <w:basedOn w:val="Predvolenpsmoodseku"/>
    <w:rsid w:val="003D0AA2"/>
  </w:style>
  <w:style w:type="character" w:customStyle="1" w:styleId="ar-date">
    <w:name w:val="ar-date"/>
    <w:basedOn w:val="Predvolenpsmoodseku"/>
    <w:rsid w:val="003D0AA2"/>
  </w:style>
  <w:style w:type="character" w:customStyle="1" w:styleId="link-text">
    <w:name w:val="link-text"/>
    <w:basedOn w:val="Predvolenpsmoodseku"/>
    <w:rsid w:val="003D0AA2"/>
  </w:style>
  <w:style w:type="character" w:customStyle="1" w:styleId="a">
    <w:name w:val="a"/>
    <w:basedOn w:val="Predvolenpsmoodseku"/>
    <w:rsid w:val="003D0AA2"/>
  </w:style>
  <w:style w:type="character" w:customStyle="1" w:styleId="icemegatitle">
    <w:name w:val="icemega_title"/>
    <w:basedOn w:val="Predvolenpsmoodseku"/>
    <w:rsid w:val="003D0AA2"/>
  </w:style>
  <w:style w:type="character" w:customStyle="1" w:styleId="vhidden">
    <w:name w:val="vhidden"/>
    <w:basedOn w:val="Predvolenpsmoodseku"/>
    <w:rsid w:val="003D0AA2"/>
  </w:style>
  <w:style w:type="character" w:customStyle="1" w:styleId="small">
    <w:name w:val="small"/>
    <w:basedOn w:val="Predvolenpsmoodseku"/>
    <w:rsid w:val="003D0AA2"/>
  </w:style>
  <w:style w:type="character" w:customStyle="1" w:styleId="footer-vat-info">
    <w:name w:val="footer-vat-info"/>
    <w:basedOn w:val="Predvolenpsmoodseku"/>
    <w:rsid w:val="003D0AA2"/>
  </w:style>
  <w:style w:type="character" w:customStyle="1" w:styleId="toolbarlabel">
    <w:name w:val="toolbarlabel"/>
    <w:basedOn w:val="Predvolenpsmoodseku"/>
    <w:rsid w:val="003D0AA2"/>
  </w:style>
  <w:style w:type="character" w:customStyle="1" w:styleId="dropdowntoolbarbutton">
    <w:name w:val="dropdowntoolbarbutton"/>
    <w:basedOn w:val="Predvolenpsmoodseku"/>
    <w:rsid w:val="003D0AA2"/>
  </w:style>
  <w:style w:type="character" w:customStyle="1" w:styleId="span-a-title">
    <w:name w:val="span-a-title"/>
    <w:basedOn w:val="Predvolenpsmoodseku"/>
    <w:rsid w:val="003D0AA2"/>
  </w:style>
  <w:style w:type="character" w:customStyle="1" w:styleId="clbutton">
    <w:name w:val="clbutton"/>
    <w:basedOn w:val="Predvolenpsmoodseku"/>
    <w:rsid w:val="003D0AA2"/>
  </w:style>
  <w:style w:type="character" w:customStyle="1" w:styleId="hide">
    <w:name w:val="hide"/>
    <w:basedOn w:val="Predvolenpsmoodseku"/>
    <w:rsid w:val="003D0AA2"/>
  </w:style>
  <w:style w:type="table" w:styleId="Mriekatabuky">
    <w:name w:val="Table Grid"/>
    <w:basedOn w:val="Normlnatabuka"/>
    <w:uiPriority w:val="59"/>
    <w:rsid w:val="003D0A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Predvolenpsmoodseku"/>
    <w:uiPriority w:val="22"/>
    <w:qFormat/>
    <w:rsid w:val="003D0AA2"/>
    <w:rPr>
      <w:b/>
      <w:bCs/>
    </w:rPr>
  </w:style>
  <w:style w:type="character" w:styleId="Zvraznenie">
    <w:name w:val="Emphasis"/>
    <w:basedOn w:val="Predvolenpsmoodseku"/>
    <w:uiPriority w:val="20"/>
    <w:qFormat/>
    <w:rsid w:val="003D0AA2"/>
    <w:rPr>
      <w:i/>
      <w:iCs/>
    </w:rPr>
  </w:style>
  <w:style w:type="character" w:customStyle="1" w:styleId="r">
    <w:name w:val="r"/>
    <w:basedOn w:val="Predvolenpsmoodseku"/>
    <w:rsid w:val="003509F3"/>
  </w:style>
  <w:style w:type="character" w:customStyle="1" w:styleId="buttonlabel">
    <w:name w:val="button_label"/>
    <w:basedOn w:val="Predvolenpsmoodseku"/>
    <w:rsid w:val="003509F3"/>
  </w:style>
  <w:style w:type="character" w:customStyle="1" w:styleId="cli-necessary-caption">
    <w:name w:val="cli-necessary-caption"/>
    <w:basedOn w:val="Predvolenpsmoodseku"/>
    <w:rsid w:val="003509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D0AA2"/>
  </w:style>
  <w:style w:type="paragraph" w:styleId="Nadpis1">
    <w:name w:val="heading 1"/>
    <w:basedOn w:val="Normlny"/>
    <w:next w:val="Normlny"/>
    <w:link w:val="Nadpis1Char"/>
    <w:uiPriority w:val="9"/>
    <w:qFormat/>
    <w:rsid w:val="003D0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3D0A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3D0AA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D0AA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semiHidden/>
    <w:unhideWhenUsed/>
    <w:qFormat/>
    <w:rsid w:val="003D0AA2"/>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paragraph" w:styleId="Nadpis6">
    <w:name w:val="heading 6"/>
    <w:basedOn w:val="Normlny"/>
    <w:next w:val="Normlny"/>
    <w:link w:val="Nadpis6Char"/>
    <w:uiPriority w:val="9"/>
    <w:semiHidden/>
    <w:unhideWhenUsed/>
    <w:qFormat/>
    <w:rsid w:val="003D0AA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D0AA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3D0AA2"/>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3D0AA2"/>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3D0AA2"/>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3D0AA2"/>
    <w:rPr>
      <w:rFonts w:ascii="Times New Roman" w:eastAsia="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rsid w:val="003D0AA2"/>
    <w:rPr>
      <w:rFonts w:asciiTheme="majorHAnsi" w:eastAsiaTheme="majorEastAsia" w:hAnsiTheme="majorHAnsi" w:cstheme="majorBidi"/>
      <w:i/>
      <w:iCs/>
      <w:color w:val="243F60" w:themeColor="accent1" w:themeShade="7F"/>
    </w:rPr>
  </w:style>
  <w:style w:type="character" w:styleId="Hypertextovprepojenie">
    <w:name w:val="Hyperlink"/>
    <w:basedOn w:val="Predvolenpsmoodseku"/>
    <w:uiPriority w:val="99"/>
    <w:semiHidden/>
    <w:unhideWhenUsed/>
    <w:rsid w:val="003D0AA2"/>
    <w:rPr>
      <w:color w:val="0000FF"/>
      <w:u w:val="single"/>
    </w:rPr>
  </w:style>
  <w:style w:type="paragraph" w:styleId="Normlnywebov">
    <w:name w:val="Normal (Web)"/>
    <w:basedOn w:val="Normlny"/>
    <w:uiPriority w:val="99"/>
    <w:unhideWhenUsed/>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semiHidden/>
    <w:unhideWhenUsed/>
    <w:rsid w:val="003D0AA2"/>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3D0AA2"/>
  </w:style>
  <w:style w:type="character" w:customStyle="1" w:styleId="PtaChar">
    <w:name w:val="Päta Char"/>
    <w:basedOn w:val="Predvolenpsmoodseku"/>
    <w:link w:val="Pta"/>
    <w:uiPriority w:val="99"/>
    <w:semiHidden/>
    <w:rsid w:val="003D0AA2"/>
  </w:style>
  <w:style w:type="paragraph" w:styleId="Pta">
    <w:name w:val="footer"/>
    <w:basedOn w:val="Normlny"/>
    <w:link w:val="PtaChar"/>
    <w:uiPriority w:val="99"/>
    <w:semiHidden/>
    <w:unhideWhenUsed/>
    <w:rsid w:val="003D0AA2"/>
    <w:pPr>
      <w:tabs>
        <w:tab w:val="center" w:pos="4536"/>
        <w:tab w:val="right" w:pos="9072"/>
      </w:tabs>
      <w:spacing w:after="0" w:line="240" w:lineRule="auto"/>
    </w:pPr>
  </w:style>
  <w:style w:type="paragraph" w:styleId="Textbubliny">
    <w:name w:val="Balloon Text"/>
    <w:basedOn w:val="Normlny"/>
    <w:link w:val="TextbublinyChar"/>
    <w:uiPriority w:val="99"/>
    <w:semiHidden/>
    <w:unhideWhenUsed/>
    <w:rsid w:val="003D0AA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AA2"/>
    <w:rPr>
      <w:rFonts w:ascii="Tahoma" w:hAnsi="Tahoma" w:cs="Tahoma"/>
      <w:sz w:val="16"/>
      <w:szCs w:val="16"/>
    </w:rPr>
  </w:style>
  <w:style w:type="paragraph" w:styleId="Bezriadkovania">
    <w:name w:val="No Spacing"/>
    <w:uiPriority w:val="1"/>
    <w:qFormat/>
    <w:rsid w:val="003D0AA2"/>
    <w:pPr>
      <w:spacing w:after="0" w:line="240" w:lineRule="auto"/>
    </w:pPr>
  </w:style>
  <w:style w:type="paragraph" w:styleId="Odsekzoznamu">
    <w:name w:val="List Paragraph"/>
    <w:basedOn w:val="Normlny"/>
    <w:uiPriority w:val="34"/>
    <w:qFormat/>
    <w:rsid w:val="003D0AA2"/>
    <w:pPr>
      <w:ind w:left="720"/>
      <w:contextualSpacing/>
    </w:pPr>
    <w:rPr>
      <w:rFonts w:ascii="Calibri" w:eastAsia="Times New Roman" w:hAnsi="Calibri" w:cs="Times New Roman"/>
      <w:lang w:eastAsia="sk-SK"/>
    </w:rPr>
  </w:style>
  <w:style w:type="paragraph" w:customStyle="1" w:styleId="evo-footer-copy">
    <w:name w:val="evo-footer-copy"/>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ost-excerpt">
    <w:name w:val="post-excerpt"/>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ac-comment-note">
    <w:name w:val="ac-comment-note"/>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copyright">
    <w:name w:val="copyright"/>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contactemail">
    <w:name w:val="contact_email"/>
    <w:basedOn w:val="Normlny"/>
    <w:uiPriority w:val="99"/>
    <w:rsid w:val="003D0AA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F2-ZkladnTextChar">
    <w:name w:val="F2-ZákladnýText Char"/>
    <w:link w:val="F2-ZkladnText"/>
    <w:locked/>
    <w:rsid w:val="003D0AA2"/>
    <w:rPr>
      <w:sz w:val="24"/>
    </w:rPr>
  </w:style>
  <w:style w:type="paragraph" w:customStyle="1" w:styleId="F2-ZkladnText">
    <w:name w:val="F2-ZákladnýText"/>
    <w:basedOn w:val="Normlny"/>
    <w:link w:val="F2-ZkladnTextChar"/>
    <w:rsid w:val="003D0AA2"/>
    <w:pPr>
      <w:spacing w:after="0" w:line="240" w:lineRule="auto"/>
      <w:jc w:val="both"/>
    </w:pPr>
    <w:rPr>
      <w:sz w:val="24"/>
    </w:rPr>
  </w:style>
  <w:style w:type="character" w:customStyle="1" w:styleId="F3-OdsekChar">
    <w:name w:val="F3-Odsek Char"/>
    <w:basedOn w:val="F2-ZkladnTextChar"/>
    <w:link w:val="F3-Odsek"/>
    <w:locked/>
    <w:rsid w:val="003D0AA2"/>
    <w:rPr>
      <w:sz w:val="24"/>
    </w:rPr>
  </w:style>
  <w:style w:type="paragraph" w:customStyle="1" w:styleId="F3-Odsek">
    <w:name w:val="F3-Odsek"/>
    <w:basedOn w:val="F2-ZkladnText"/>
    <w:link w:val="F3-OdsekChar"/>
    <w:rsid w:val="003D0AA2"/>
    <w:pPr>
      <w:spacing w:before="240"/>
      <w:ind w:firstLine="709"/>
    </w:pPr>
  </w:style>
  <w:style w:type="character" w:customStyle="1" w:styleId="apple-tab-span">
    <w:name w:val="apple-tab-span"/>
    <w:basedOn w:val="Predvolenpsmoodseku"/>
    <w:rsid w:val="003D0AA2"/>
  </w:style>
  <w:style w:type="character" w:customStyle="1" w:styleId="toctogglespan">
    <w:name w:val="toctogglespan"/>
    <w:basedOn w:val="Predvolenpsmoodseku"/>
    <w:rsid w:val="003D0AA2"/>
  </w:style>
  <w:style w:type="character" w:customStyle="1" w:styleId="tocnumber">
    <w:name w:val="tocnumber"/>
    <w:basedOn w:val="Predvolenpsmoodseku"/>
    <w:rsid w:val="003D0AA2"/>
  </w:style>
  <w:style w:type="character" w:customStyle="1" w:styleId="toctext">
    <w:name w:val="toctext"/>
    <w:basedOn w:val="Predvolenpsmoodseku"/>
    <w:rsid w:val="003D0AA2"/>
  </w:style>
  <w:style w:type="character" w:customStyle="1" w:styleId="mw-headline">
    <w:name w:val="mw-headline"/>
    <w:basedOn w:val="Predvolenpsmoodseku"/>
    <w:rsid w:val="003D0AA2"/>
  </w:style>
  <w:style w:type="character" w:customStyle="1" w:styleId="mw-editsection">
    <w:name w:val="mw-editsection"/>
    <w:basedOn w:val="Predvolenpsmoodseku"/>
    <w:rsid w:val="003D0AA2"/>
  </w:style>
  <w:style w:type="character" w:customStyle="1" w:styleId="mw-editsection-bracket">
    <w:name w:val="mw-editsection-bracket"/>
    <w:basedOn w:val="Predvolenpsmoodseku"/>
    <w:rsid w:val="003D0AA2"/>
  </w:style>
  <w:style w:type="character" w:customStyle="1" w:styleId="mw-editsection-divider">
    <w:name w:val="mw-editsection-divider"/>
    <w:basedOn w:val="Predvolenpsmoodseku"/>
    <w:rsid w:val="003D0AA2"/>
  </w:style>
  <w:style w:type="character" w:customStyle="1" w:styleId="mw-cite-backlink">
    <w:name w:val="mw-cite-backlink"/>
    <w:basedOn w:val="Predvolenpsmoodseku"/>
    <w:rsid w:val="003D0AA2"/>
  </w:style>
  <w:style w:type="character" w:customStyle="1" w:styleId="reference-text">
    <w:name w:val="reference-text"/>
    <w:basedOn w:val="Predvolenpsmoodseku"/>
    <w:rsid w:val="003D0AA2"/>
  </w:style>
  <w:style w:type="character" w:customStyle="1" w:styleId="isbn">
    <w:name w:val="isbn"/>
    <w:basedOn w:val="Predvolenpsmoodseku"/>
    <w:rsid w:val="003D0AA2"/>
  </w:style>
  <w:style w:type="character" w:customStyle="1" w:styleId="z-HornokrajformulraChar">
    <w:name w:val="z-Horný okraj formulára Char"/>
    <w:basedOn w:val="Predvolenpsmoodseku"/>
    <w:link w:val="z-Hornokrajformulra"/>
    <w:uiPriority w:val="99"/>
    <w:semiHidden/>
    <w:rsid w:val="003D0AA2"/>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3D0AA2"/>
    <w:pPr>
      <w:pBdr>
        <w:bottom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3D0AA2"/>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3D0AA2"/>
    <w:pPr>
      <w:pBdr>
        <w:top w:val="single" w:sz="6" w:space="1" w:color="auto"/>
      </w:pBdr>
      <w:spacing w:after="0"/>
      <w:jc w:val="center"/>
    </w:pPr>
    <w:rPr>
      <w:rFonts w:ascii="Arial" w:hAnsi="Arial" w:cs="Arial"/>
      <w:vanish/>
      <w:sz w:val="16"/>
      <w:szCs w:val="16"/>
    </w:rPr>
  </w:style>
  <w:style w:type="character" w:customStyle="1" w:styleId="wb-langlinks-edit">
    <w:name w:val="wb-langlinks-edit"/>
    <w:basedOn w:val="Predvolenpsmoodseku"/>
    <w:rsid w:val="003D0AA2"/>
  </w:style>
  <w:style w:type="character" w:customStyle="1" w:styleId="link-inner">
    <w:name w:val="link-inner"/>
    <w:basedOn w:val="Predvolenpsmoodseku"/>
    <w:rsid w:val="003D0AA2"/>
  </w:style>
  <w:style w:type="character" w:customStyle="1" w:styleId="wpex-menu-search-icon">
    <w:name w:val="wpex-menu-search-icon"/>
    <w:basedOn w:val="Predvolenpsmoodseku"/>
    <w:rsid w:val="003D0AA2"/>
  </w:style>
  <w:style w:type="character" w:customStyle="1" w:styleId="screen-reader-text">
    <w:name w:val="screen-reader-text"/>
    <w:basedOn w:val="Predvolenpsmoodseku"/>
    <w:rsid w:val="003D0AA2"/>
  </w:style>
  <w:style w:type="character" w:customStyle="1" w:styleId="wpex-user-select-none">
    <w:name w:val="wpex-user-select-none"/>
    <w:basedOn w:val="Predvolenpsmoodseku"/>
    <w:rsid w:val="003D0AA2"/>
  </w:style>
  <w:style w:type="character" w:customStyle="1" w:styleId="breadcrumb-trail">
    <w:name w:val="breadcrumb-trail"/>
    <w:basedOn w:val="Predvolenpsmoodseku"/>
    <w:rsid w:val="003D0AA2"/>
  </w:style>
  <w:style w:type="character" w:customStyle="1" w:styleId="breadcrumblast">
    <w:name w:val="breadcrumb_last"/>
    <w:basedOn w:val="Predvolenpsmoodseku"/>
    <w:rsid w:val="003D0AA2"/>
  </w:style>
  <w:style w:type="character" w:customStyle="1" w:styleId="ticon">
    <w:name w:val="ticon"/>
    <w:basedOn w:val="Predvolenpsmoodseku"/>
    <w:rsid w:val="003D0AA2"/>
  </w:style>
  <w:style w:type="character" w:customStyle="1" w:styleId="comment-avatar">
    <w:name w:val="comment-avatar"/>
    <w:basedOn w:val="Predvolenpsmoodseku"/>
    <w:rsid w:val="003D0AA2"/>
  </w:style>
  <w:style w:type="character" w:customStyle="1" w:styleId="comment-author">
    <w:name w:val="comment-author"/>
    <w:basedOn w:val="Predvolenpsmoodseku"/>
    <w:rsid w:val="003D0AA2"/>
  </w:style>
  <w:style w:type="character" w:customStyle="1" w:styleId="comment-link">
    <w:name w:val="comment-link"/>
    <w:basedOn w:val="Predvolenpsmoodseku"/>
    <w:rsid w:val="003D0AA2"/>
  </w:style>
  <w:style w:type="character" w:customStyle="1" w:styleId="comment-excerpt">
    <w:name w:val="comment-excerpt"/>
    <w:basedOn w:val="Predvolenpsmoodseku"/>
    <w:rsid w:val="003D0AA2"/>
  </w:style>
  <w:style w:type="character" w:customStyle="1" w:styleId="cat-count-span">
    <w:name w:val="cat-count-span"/>
    <w:basedOn w:val="Predvolenpsmoodseku"/>
    <w:rsid w:val="003D0AA2"/>
  </w:style>
  <w:style w:type="character" w:customStyle="1" w:styleId="ctcc-left-side">
    <w:name w:val="ctcc-left-side"/>
    <w:basedOn w:val="Predvolenpsmoodseku"/>
    <w:rsid w:val="003D0AA2"/>
  </w:style>
  <w:style w:type="character" w:customStyle="1" w:styleId="ctcc-right-side">
    <w:name w:val="ctcc-right-side"/>
    <w:basedOn w:val="Predvolenpsmoodseku"/>
    <w:rsid w:val="003D0AA2"/>
  </w:style>
  <w:style w:type="character" w:customStyle="1" w:styleId="separetor">
    <w:name w:val="separetor"/>
    <w:basedOn w:val="Predvolenpsmoodseku"/>
    <w:rsid w:val="003D0AA2"/>
  </w:style>
  <w:style w:type="character" w:customStyle="1" w:styleId="current">
    <w:name w:val="current"/>
    <w:basedOn w:val="Predvolenpsmoodseku"/>
    <w:rsid w:val="003D0AA2"/>
  </w:style>
  <w:style w:type="character" w:customStyle="1" w:styleId="menu-button-text">
    <w:name w:val="menu-button-text"/>
    <w:basedOn w:val="Predvolenpsmoodseku"/>
    <w:rsid w:val="003D0AA2"/>
  </w:style>
  <w:style w:type="character" w:customStyle="1" w:styleId="w">
    <w:name w:val="w"/>
    <w:basedOn w:val="Predvolenpsmoodseku"/>
    <w:rsid w:val="003D0AA2"/>
  </w:style>
  <w:style w:type="character" w:customStyle="1" w:styleId="item">
    <w:name w:val="item"/>
    <w:basedOn w:val="Predvolenpsmoodseku"/>
    <w:rsid w:val="003D0AA2"/>
  </w:style>
  <w:style w:type="character" w:customStyle="1" w:styleId="acm-label">
    <w:name w:val="acm-label"/>
    <w:basedOn w:val="Predvolenpsmoodseku"/>
    <w:rsid w:val="003D0AA2"/>
  </w:style>
  <w:style w:type="character" w:customStyle="1" w:styleId="article-date">
    <w:name w:val="article-date"/>
    <w:basedOn w:val="Predvolenpsmoodseku"/>
    <w:rsid w:val="003D0AA2"/>
  </w:style>
  <w:style w:type="character" w:customStyle="1" w:styleId="social-text">
    <w:name w:val="social-text"/>
    <w:basedOn w:val="Predvolenpsmoodseku"/>
    <w:rsid w:val="003D0AA2"/>
  </w:style>
  <w:style w:type="character" w:customStyle="1" w:styleId="ar-author">
    <w:name w:val="ar-author"/>
    <w:basedOn w:val="Predvolenpsmoodseku"/>
    <w:rsid w:val="003D0AA2"/>
  </w:style>
  <w:style w:type="character" w:customStyle="1" w:styleId="ar-date">
    <w:name w:val="ar-date"/>
    <w:basedOn w:val="Predvolenpsmoodseku"/>
    <w:rsid w:val="003D0AA2"/>
  </w:style>
  <w:style w:type="character" w:customStyle="1" w:styleId="link-text">
    <w:name w:val="link-text"/>
    <w:basedOn w:val="Predvolenpsmoodseku"/>
    <w:rsid w:val="003D0AA2"/>
  </w:style>
  <w:style w:type="character" w:customStyle="1" w:styleId="a">
    <w:name w:val="a"/>
    <w:basedOn w:val="Predvolenpsmoodseku"/>
    <w:rsid w:val="003D0AA2"/>
  </w:style>
  <w:style w:type="character" w:customStyle="1" w:styleId="icemegatitle">
    <w:name w:val="icemega_title"/>
    <w:basedOn w:val="Predvolenpsmoodseku"/>
    <w:rsid w:val="003D0AA2"/>
  </w:style>
  <w:style w:type="character" w:customStyle="1" w:styleId="vhidden">
    <w:name w:val="vhidden"/>
    <w:basedOn w:val="Predvolenpsmoodseku"/>
    <w:rsid w:val="003D0AA2"/>
  </w:style>
  <w:style w:type="character" w:customStyle="1" w:styleId="small">
    <w:name w:val="small"/>
    <w:basedOn w:val="Predvolenpsmoodseku"/>
    <w:rsid w:val="003D0AA2"/>
  </w:style>
  <w:style w:type="character" w:customStyle="1" w:styleId="footer-vat-info">
    <w:name w:val="footer-vat-info"/>
    <w:basedOn w:val="Predvolenpsmoodseku"/>
    <w:rsid w:val="003D0AA2"/>
  </w:style>
  <w:style w:type="character" w:customStyle="1" w:styleId="toolbarlabel">
    <w:name w:val="toolbarlabel"/>
    <w:basedOn w:val="Predvolenpsmoodseku"/>
    <w:rsid w:val="003D0AA2"/>
  </w:style>
  <w:style w:type="character" w:customStyle="1" w:styleId="dropdowntoolbarbutton">
    <w:name w:val="dropdowntoolbarbutton"/>
    <w:basedOn w:val="Predvolenpsmoodseku"/>
    <w:rsid w:val="003D0AA2"/>
  </w:style>
  <w:style w:type="character" w:customStyle="1" w:styleId="span-a-title">
    <w:name w:val="span-a-title"/>
    <w:basedOn w:val="Predvolenpsmoodseku"/>
    <w:rsid w:val="003D0AA2"/>
  </w:style>
  <w:style w:type="character" w:customStyle="1" w:styleId="clbutton">
    <w:name w:val="clbutton"/>
    <w:basedOn w:val="Predvolenpsmoodseku"/>
    <w:rsid w:val="003D0AA2"/>
  </w:style>
  <w:style w:type="character" w:customStyle="1" w:styleId="hide">
    <w:name w:val="hide"/>
    <w:basedOn w:val="Predvolenpsmoodseku"/>
    <w:rsid w:val="003D0AA2"/>
  </w:style>
  <w:style w:type="table" w:styleId="Mriekatabuky">
    <w:name w:val="Table Grid"/>
    <w:basedOn w:val="Normlnatabuka"/>
    <w:uiPriority w:val="59"/>
    <w:rsid w:val="003D0A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Predvolenpsmoodseku"/>
    <w:uiPriority w:val="22"/>
    <w:qFormat/>
    <w:rsid w:val="003D0AA2"/>
    <w:rPr>
      <w:b/>
      <w:bCs/>
    </w:rPr>
  </w:style>
  <w:style w:type="character" w:styleId="Zvraznenie">
    <w:name w:val="Emphasis"/>
    <w:basedOn w:val="Predvolenpsmoodseku"/>
    <w:uiPriority w:val="20"/>
    <w:qFormat/>
    <w:rsid w:val="003D0AA2"/>
    <w:rPr>
      <w:i/>
      <w:iCs/>
    </w:rPr>
  </w:style>
  <w:style w:type="character" w:customStyle="1" w:styleId="r">
    <w:name w:val="r"/>
    <w:basedOn w:val="Predvolenpsmoodseku"/>
    <w:rsid w:val="003509F3"/>
  </w:style>
  <w:style w:type="character" w:customStyle="1" w:styleId="buttonlabel">
    <w:name w:val="button_label"/>
    <w:basedOn w:val="Predvolenpsmoodseku"/>
    <w:rsid w:val="003509F3"/>
  </w:style>
  <w:style w:type="character" w:customStyle="1" w:styleId="cli-necessary-caption">
    <w:name w:val="cli-necessary-caption"/>
    <w:basedOn w:val="Predvolenpsmoodseku"/>
    <w:rsid w:val="00350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1937">
      <w:bodyDiv w:val="1"/>
      <w:marLeft w:val="0"/>
      <w:marRight w:val="0"/>
      <w:marTop w:val="0"/>
      <w:marBottom w:val="0"/>
      <w:divBdr>
        <w:top w:val="none" w:sz="0" w:space="0" w:color="auto"/>
        <w:left w:val="none" w:sz="0" w:space="0" w:color="auto"/>
        <w:bottom w:val="none" w:sz="0" w:space="0" w:color="auto"/>
        <w:right w:val="none" w:sz="0" w:space="0" w:color="auto"/>
      </w:divBdr>
    </w:div>
    <w:div w:id="191040530">
      <w:bodyDiv w:val="1"/>
      <w:marLeft w:val="0"/>
      <w:marRight w:val="0"/>
      <w:marTop w:val="0"/>
      <w:marBottom w:val="0"/>
      <w:divBdr>
        <w:top w:val="none" w:sz="0" w:space="0" w:color="auto"/>
        <w:left w:val="none" w:sz="0" w:space="0" w:color="auto"/>
        <w:bottom w:val="none" w:sz="0" w:space="0" w:color="auto"/>
        <w:right w:val="none" w:sz="0" w:space="0" w:color="auto"/>
      </w:divBdr>
    </w:div>
    <w:div w:id="285819176">
      <w:bodyDiv w:val="1"/>
      <w:marLeft w:val="0"/>
      <w:marRight w:val="0"/>
      <w:marTop w:val="0"/>
      <w:marBottom w:val="0"/>
      <w:divBdr>
        <w:top w:val="none" w:sz="0" w:space="0" w:color="auto"/>
        <w:left w:val="none" w:sz="0" w:space="0" w:color="auto"/>
        <w:bottom w:val="none" w:sz="0" w:space="0" w:color="auto"/>
        <w:right w:val="none" w:sz="0" w:space="0" w:color="auto"/>
      </w:divBdr>
    </w:div>
    <w:div w:id="558826400">
      <w:bodyDiv w:val="1"/>
      <w:marLeft w:val="0"/>
      <w:marRight w:val="0"/>
      <w:marTop w:val="0"/>
      <w:marBottom w:val="0"/>
      <w:divBdr>
        <w:top w:val="none" w:sz="0" w:space="0" w:color="auto"/>
        <w:left w:val="none" w:sz="0" w:space="0" w:color="auto"/>
        <w:bottom w:val="none" w:sz="0" w:space="0" w:color="auto"/>
        <w:right w:val="none" w:sz="0" w:space="0" w:color="auto"/>
      </w:divBdr>
    </w:div>
    <w:div w:id="585268719">
      <w:bodyDiv w:val="1"/>
      <w:marLeft w:val="0"/>
      <w:marRight w:val="0"/>
      <w:marTop w:val="0"/>
      <w:marBottom w:val="0"/>
      <w:divBdr>
        <w:top w:val="none" w:sz="0" w:space="0" w:color="auto"/>
        <w:left w:val="none" w:sz="0" w:space="0" w:color="auto"/>
        <w:bottom w:val="none" w:sz="0" w:space="0" w:color="auto"/>
        <w:right w:val="none" w:sz="0" w:space="0" w:color="auto"/>
      </w:divBdr>
      <w:divsChild>
        <w:div w:id="1582642896">
          <w:marLeft w:val="0"/>
          <w:marRight w:val="0"/>
          <w:marTop w:val="0"/>
          <w:marBottom w:val="0"/>
          <w:divBdr>
            <w:top w:val="none" w:sz="0" w:space="0" w:color="auto"/>
            <w:left w:val="none" w:sz="0" w:space="0" w:color="auto"/>
            <w:bottom w:val="none" w:sz="0" w:space="0" w:color="auto"/>
            <w:right w:val="none" w:sz="0" w:space="0" w:color="auto"/>
          </w:divBdr>
          <w:divsChild>
            <w:div w:id="1724795785">
              <w:marLeft w:val="0"/>
              <w:marRight w:val="0"/>
              <w:marTop w:val="0"/>
              <w:marBottom w:val="0"/>
              <w:divBdr>
                <w:top w:val="none" w:sz="0" w:space="0" w:color="auto"/>
                <w:left w:val="none" w:sz="0" w:space="0" w:color="auto"/>
                <w:bottom w:val="none" w:sz="0" w:space="0" w:color="auto"/>
                <w:right w:val="none" w:sz="0" w:space="0" w:color="auto"/>
              </w:divBdr>
            </w:div>
          </w:divsChild>
        </w:div>
        <w:div w:id="1370953591">
          <w:marLeft w:val="0"/>
          <w:marRight w:val="0"/>
          <w:marTop w:val="0"/>
          <w:marBottom w:val="0"/>
          <w:divBdr>
            <w:top w:val="none" w:sz="0" w:space="0" w:color="auto"/>
            <w:left w:val="none" w:sz="0" w:space="0" w:color="auto"/>
            <w:bottom w:val="none" w:sz="0" w:space="0" w:color="auto"/>
            <w:right w:val="none" w:sz="0" w:space="0" w:color="auto"/>
          </w:divBdr>
          <w:divsChild>
            <w:div w:id="2124883974">
              <w:marLeft w:val="0"/>
              <w:marRight w:val="0"/>
              <w:marTop w:val="0"/>
              <w:marBottom w:val="0"/>
              <w:divBdr>
                <w:top w:val="none" w:sz="0" w:space="0" w:color="auto"/>
                <w:left w:val="none" w:sz="0" w:space="0" w:color="auto"/>
                <w:bottom w:val="none" w:sz="0" w:space="0" w:color="auto"/>
                <w:right w:val="none" w:sz="0" w:space="0" w:color="auto"/>
              </w:divBdr>
              <w:divsChild>
                <w:div w:id="1625958883">
                  <w:marLeft w:val="0"/>
                  <w:marRight w:val="0"/>
                  <w:marTop w:val="0"/>
                  <w:marBottom w:val="0"/>
                  <w:divBdr>
                    <w:top w:val="none" w:sz="0" w:space="0" w:color="auto"/>
                    <w:left w:val="none" w:sz="0" w:space="0" w:color="auto"/>
                    <w:bottom w:val="none" w:sz="0" w:space="0" w:color="auto"/>
                    <w:right w:val="none" w:sz="0" w:space="0" w:color="auto"/>
                  </w:divBdr>
                  <w:divsChild>
                    <w:div w:id="1038161287">
                      <w:marLeft w:val="0"/>
                      <w:marRight w:val="0"/>
                      <w:marTop w:val="0"/>
                      <w:marBottom w:val="0"/>
                      <w:divBdr>
                        <w:top w:val="none" w:sz="0" w:space="0" w:color="auto"/>
                        <w:left w:val="none" w:sz="0" w:space="0" w:color="auto"/>
                        <w:bottom w:val="none" w:sz="0" w:space="0" w:color="auto"/>
                        <w:right w:val="none" w:sz="0" w:space="0" w:color="auto"/>
                      </w:divBdr>
                      <w:divsChild>
                        <w:div w:id="1361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00756">
              <w:marLeft w:val="0"/>
              <w:marRight w:val="0"/>
              <w:marTop w:val="0"/>
              <w:marBottom w:val="0"/>
              <w:divBdr>
                <w:top w:val="none" w:sz="0" w:space="0" w:color="auto"/>
                <w:left w:val="none" w:sz="0" w:space="0" w:color="auto"/>
                <w:bottom w:val="none" w:sz="0" w:space="0" w:color="auto"/>
                <w:right w:val="none" w:sz="0" w:space="0" w:color="auto"/>
              </w:divBdr>
              <w:divsChild>
                <w:div w:id="566231143">
                  <w:marLeft w:val="-225"/>
                  <w:marRight w:val="-225"/>
                  <w:marTop w:val="0"/>
                  <w:marBottom w:val="525"/>
                  <w:divBdr>
                    <w:top w:val="none" w:sz="0" w:space="0" w:color="auto"/>
                    <w:left w:val="none" w:sz="0" w:space="0" w:color="auto"/>
                    <w:bottom w:val="none" w:sz="0" w:space="0" w:color="auto"/>
                    <w:right w:val="none" w:sz="0" w:space="0" w:color="auto"/>
                  </w:divBdr>
                  <w:divsChild>
                    <w:div w:id="1963414943">
                      <w:marLeft w:val="0"/>
                      <w:marRight w:val="0"/>
                      <w:marTop w:val="0"/>
                      <w:marBottom w:val="0"/>
                      <w:divBdr>
                        <w:top w:val="none" w:sz="0" w:space="0" w:color="auto"/>
                        <w:left w:val="none" w:sz="0" w:space="0" w:color="auto"/>
                        <w:bottom w:val="none" w:sz="0" w:space="0" w:color="auto"/>
                        <w:right w:val="none" w:sz="0" w:space="0" w:color="auto"/>
                      </w:divBdr>
                      <w:divsChild>
                        <w:div w:id="491142108">
                          <w:marLeft w:val="0"/>
                          <w:marRight w:val="0"/>
                          <w:marTop w:val="0"/>
                          <w:marBottom w:val="0"/>
                          <w:divBdr>
                            <w:top w:val="none" w:sz="0" w:space="0" w:color="auto"/>
                            <w:left w:val="none" w:sz="0" w:space="0" w:color="auto"/>
                            <w:bottom w:val="none" w:sz="0" w:space="0" w:color="auto"/>
                            <w:right w:val="none" w:sz="0" w:space="0" w:color="auto"/>
                          </w:divBdr>
                          <w:divsChild>
                            <w:div w:id="2115590014">
                              <w:marLeft w:val="0"/>
                              <w:marRight w:val="0"/>
                              <w:marTop w:val="0"/>
                              <w:marBottom w:val="0"/>
                              <w:divBdr>
                                <w:top w:val="none" w:sz="0" w:space="0" w:color="auto"/>
                                <w:left w:val="none" w:sz="0" w:space="0" w:color="auto"/>
                                <w:bottom w:val="none" w:sz="0" w:space="0" w:color="auto"/>
                                <w:right w:val="none" w:sz="0" w:space="0" w:color="auto"/>
                              </w:divBdr>
                              <w:divsChild>
                                <w:div w:id="20215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0229">
                      <w:marLeft w:val="0"/>
                      <w:marRight w:val="0"/>
                      <w:marTop w:val="0"/>
                      <w:marBottom w:val="0"/>
                      <w:divBdr>
                        <w:top w:val="none" w:sz="0" w:space="0" w:color="auto"/>
                        <w:left w:val="none" w:sz="0" w:space="0" w:color="auto"/>
                        <w:bottom w:val="none" w:sz="0" w:space="0" w:color="auto"/>
                        <w:right w:val="none" w:sz="0" w:space="0" w:color="auto"/>
                      </w:divBdr>
                      <w:divsChild>
                        <w:div w:id="1905337758">
                          <w:marLeft w:val="0"/>
                          <w:marRight w:val="0"/>
                          <w:marTop w:val="0"/>
                          <w:marBottom w:val="0"/>
                          <w:divBdr>
                            <w:top w:val="none" w:sz="0" w:space="0" w:color="auto"/>
                            <w:left w:val="none" w:sz="0" w:space="0" w:color="auto"/>
                            <w:bottom w:val="none" w:sz="0" w:space="0" w:color="auto"/>
                            <w:right w:val="none" w:sz="0" w:space="0" w:color="auto"/>
                          </w:divBdr>
                          <w:divsChild>
                            <w:div w:id="2071073793">
                              <w:marLeft w:val="0"/>
                              <w:marRight w:val="0"/>
                              <w:marTop w:val="0"/>
                              <w:marBottom w:val="0"/>
                              <w:divBdr>
                                <w:top w:val="none" w:sz="0" w:space="0" w:color="auto"/>
                                <w:left w:val="none" w:sz="0" w:space="0" w:color="auto"/>
                                <w:bottom w:val="none" w:sz="0" w:space="0" w:color="auto"/>
                                <w:right w:val="none" w:sz="0" w:space="0" w:color="auto"/>
                              </w:divBdr>
                              <w:divsChild>
                                <w:div w:id="1522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426475">
              <w:marLeft w:val="0"/>
              <w:marRight w:val="0"/>
              <w:marTop w:val="0"/>
              <w:marBottom w:val="0"/>
              <w:divBdr>
                <w:top w:val="none" w:sz="0" w:space="0" w:color="auto"/>
                <w:left w:val="none" w:sz="0" w:space="0" w:color="auto"/>
                <w:bottom w:val="none" w:sz="0" w:space="0" w:color="auto"/>
                <w:right w:val="none" w:sz="0" w:space="0" w:color="auto"/>
              </w:divBdr>
              <w:divsChild>
                <w:div w:id="1160275352">
                  <w:marLeft w:val="-225"/>
                  <w:marRight w:val="-225"/>
                  <w:marTop w:val="0"/>
                  <w:marBottom w:val="525"/>
                  <w:divBdr>
                    <w:top w:val="none" w:sz="0" w:space="0" w:color="auto"/>
                    <w:left w:val="none" w:sz="0" w:space="0" w:color="auto"/>
                    <w:bottom w:val="none" w:sz="0" w:space="0" w:color="auto"/>
                    <w:right w:val="none" w:sz="0" w:space="0" w:color="auto"/>
                  </w:divBdr>
                  <w:divsChild>
                    <w:div w:id="1843663561">
                      <w:marLeft w:val="0"/>
                      <w:marRight w:val="0"/>
                      <w:marTop w:val="0"/>
                      <w:marBottom w:val="0"/>
                      <w:divBdr>
                        <w:top w:val="none" w:sz="0" w:space="0" w:color="auto"/>
                        <w:left w:val="none" w:sz="0" w:space="0" w:color="auto"/>
                        <w:bottom w:val="none" w:sz="0" w:space="0" w:color="auto"/>
                        <w:right w:val="none" w:sz="0" w:space="0" w:color="auto"/>
                      </w:divBdr>
                      <w:divsChild>
                        <w:div w:id="668169984">
                          <w:marLeft w:val="0"/>
                          <w:marRight w:val="0"/>
                          <w:marTop w:val="0"/>
                          <w:marBottom w:val="0"/>
                          <w:divBdr>
                            <w:top w:val="none" w:sz="0" w:space="0" w:color="auto"/>
                            <w:left w:val="none" w:sz="0" w:space="0" w:color="auto"/>
                            <w:bottom w:val="none" w:sz="0" w:space="0" w:color="auto"/>
                            <w:right w:val="none" w:sz="0" w:space="0" w:color="auto"/>
                          </w:divBdr>
                          <w:divsChild>
                            <w:div w:id="1800684626">
                              <w:marLeft w:val="0"/>
                              <w:marRight w:val="0"/>
                              <w:marTop w:val="0"/>
                              <w:marBottom w:val="525"/>
                              <w:divBdr>
                                <w:top w:val="none" w:sz="0" w:space="0" w:color="auto"/>
                                <w:left w:val="none" w:sz="0" w:space="0" w:color="auto"/>
                                <w:bottom w:val="none" w:sz="0" w:space="0" w:color="auto"/>
                                <w:right w:val="none" w:sz="0" w:space="0" w:color="auto"/>
                              </w:divBdr>
                              <w:divsChild>
                                <w:div w:id="1383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479232">
          <w:marLeft w:val="0"/>
          <w:marRight w:val="0"/>
          <w:marTop w:val="0"/>
          <w:marBottom w:val="0"/>
          <w:divBdr>
            <w:top w:val="none" w:sz="0" w:space="0" w:color="auto"/>
            <w:left w:val="none" w:sz="0" w:space="0" w:color="auto"/>
            <w:bottom w:val="none" w:sz="0" w:space="0" w:color="auto"/>
            <w:right w:val="none" w:sz="0" w:space="0" w:color="auto"/>
          </w:divBdr>
          <w:divsChild>
            <w:div w:id="936063210">
              <w:marLeft w:val="-225"/>
              <w:marRight w:val="-225"/>
              <w:marTop w:val="0"/>
              <w:marBottom w:val="525"/>
              <w:divBdr>
                <w:top w:val="none" w:sz="0" w:space="0" w:color="auto"/>
                <w:left w:val="none" w:sz="0" w:space="0" w:color="auto"/>
                <w:bottom w:val="none" w:sz="0" w:space="0" w:color="auto"/>
                <w:right w:val="none" w:sz="0" w:space="0" w:color="auto"/>
              </w:divBdr>
              <w:divsChild>
                <w:div w:id="1554005808">
                  <w:marLeft w:val="0"/>
                  <w:marRight w:val="0"/>
                  <w:marTop w:val="0"/>
                  <w:marBottom w:val="0"/>
                  <w:divBdr>
                    <w:top w:val="none" w:sz="0" w:space="0" w:color="auto"/>
                    <w:left w:val="none" w:sz="0" w:space="0" w:color="auto"/>
                    <w:bottom w:val="none" w:sz="0" w:space="0" w:color="auto"/>
                    <w:right w:val="none" w:sz="0" w:space="0" w:color="auto"/>
                  </w:divBdr>
                  <w:divsChild>
                    <w:div w:id="1240940104">
                      <w:marLeft w:val="0"/>
                      <w:marRight w:val="0"/>
                      <w:marTop w:val="0"/>
                      <w:marBottom w:val="0"/>
                      <w:divBdr>
                        <w:top w:val="none" w:sz="0" w:space="0" w:color="auto"/>
                        <w:left w:val="none" w:sz="0" w:space="0" w:color="auto"/>
                        <w:bottom w:val="none" w:sz="0" w:space="0" w:color="auto"/>
                        <w:right w:val="none" w:sz="0" w:space="0" w:color="auto"/>
                      </w:divBdr>
                      <w:divsChild>
                        <w:div w:id="1007564531">
                          <w:marLeft w:val="0"/>
                          <w:marRight w:val="0"/>
                          <w:marTop w:val="0"/>
                          <w:marBottom w:val="525"/>
                          <w:divBdr>
                            <w:top w:val="none" w:sz="0" w:space="0" w:color="auto"/>
                            <w:left w:val="none" w:sz="0" w:space="0" w:color="auto"/>
                            <w:bottom w:val="none" w:sz="0" w:space="0" w:color="auto"/>
                            <w:right w:val="none" w:sz="0" w:space="0" w:color="auto"/>
                          </w:divBdr>
                          <w:divsChild>
                            <w:div w:id="935358600">
                              <w:marLeft w:val="0"/>
                              <w:marRight w:val="0"/>
                              <w:marTop w:val="0"/>
                              <w:marBottom w:val="0"/>
                              <w:divBdr>
                                <w:top w:val="none" w:sz="0" w:space="0" w:color="auto"/>
                                <w:left w:val="none" w:sz="0" w:space="0" w:color="auto"/>
                                <w:bottom w:val="none" w:sz="0" w:space="0" w:color="auto"/>
                                <w:right w:val="none" w:sz="0" w:space="0" w:color="auto"/>
                              </w:divBdr>
                            </w:div>
                          </w:divsChild>
                        </w:div>
                        <w:div w:id="1652059896">
                          <w:marLeft w:val="0"/>
                          <w:marRight w:val="0"/>
                          <w:marTop w:val="0"/>
                          <w:marBottom w:val="0"/>
                          <w:divBdr>
                            <w:top w:val="none" w:sz="0" w:space="0" w:color="auto"/>
                            <w:left w:val="none" w:sz="0" w:space="0" w:color="auto"/>
                            <w:bottom w:val="none" w:sz="0" w:space="0" w:color="auto"/>
                            <w:right w:val="none" w:sz="0" w:space="0" w:color="auto"/>
                          </w:divBdr>
                          <w:divsChild>
                            <w:div w:id="1543249618">
                              <w:marLeft w:val="0"/>
                              <w:marRight w:val="0"/>
                              <w:marTop w:val="0"/>
                              <w:marBottom w:val="0"/>
                              <w:divBdr>
                                <w:top w:val="none" w:sz="0" w:space="0" w:color="auto"/>
                                <w:left w:val="none" w:sz="0" w:space="0" w:color="auto"/>
                                <w:bottom w:val="none" w:sz="0" w:space="0" w:color="auto"/>
                                <w:right w:val="none" w:sz="0" w:space="0" w:color="auto"/>
                              </w:divBdr>
                              <w:divsChild>
                                <w:div w:id="20437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68517">
                  <w:marLeft w:val="0"/>
                  <w:marRight w:val="0"/>
                  <w:marTop w:val="0"/>
                  <w:marBottom w:val="0"/>
                  <w:divBdr>
                    <w:top w:val="none" w:sz="0" w:space="0" w:color="auto"/>
                    <w:left w:val="none" w:sz="0" w:space="0" w:color="auto"/>
                    <w:bottom w:val="none" w:sz="0" w:space="0" w:color="auto"/>
                    <w:right w:val="none" w:sz="0" w:space="0" w:color="auto"/>
                  </w:divBdr>
                  <w:divsChild>
                    <w:div w:id="1043872065">
                      <w:marLeft w:val="0"/>
                      <w:marRight w:val="0"/>
                      <w:marTop w:val="0"/>
                      <w:marBottom w:val="0"/>
                      <w:divBdr>
                        <w:top w:val="none" w:sz="0" w:space="0" w:color="auto"/>
                        <w:left w:val="none" w:sz="0" w:space="0" w:color="auto"/>
                        <w:bottom w:val="none" w:sz="0" w:space="0" w:color="auto"/>
                        <w:right w:val="none" w:sz="0" w:space="0" w:color="auto"/>
                      </w:divBdr>
                      <w:divsChild>
                        <w:div w:id="990645720">
                          <w:marLeft w:val="0"/>
                          <w:marRight w:val="0"/>
                          <w:marTop w:val="0"/>
                          <w:marBottom w:val="525"/>
                          <w:divBdr>
                            <w:top w:val="none" w:sz="0" w:space="0" w:color="auto"/>
                            <w:left w:val="none" w:sz="0" w:space="0" w:color="auto"/>
                            <w:bottom w:val="none" w:sz="0" w:space="0" w:color="auto"/>
                            <w:right w:val="none" w:sz="0" w:space="0" w:color="auto"/>
                          </w:divBdr>
                          <w:divsChild>
                            <w:div w:id="853610829">
                              <w:marLeft w:val="0"/>
                              <w:marRight w:val="0"/>
                              <w:marTop w:val="0"/>
                              <w:marBottom w:val="0"/>
                              <w:divBdr>
                                <w:top w:val="none" w:sz="0" w:space="0" w:color="auto"/>
                                <w:left w:val="none" w:sz="0" w:space="0" w:color="auto"/>
                                <w:bottom w:val="none" w:sz="0" w:space="0" w:color="auto"/>
                                <w:right w:val="none" w:sz="0" w:space="0" w:color="auto"/>
                              </w:divBdr>
                            </w:div>
                          </w:divsChild>
                        </w:div>
                        <w:div w:id="1729307605">
                          <w:marLeft w:val="0"/>
                          <w:marRight w:val="0"/>
                          <w:marTop w:val="0"/>
                          <w:marBottom w:val="0"/>
                          <w:divBdr>
                            <w:top w:val="none" w:sz="0" w:space="0" w:color="auto"/>
                            <w:left w:val="none" w:sz="0" w:space="0" w:color="auto"/>
                            <w:bottom w:val="none" w:sz="0" w:space="0" w:color="auto"/>
                            <w:right w:val="none" w:sz="0" w:space="0" w:color="auto"/>
                          </w:divBdr>
                          <w:divsChild>
                            <w:div w:id="644505819">
                              <w:marLeft w:val="0"/>
                              <w:marRight w:val="0"/>
                              <w:marTop w:val="0"/>
                              <w:marBottom w:val="0"/>
                              <w:divBdr>
                                <w:top w:val="none" w:sz="0" w:space="0" w:color="auto"/>
                                <w:left w:val="none" w:sz="0" w:space="0" w:color="auto"/>
                                <w:bottom w:val="none" w:sz="0" w:space="0" w:color="auto"/>
                                <w:right w:val="none" w:sz="0" w:space="0" w:color="auto"/>
                              </w:divBdr>
                              <w:divsChild>
                                <w:div w:id="1413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60206">
                  <w:marLeft w:val="0"/>
                  <w:marRight w:val="0"/>
                  <w:marTop w:val="0"/>
                  <w:marBottom w:val="0"/>
                  <w:divBdr>
                    <w:top w:val="none" w:sz="0" w:space="0" w:color="auto"/>
                    <w:left w:val="none" w:sz="0" w:space="0" w:color="auto"/>
                    <w:bottom w:val="none" w:sz="0" w:space="0" w:color="auto"/>
                    <w:right w:val="none" w:sz="0" w:space="0" w:color="auto"/>
                  </w:divBdr>
                  <w:divsChild>
                    <w:div w:id="2051418489">
                      <w:marLeft w:val="0"/>
                      <w:marRight w:val="0"/>
                      <w:marTop w:val="0"/>
                      <w:marBottom w:val="0"/>
                      <w:divBdr>
                        <w:top w:val="none" w:sz="0" w:space="0" w:color="auto"/>
                        <w:left w:val="none" w:sz="0" w:space="0" w:color="auto"/>
                        <w:bottom w:val="none" w:sz="0" w:space="0" w:color="auto"/>
                        <w:right w:val="none" w:sz="0" w:space="0" w:color="auto"/>
                      </w:divBdr>
                      <w:divsChild>
                        <w:div w:id="1274248943">
                          <w:marLeft w:val="0"/>
                          <w:marRight w:val="0"/>
                          <w:marTop w:val="0"/>
                          <w:marBottom w:val="525"/>
                          <w:divBdr>
                            <w:top w:val="none" w:sz="0" w:space="0" w:color="auto"/>
                            <w:left w:val="none" w:sz="0" w:space="0" w:color="auto"/>
                            <w:bottom w:val="none" w:sz="0" w:space="0" w:color="auto"/>
                            <w:right w:val="none" w:sz="0" w:space="0" w:color="auto"/>
                          </w:divBdr>
                          <w:divsChild>
                            <w:div w:id="1367949061">
                              <w:marLeft w:val="0"/>
                              <w:marRight w:val="0"/>
                              <w:marTop w:val="0"/>
                              <w:marBottom w:val="0"/>
                              <w:divBdr>
                                <w:top w:val="none" w:sz="0" w:space="0" w:color="auto"/>
                                <w:left w:val="none" w:sz="0" w:space="0" w:color="auto"/>
                                <w:bottom w:val="none" w:sz="0" w:space="0" w:color="auto"/>
                                <w:right w:val="none" w:sz="0" w:space="0" w:color="auto"/>
                              </w:divBdr>
                            </w:div>
                          </w:divsChild>
                        </w:div>
                        <w:div w:id="564682108">
                          <w:marLeft w:val="0"/>
                          <w:marRight w:val="0"/>
                          <w:marTop w:val="0"/>
                          <w:marBottom w:val="0"/>
                          <w:divBdr>
                            <w:top w:val="none" w:sz="0" w:space="0" w:color="auto"/>
                            <w:left w:val="none" w:sz="0" w:space="0" w:color="auto"/>
                            <w:bottom w:val="none" w:sz="0" w:space="0" w:color="auto"/>
                            <w:right w:val="none" w:sz="0" w:space="0" w:color="auto"/>
                          </w:divBdr>
                          <w:divsChild>
                            <w:div w:id="1692872084">
                              <w:marLeft w:val="0"/>
                              <w:marRight w:val="0"/>
                              <w:marTop w:val="0"/>
                              <w:marBottom w:val="0"/>
                              <w:divBdr>
                                <w:top w:val="none" w:sz="0" w:space="0" w:color="auto"/>
                                <w:left w:val="none" w:sz="0" w:space="0" w:color="auto"/>
                                <w:bottom w:val="none" w:sz="0" w:space="0" w:color="auto"/>
                                <w:right w:val="none" w:sz="0" w:space="0" w:color="auto"/>
                              </w:divBdr>
                              <w:divsChild>
                                <w:div w:id="1830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15975">
                  <w:marLeft w:val="0"/>
                  <w:marRight w:val="0"/>
                  <w:marTop w:val="0"/>
                  <w:marBottom w:val="0"/>
                  <w:divBdr>
                    <w:top w:val="none" w:sz="0" w:space="0" w:color="auto"/>
                    <w:left w:val="none" w:sz="0" w:space="0" w:color="auto"/>
                    <w:bottom w:val="none" w:sz="0" w:space="0" w:color="auto"/>
                    <w:right w:val="none" w:sz="0" w:space="0" w:color="auto"/>
                  </w:divBdr>
                  <w:divsChild>
                    <w:div w:id="1458645712">
                      <w:marLeft w:val="0"/>
                      <w:marRight w:val="0"/>
                      <w:marTop w:val="0"/>
                      <w:marBottom w:val="0"/>
                      <w:divBdr>
                        <w:top w:val="none" w:sz="0" w:space="0" w:color="auto"/>
                        <w:left w:val="none" w:sz="0" w:space="0" w:color="auto"/>
                        <w:bottom w:val="none" w:sz="0" w:space="0" w:color="auto"/>
                        <w:right w:val="none" w:sz="0" w:space="0" w:color="auto"/>
                      </w:divBdr>
                      <w:divsChild>
                        <w:div w:id="1761750360">
                          <w:marLeft w:val="0"/>
                          <w:marRight w:val="0"/>
                          <w:marTop w:val="0"/>
                          <w:marBottom w:val="525"/>
                          <w:divBdr>
                            <w:top w:val="none" w:sz="0" w:space="0" w:color="auto"/>
                            <w:left w:val="none" w:sz="0" w:space="0" w:color="auto"/>
                            <w:bottom w:val="none" w:sz="0" w:space="0" w:color="auto"/>
                            <w:right w:val="none" w:sz="0" w:space="0" w:color="auto"/>
                          </w:divBdr>
                          <w:divsChild>
                            <w:div w:id="342050096">
                              <w:marLeft w:val="0"/>
                              <w:marRight w:val="0"/>
                              <w:marTop w:val="0"/>
                              <w:marBottom w:val="0"/>
                              <w:divBdr>
                                <w:top w:val="none" w:sz="0" w:space="0" w:color="auto"/>
                                <w:left w:val="none" w:sz="0" w:space="0" w:color="auto"/>
                                <w:bottom w:val="none" w:sz="0" w:space="0" w:color="auto"/>
                                <w:right w:val="none" w:sz="0" w:space="0" w:color="auto"/>
                              </w:divBdr>
                            </w:div>
                          </w:divsChild>
                        </w:div>
                        <w:div w:id="1676764002">
                          <w:marLeft w:val="0"/>
                          <w:marRight w:val="0"/>
                          <w:marTop w:val="0"/>
                          <w:marBottom w:val="0"/>
                          <w:divBdr>
                            <w:top w:val="none" w:sz="0" w:space="0" w:color="auto"/>
                            <w:left w:val="none" w:sz="0" w:space="0" w:color="auto"/>
                            <w:bottom w:val="none" w:sz="0" w:space="0" w:color="auto"/>
                            <w:right w:val="none" w:sz="0" w:space="0" w:color="auto"/>
                          </w:divBdr>
                          <w:divsChild>
                            <w:div w:id="261838940">
                              <w:marLeft w:val="0"/>
                              <w:marRight w:val="0"/>
                              <w:marTop w:val="0"/>
                              <w:marBottom w:val="0"/>
                              <w:divBdr>
                                <w:top w:val="none" w:sz="0" w:space="0" w:color="auto"/>
                                <w:left w:val="none" w:sz="0" w:space="0" w:color="auto"/>
                                <w:bottom w:val="none" w:sz="0" w:space="0" w:color="auto"/>
                                <w:right w:val="none" w:sz="0" w:space="0" w:color="auto"/>
                              </w:divBdr>
                              <w:divsChild>
                                <w:div w:id="11700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542550">
      <w:bodyDiv w:val="1"/>
      <w:marLeft w:val="0"/>
      <w:marRight w:val="0"/>
      <w:marTop w:val="0"/>
      <w:marBottom w:val="0"/>
      <w:divBdr>
        <w:top w:val="none" w:sz="0" w:space="0" w:color="auto"/>
        <w:left w:val="none" w:sz="0" w:space="0" w:color="auto"/>
        <w:bottom w:val="none" w:sz="0" w:space="0" w:color="auto"/>
        <w:right w:val="none" w:sz="0" w:space="0" w:color="auto"/>
      </w:divBdr>
    </w:div>
    <w:div w:id="841360854">
      <w:bodyDiv w:val="1"/>
      <w:marLeft w:val="0"/>
      <w:marRight w:val="0"/>
      <w:marTop w:val="0"/>
      <w:marBottom w:val="0"/>
      <w:divBdr>
        <w:top w:val="none" w:sz="0" w:space="0" w:color="auto"/>
        <w:left w:val="none" w:sz="0" w:space="0" w:color="auto"/>
        <w:bottom w:val="none" w:sz="0" w:space="0" w:color="auto"/>
        <w:right w:val="none" w:sz="0" w:space="0" w:color="auto"/>
      </w:divBdr>
    </w:div>
    <w:div w:id="1019702994">
      <w:bodyDiv w:val="1"/>
      <w:marLeft w:val="0"/>
      <w:marRight w:val="0"/>
      <w:marTop w:val="0"/>
      <w:marBottom w:val="0"/>
      <w:divBdr>
        <w:top w:val="none" w:sz="0" w:space="0" w:color="auto"/>
        <w:left w:val="none" w:sz="0" w:space="0" w:color="auto"/>
        <w:bottom w:val="none" w:sz="0" w:space="0" w:color="auto"/>
        <w:right w:val="none" w:sz="0" w:space="0" w:color="auto"/>
      </w:divBdr>
    </w:div>
    <w:div w:id="1285651083">
      <w:bodyDiv w:val="1"/>
      <w:marLeft w:val="0"/>
      <w:marRight w:val="0"/>
      <w:marTop w:val="0"/>
      <w:marBottom w:val="0"/>
      <w:divBdr>
        <w:top w:val="none" w:sz="0" w:space="0" w:color="auto"/>
        <w:left w:val="none" w:sz="0" w:space="0" w:color="auto"/>
        <w:bottom w:val="none" w:sz="0" w:space="0" w:color="auto"/>
        <w:right w:val="none" w:sz="0" w:space="0" w:color="auto"/>
      </w:divBdr>
    </w:div>
    <w:div w:id="1337927660">
      <w:bodyDiv w:val="1"/>
      <w:marLeft w:val="0"/>
      <w:marRight w:val="0"/>
      <w:marTop w:val="0"/>
      <w:marBottom w:val="0"/>
      <w:divBdr>
        <w:top w:val="none" w:sz="0" w:space="0" w:color="auto"/>
        <w:left w:val="none" w:sz="0" w:space="0" w:color="auto"/>
        <w:bottom w:val="none" w:sz="0" w:space="0" w:color="auto"/>
        <w:right w:val="none" w:sz="0" w:space="0" w:color="auto"/>
      </w:divBdr>
      <w:divsChild>
        <w:div w:id="1971469383">
          <w:marLeft w:val="0"/>
          <w:marRight w:val="0"/>
          <w:marTop w:val="0"/>
          <w:marBottom w:val="0"/>
          <w:divBdr>
            <w:top w:val="none" w:sz="0" w:space="0" w:color="auto"/>
            <w:left w:val="none" w:sz="0" w:space="0" w:color="auto"/>
            <w:bottom w:val="none" w:sz="0" w:space="0" w:color="auto"/>
            <w:right w:val="none" w:sz="0" w:space="0" w:color="auto"/>
          </w:divBdr>
          <w:divsChild>
            <w:div w:id="673267011">
              <w:marLeft w:val="0"/>
              <w:marRight w:val="0"/>
              <w:marTop w:val="0"/>
              <w:marBottom w:val="0"/>
              <w:divBdr>
                <w:top w:val="none" w:sz="0" w:space="0" w:color="auto"/>
                <w:left w:val="none" w:sz="0" w:space="0" w:color="auto"/>
                <w:bottom w:val="none" w:sz="0" w:space="0" w:color="auto"/>
                <w:right w:val="none" w:sz="0" w:space="0" w:color="auto"/>
              </w:divBdr>
              <w:divsChild>
                <w:div w:id="1087966283">
                  <w:marLeft w:val="0"/>
                  <w:marRight w:val="0"/>
                  <w:marTop w:val="0"/>
                  <w:marBottom w:val="0"/>
                  <w:divBdr>
                    <w:top w:val="none" w:sz="0" w:space="0" w:color="auto"/>
                    <w:left w:val="none" w:sz="0" w:space="0" w:color="auto"/>
                    <w:bottom w:val="single" w:sz="6" w:space="0" w:color="auto"/>
                    <w:right w:val="none" w:sz="0" w:space="0" w:color="auto"/>
                  </w:divBdr>
                  <w:divsChild>
                    <w:div w:id="2132161568">
                      <w:marLeft w:val="0"/>
                      <w:marRight w:val="0"/>
                      <w:marTop w:val="0"/>
                      <w:marBottom w:val="0"/>
                      <w:divBdr>
                        <w:top w:val="none" w:sz="0" w:space="0" w:color="auto"/>
                        <w:left w:val="none" w:sz="0" w:space="0" w:color="auto"/>
                        <w:bottom w:val="none" w:sz="0" w:space="0" w:color="auto"/>
                        <w:right w:val="none" w:sz="0" w:space="0" w:color="auto"/>
                      </w:divBdr>
                      <w:divsChild>
                        <w:div w:id="965545771">
                          <w:marLeft w:val="202"/>
                          <w:marRight w:val="202"/>
                          <w:marTop w:val="0"/>
                          <w:marBottom w:val="0"/>
                          <w:divBdr>
                            <w:top w:val="none" w:sz="0" w:space="0" w:color="auto"/>
                            <w:left w:val="none" w:sz="0" w:space="0" w:color="auto"/>
                            <w:bottom w:val="none" w:sz="0" w:space="0" w:color="auto"/>
                            <w:right w:val="none" w:sz="0" w:space="0" w:color="auto"/>
                          </w:divBdr>
                          <w:divsChild>
                            <w:div w:id="327102920">
                              <w:marLeft w:val="0"/>
                              <w:marRight w:val="0"/>
                              <w:marTop w:val="0"/>
                              <w:marBottom w:val="0"/>
                              <w:divBdr>
                                <w:top w:val="none" w:sz="0" w:space="0" w:color="auto"/>
                                <w:left w:val="none" w:sz="0" w:space="0" w:color="auto"/>
                                <w:bottom w:val="none" w:sz="0" w:space="0" w:color="auto"/>
                                <w:right w:val="none" w:sz="0" w:space="0" w:color="auto"/>
                              </w:divBdr>
                              <w:divsChild>
                                <w:div w:id="631983871">
                                  <w:marLeft w:val="300"/>
                                  <w:marRight w:val="450"/>
                                  <w:marTop w:val="0"/>
                                  <w:marBottom w:val="0"/>
                                  <w:divBdr>
                                    <w:top w:val="none" w:sz="0" w:space="0" w:color="auto"/>
                                    <w:left w:val="none" w:sz="0" w:space="0" w:color="auto"/>
                                    <w:bottom w:val="none" w:sz="0" w:space="0" w:color="auto"/>
                                    <w:right w:val="none" w:sz="0" w:space="0" w:color="auto"/>
                                  </w:divBdr>
                                </w:div>
                                <w:div w:id="1334651117">
                                  <w:marLeft w:val="0"/>
                                  <w:marRight w:val="0"/>
                                  <w:marTop w:val="0"/>
                                  <w:marBottom w:val="0"/>
                                  <w:divBdr>
                                    <w:top w:val="none" w:sz="0" w:space="0" w:color="auto"/>
                                    <w:left w:val="none" w:sz="0" w:space="0" w:color="auto"/>
                                    <w:bottom w:val="none" w:sz="0" w:space="0" w:color="auto"/>
                                    <w:right w:val="none" w:sz="0" w:space="0" w:color="auto"/>
                                  </w:divBdr>
                                </w:div>
                              </w:divsChild>
                            </w:div>
                            <w:div w:id="410468671">
                              <w:marLeft w:val="0"/>
                              <w:marRight w:val="0"/>
                              <w:marTop w:val="0"/>
                              <w:marBottom w:val="0"/>
                              <w:divBdr>
                                <w:top w:val="none" w:sz="0" w:space="0" w:color="auto"/>
                                <w:left w:val="none" w:sz="0" w:space="0" w:color="auto"/>
                                <w:bottom w:val="none" w:sz="0" w:space="0" w:color="auto"/>
                                <w:right w:val="none" w:sz="0" w:space="0" w:color="auto"/>
                              </w:divBdr>
                              <w:divsChild>
                                <w:div w:id="12613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7267">
                  <w:marLeft w:val="0"/>
                  <w:marRight w:val="0"/>
                  <w:marTop w:val="0"/>
                  <w:marBottom w:val="0"/>
                  <w:divBdr>
                    <w:top w:val="none" w:sz="0" w:space="0" w:color="auto"/>
                    <w:left w:val="none" w:sz="0" w:space="0" w:color="auto"/>
                    <w:bottom w:val="none" w:sz="0" w:space="0" w:color="auto"/>
                    <w:right w:val="none" w:sz="0" w:space="0" w:color="auto"/>
                  </w:divBdr>
                  <w:divsChild>
                    <w:div w:id="1292831452">
                      <w:marLeft w:val="0"/>
                      <w:marRight w:val="0"/>
                      <w:marTop w:val="0"/>
                      <w:marBottom w:val="0"/>
                      <w:divBdr>
                        <w:top w:val="none" w:sz="0" w:space="0" w:color="auto"/>
                        <w:left w:val="none" w:sz="0" w:space="0" w:color="auto"/>
                        <w:bottom w:val="none" w:sz="0" w:space="0" w:color="auto"/>
                        <w:right w:val="none" w:sz="0" w:space="0" w:color="auto"/>
                      </w:divBdr>
                      <w:divsChild>
                        <w:div w:id="8574310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77872707">
              <w:marLeft w:val="0"/>
              <w:marRight w:val="0"/>
              <w:marTop w:val="0"/>
              <w:marBottom w:val="0"/>
              <w:divBdr>
                <w:top w:val="none" w:sz="0" w:space="0" w:color="auto"/>
                <w:left w:val="none" w:sz="0" w:space="0" w:color="auto"/>
                <w:bottom w:val="none" w:sz="0" w:space="0" w:color="auto"/>
                <w:right w:val="none" w:sz="0" w:space="0" w:color="auto"/>
              </w:divBdr>
              <w:divsChild>
                <w:div w:id="1762599272">
                  <w:marLeft w:val="0"/>
                  <w:marRight w:val="0"/>
                  <w:marTop w:val="0"/>
                  <w:marBottom w:val="0"/>
                  <w:divBdr>
                    <w:top w:val="none" w:sz="0" w:space="0" w:color="auto"/>
                    <w:left w:val="none" w:sz="0" w:space="0" w:color="auto"/>
                    <w:bottom w:val="none" w:sz="0" w:space="0" w:color="auto"/>
                    <w:right w:val="none" w:sz="0" w:space="0" w:color="auto"/>
                  </w:divBdr>
                  <w:divsChild>
                    <w:div w:id="1924295573">
                      <w:marLeft w:val="0"/>
                      <w:marRight w:val="0"/>
                      <w:marTop w:val="0"/>
                      <w:marBottom w:val="0"/>
                      <w:divBdr>
                        <w:top w:val="none" w:sz="0" w:space="0" w:color="auto"/>
                        <w:left w:val="none" w:sz="0" w:space="0" w:color="auto"/>
                        <w:bottom w:val="none" w:sz="0" w:space="0" w:color="auto"/>
                        <w:right w:val="none" w:sz="0" w:space="0" w:color="auto"/>
                      </w:divBdr>
                      <w:divsChild>
                        <w:div w:id="1839078381">
                          <w:marLeft w:val="0"/>
                          <w:marRight w:val="0"/>
                          <w:marTop w:val="0"/>
                          <w:marBottom w:val="0"/>
                          <w:divBdr>
                            <w:top w:val="none" w:sz="0" w:space="0" w:color="auto"/>
                            <w:left w:val="none" w:sz="0" w:space="0" w:color="auto"/>
                            <w:bottom w:val="none" w:sz="0" w:space="0" w:color="auto"/>
                            <w:right w:val="none" w:sz="0" w:space="0" w:color="auto"/>
                          </w:divBdr>
                          <w:divsChild>
                            <w:div w:id="1190219259">
                              <w:marLeft w:val="0"/>
                              <w:marRight w:val="0"/>
                              <w:marTop w:val="0"/>
                              <w:marBottom w:val="0"/>
                              <w:divBdr>
                                <w:top w:val="none" w:sz="0" w:space="0" w:color="auto"/>
                                <w:left w:val="none" w:sz="0" w:space="0" w:color="auto"/>
                                <w:bottom w:val="none" w:sz="0" w:space="0" w:color="auto"/>
                                <w:right w:val="none" w:sz="0" w:space="0" w:color="auto"/>
                              </w:divBdr>
                              <w:divsChild>
                                <w:div w:id="1770810217">
                                  <w:marLeft w:val="0"/>
                                  <w:marRight w:val="0"/>
                                  <w:marTop w:val="0"/>
                                  <w:marBottom w:val="0"/>
                                  <w:divBdr>
                                    <w:top w:val="none" w:sz="0" w:space="0" w:color="auto"/>
                                    <w:left w:val="none" w:sz="0" w:space="0" w:color="auto"/>
                                    <w:bottom w:val="none" w:sz="0" w:space="0" w:color="auto"/>
                                    <w:right w:val="none" w:sz="0" w:space="0" w:color="auto"/>
                                  </w:divBdr>
                                  <w:divsChild>
                                    <w:div w:id="743836916">
                                      <w:marLeft w:val="165"/>
                                      <w:marRight w:val="165"/>
                                      <w:marTop w:val="0"/>
                                      <w:marBottom w:val="600"/>
                                      <w:divBdr>
                                        <w:top w:val="none" w:sz="0" w:space="0" w:color="auto"/>
                                        <w:left w:val="none" w:sz="0" w:space="0" w:color="auto"/>
                                        <w:bottom w:val="none" w:sz="0" w:space="0" w:color="auto"/>
                                        <w:right w:val="none" w:sz="0" w:space="0" w:color="auto"/>
                                      </w:divBdr>
                                      <w:divsChild>
                                        <w:div w:id="1861429712">
                                          <w:marLeft w:val="0"/>
                                          <w:marRight w:val="0"/>
                                          <w:marTop w:val="0"/>
                                          <w:marBottom w:val="0"/>
                                          <w:divBdr>
                                            <w:top w:val="single" w:sz="2" w:space="0" w:color="F8F8F8"/>
                                            <w:left w:val="single" w:sz="2" w:space="0" w:color="F8F8F8"/>
                                            <w:bottom w:val="single" w:sz="2" w:space="0" w:color="F8F8F8"/>
                                            <w:right w:val="single" w:sz="2" w:space="0" w:color="F8F8F8"/>
                                          </w:divBdr>
                                          <w:divsChild>
                                            <w:div w:id="564682605">
                                              <w:marLeft w:val="0"/>
                                              <w:marRight w:val="0"/>
                                              <w:marTop w:val="0"/>
                                              <w:marBottom w:val="0"/>
                                              <w:divBdr>
                                                <w:top w:val="none" w:sz="0" w:space="0" w:color="auto"/>
                                                <w:left w:val="none" w:sz="0" w:space="0" w:color="auto"/>
                                                <w:bottom w:val="none" w:sz="0" w:space="0" w:color="auto"/>
                                                <w:right w:val="none" w:sz="0" w:space="0" w:color="auto"/>
                                              </w:divBdr>
                                              <w:divsChild>
                                                <w:div w:id="7817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8455">
                              <w:marLeft w:val="0"/>
                              <w:marRight w:val="0"/>
                              <w:marTop w:val="0"/>
                              <w:marBottom w:val="0"/>
                              <w:divBdr>
                                <w:top w:val="none" w:sz="0" w:space="0" w:color="auto"/>
                                <w:left w:val="none" w:sz="0" w:space="0" w:color="auto"/>
                                <w:bottom w:val="none" w:sz="0" w:space="0" w:color="auto"/>
                                <w:right w:val="none" w:sz="0" w:space="0" w:color="auto"/>
                              </w:divBdr>
                              <w:divsChild>
                                <w:div w:id="1222248116">
                                  <w:marLeft w:val="0"/>
                                  <w:marRight w:val="0"/>
                                  <w:marTop w:val="0"/>
                                  <w:marBottom w:val="0"/>
                                  <w:divBdr>
                                    <w:top w:val="none" w:sz="0" w:space="0" w:color="auto"/>
                                    <w:left w:val="none" w:sz="0" w:space="0" w:color="auto"/>
                                    <w:bottom w:val="none" w:sz="0" w:space="0" w:color="auto"/>
                                    <w:right w:val="none" w:sz="0" w:space="0" w:color="auto"/>
                                  </w:divBdr>
                                  <w:divsChild>
                                    <w:div w:id="372508881">
                                      <w:marLeft w:val="0"/>
                                      <w:marRight w:val="0"/>
                                      <w:marTop w:val="0"/>
                                      <w:marBottom w:val="0"/>
                                      <w:divBdr>
                                        <w:top w:val="none" w:sz="0" w:space="0" w:color="auto"/>
                                        <w:left w:val="none" w:sz="0" w:space="0" w:color="auto"/>
                                        <w:bottom w:val="none" w:sz="0" w:space="0" w:color="auto"/>
                                        <w:right w:val="none" w:sz="0" w:space="0" w:color="auto"/>
                                      </w:divBdr>
                                      <w:divsChild>
                                        <w:div w:id="1145782497">
                                          <w:marLeft w:val="165"/>
                                          <w:marRight w:val="165"/>
                                          <w:marTop w:val="0"/>
                                          <w:marBottom w:val="0"/>
                                          <w:divBdr>
                                            <w:top w:val="none" w:sz="0" w:space="0" w:color="auto"/>
                                            <w:left w:val="none" w:sz="0" w:space="0" w:color="auto"/>
                                            <w:bottom w:val="none" w:sz="0" w:space="0" w:color="auto"/>
                                            <w:right w:val="none" w:sz="0" w:space="0" w:color="auto"/>
                                          </w:divBdr>
                                          <w:divsChild>
                                            <w:div w:id="568199557">
                                              <w:marLeft w:val="0"/>
                                              <w:marRight w:val="0"/>
                                              <w:marTop w:val="0"/>
                                              <w:marBottom w:val="0"/>
                                              <w:divBdr>
                                                <w:top w:val="none" w:sz="0" w:space="0" w:color="auto"/>
                                                <w:left w:val="none" w:sz="0" w:space="0" w:color="auto"/>
                                                <w:bottom w:val="none" w:sz="0" w:space="0" w:color="auto"/>
                                                <w:right w:val="none" w:sz="0" w:space="0" w:color="auto"/>
                                              </w:divBdr>
                                              <w:divsChild>
                                                <w:div w:id="1493447454">
                                                  <w:marLeft w:val="0"/>
                                                  <w:marRight w:val="0"/>
                                                  <w:marTop w:val="0"/>
                                                  <w:marBottom w:val="0"/>
                                                  <w:divBdr>
                                                    <w:top w:val="none" w:sz="0" w:space="0" w:color="auto"/>
                                                    <w:left w:val="none" w:sz="0" w:space="0" w:color="auto"/>
                                                    <w:bottom w:val="none" w:sz="0" w:space="0" w:color="auto"/>
                                                    <w:right w:val="none" w:sz="0" w:space="0" w:color="auto"/>
                                                  </w:divBdr>
                                                  <w:divsChild>
                                                    <w:div w:id="54355040">
                                                      <w:marLeft w:val="0"/>
                                                      <w:marRight w:val="0"/>
                                                      <w:marTop w:val="0"/>
                                                      <w:marBottom w:val="0"/>
                                                      <w:divBdr>
                                                        <w:top w:val="none" w:sz="0" w:space="0" w:color="auto"/>
                                                        <w:left w:val="none" w:sz="0" w:space="0" w:color="auto"/>
                                                        <w:bottom w:val="none" w:sz="0" w:space="0" w:color="auto"/>
                                                        <w:right w:val="none" w:sz="0" w:space="0" w:color="auto"/>
                                                      </w:divBdr>
                                                      <w:divsChild>
                                                        <w:div w:id="1627471584">
                                                          <w:marLeft w:val="0"/>
                                                          <w:marRight w:val="0"/>
                                                          <w:marTop w:val="0"/>
                                                          <w:marBottom w:val="0"/>
                                                          <w:divBdr>
                                                            <w:top w:val="none" w:sz="0" w:space="0" w:color="auto"/>
                                                            <w:left w:val="none" w:sz="0" w:space="0" w:color="auto"/>
                                                            <w:bottom w:val="none" w:sz="0" w:space="0" w:color="auto"/>
                                                            <w:right w:val="none" w:sz="0" w:space="0" w:color="auto"/>
                                                          </w:divBdr>
                                                          <w:divsChild>
                                                            <w:div w:id="2024701093">
                                                              <w:marLeft w:val="0"/>
                                                              <w:marRight w:val="0"/>
                                                              <w:marTop w:val="0"/>
                                                              <w:marBottom w:val="0"/>
                                                              <w:divBdr>
                                                                <w:top w:val="none" w:sz="0" w:space="0" w:color="auto"/>
                                                                <w:left w:val="none" w:sz="0" w:space="0" w:color="auto"/>
                                                                <w:bottom w:val="none" w:sz="0" w:space="0" w:color="auto"/>
                                                                <w:right w:val="none" w:sz="0" w:space="0" w:color="auto"/>
                                                              </w:divBdr>
                                                              <w:divsChild>
                                                                <w:div w:id="1979795624">
                                                                  <w:marLeft w:val="0"/>
                                                                  <w:marRight w:val="0"/>
                                                                  <w:marTop w:val="0"/>
                                                                  <w:marBottom w:val="0"/>
                                                                  <w:divBdr>
                                                                    <w:top w:val="none" w:sz="0" w:space="0" w:color="auto"/>
                                                                    <w:left w:val="none" w:sz="0" w:space="0" w:color="auto"/>
                                                                    <w:bottom w:val="none" w:sz="0" w:space="0" w:color="auto"/>
                                                                    <w:right w:val="none" w:sz="0" w:space="0" w:color="auto"/>
                                                                  </w:divBdr>
                                                                  <w:divsChild>
                                                                    <w:div w:id="932392849">
                                                                      <w:marLeft w:val="0"/>
                                                                      <w:marRight w:val="0"/>
                                                                      <w:marTop w:val="0"/>
                                                                      <w:marBottom w:val="0"/>
                                                                      <w:divBdr>
                                                                        <w:top w:val="none" w:sz="0" w:space="0" w:color="auto"/>
                                                                        <w:left w:val="none" w:sz="0" w:space="0" w:color="auto"/>
                                                                        <w:bottom w:val="none" w:sz="0" w:space="0" w:color="auto"/>
                                                                        <w:right w:val="none" w:sz="0" w:space="0" w:color="auto"/>
                                                                      </w:divBdr>
                                                                      <w:divsChild>
                                                                        <w:div w:id="208029098">
                                                                          <w:marLeft w:val="0"/>
                                                                          <w:marRight w:val="0"/>
                                                                          <w:marTop w:val="0"/>
                                                                          <w:marBottom w:val="0"/>
                                                                          <w:divBdr>
                                                                            <w:top w:val="none" w:sz="0" w:space="0" w:color="auto"/>
                                                                            <w:left w:val="none" w:sz="0" w:space="0" w:color="auto"/>
                                                                            <w:bottom w:val="none" w:sz="0" w:space="0" w:color="auto"/>
                                                                            <w:right w:val="none" w:sz="0" w:space="0" w:color="auto"/>
                                                                          </w:divBdr>
                                                                          <w:divsChild>
                                                                            <w:div w:id="806698969">
                                                                              <w:marLeft w:val="0"/>
                                                                              <w:marRight w:val="0"/>
                                                                              <w:marTop w:val="0"/>
                                                                              <w:marBottom w:val="0"/>
                                                                              <w:divBdr>
                                                                                <w:top w:val="none" w:sz="0" w:space="0" w:color="auto"/>
                                                                                <w:left w:val="none" w:sz="0" w:space="0" w:color="auto"/>
                                                                                <w:bottom w:val="none" w:sz="0" w:space="0" w:color="auto"/>
                                                                                <w:right w:val="none" w:sz="0" w:space="0" w:color="auto"/>
                                                                              </w:divBdr>
                                                                              <w:divsChild>
                                                                                <w:div w:id="908930366">
                                                                                  <w:marLeft w:val="0"/>
                                                                                  <w:marRight w:val="0"/>
                                                                                  <w:marTop w:val="0"/>
                                                                                  <w:marBottom w:val="0"/>
                                                                                  <w:divBdr>
                                                                                    <w:top w:val="none" w:sz="0" w:space="0" w:color="auto"/>
                                                                                    <w:left w:val="none" w:sz="0" w:space="0" w:color="auto"/>
                                                                                    <w:bottom w:val="none" w:sz="0" w:space="0" w:color="auto"/>
                                                                                    <w:right w:val="none" w:sz="0" w:space="0" w:color="auto"/>
                                                                                  </w:divBdr>
                                                                                  <w:divsChild>
                                                                                    <w:div w:id="6648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331563">
                                                          <w:marLeft w:val="0"/>
                                                          <w:marRight w:val="0"/>
                                                          <w:marTop w:val="0"/>
                                                          <w:marBottom w:val="0"/>
                                                          <w:divBdr>
                                                            <w:top w:val="none" w:sz="0" w:space="0" w:color="auto"/>
                                                            <w:left w:val="none" w:sz="0" w:space="0" w:color="auto"/>
                                                            <w:bottom w:val="none" w:sz="0" w:space="0" w:color="auto"/>
                                                            <w:right w:val="none" w:sz="0" w:space="0" w:color="auto"/>
                                                          </w:divBdr>
                                                          <w:divsChild>
                                                            <w:div w:id="132911954">
                                                              <w:marLeft w:val="0"/>
                                                              <w:marRight w:val="0"/>
                                                              <w:marTop w:val="0"/>
                                                              <w:marBottom w:val="0"/>
                                                              <w:divBdr>
                                                                <w:top w:val="none" w:sz="0" w:space="0" w:color="auto"/>
                                                                <w:left w:val="none" w:sz="0" w:space="0" w:color="auto"/>
                                                                <w:bottom w:val="none" w:sz="0" w:space="0" w:color="auto"/>
                                                                <w:right w:val="none" w:sz="0" w:space="0" w:color="auto"/>
                                                              </w:divBdr>
                                                              <w:divsChild>
                                                                <w:div w:id="2000233541">
                                                                  <w:marLeft w:val="0"/>
                                                                  <w:marRight w:val="0"/>
                                                                  <w:marTop w:val="0"/>
                                                                  <w:marBottom w:val="0"/>
                                                                  <w:divBdr>
                                                                    <w:top w:val="none" w:sz="0" w:space="0" w:color="auto"/>
                                                                    <w:left w:val="none" w:sz="0" w:space="0" w:color="auto"/>
                                                                    <w:bottom w:val="none" w:sz="0" w:space="0" w:color="auto"/>
                                                                    <w:right w:val="none" w:sz="0" w:space="0" w:color="auto"/>
                                                                  </w:divBdr>
                                                                  <w:divsChild>
                                                                    <w:div w:id="463695396">
                                                                      <w:marLeft w:val="0"/>
                                                                      <w:marRight w:val="0"/>
                                                                      <w:marTop w:val="0"/>
                                                                      <w:marBottom w:val="0"/>
                                                                      <w:divBdr>
                                                                        <w:top w:val="none" w:sz="0" w:space="0" w:color="auto"/>
                                                                        <w:left w:val="none" w:sz="0" w:space="0" w:color="auto"/>
                                                                        <w:bottom w:val="none" w:sz="0" w:space="0" w:color="auto"/>
                                                                        <w:right w:val="none" w:sz="0" w:space="0" w:color="auto"/>
                                                                      </w:divBdr>
                                                                      <w:divsChild>
                                                                        <w:div w:id="1842502693">
                                                                          <w:marLeft w:val="0"/>
                                                                          <w:marRight w:val="0"/>
                                                                          <w:marTop w:val="0"/>
                                                                          <w:marBottom w:val="0"/>
                                                                          <w:divBdr>
                                                                            <w:top w:val="none" w:sz="0" w:space="0" w:color="auto"/>
                                                                            <w:left w:val="none" w:sz="0" w:space="0" w:color="auto"/>
                                                                            <w:bottom w:val="none" w:sz="0" w:space="0" w:color="auto"/>
                                                                            <w:right w:val="none" w:sz="0" w:space="0" w:color="auto"/>
                                                                          </w:divBdr>
                                                                          <w:divsChild>
                                                                            <w:div w:id="1618751337">
                                                                              <w:marLeft w:val="0"/>
                                                                              <w:marRight w:val="0"/>
                                                                              <w:marTop w:val="0"/>
                                                                              <w:marBottom w:val="0"/>
                                                                              <w:divBdr>
                                                                                <w:top w:val="none" w:sz="0" w:space="0" w:color="auto"/>
                                                                                <w:left w:val="none" w:sz="0" w:space="0" w:color="auto"/>
                                                                                <w:bottom w:val="none" w:sz="0" w:space="0" w:color="auto"/>
                                                                                <w:right w:val="none" w:sz="0" w:space="0" w:color="auto"/>
                                                                              </w:divBdr>
                                                                              <w:divsChild>
                                                                                <w:div w:id="888878303">
                                                                                  <w:marLeft w:val="0"/>
                                                                                  <w:marRight w:val="0"/>
                                                                                  <w:marTop w:val="0"/>
                                                                                  <w:marBottom w:val="0"/>
                                                                                  <w:divBdr>
                                                                                    <w:top w:val="none" w:sz="0" w:space="0" w:color="auto"/>
                                                                                    <w:left w:val="none" w:sz="0" w:space="0" w:color="auto"/>
                                                                                    <w:bottom w:val="none" w:sz="0" w:space="0" w:color="auto"/>
                                                                                    <w:right w:val="none" w:sz="0" w:space="0" w:color="auto"/>
                                                                                  </w:divBdr>
                                                                                  <w:divsChild>
                                                                                    <w:div w:id="216086807">
                                                                                      <w:marLeft w:val="0"/>
                                                                                      <w:marRight w:val="0"/>
                                                                                      <w:marTop w:val="0"/>
                                                                                      <w:marBottom w:val="0"/>
                                                                                      <w:divBdr>
                                                                                        <w:top w:val="none" w:sz="0" w:space="0" w:color="auto"/>
                                                                                        <w:left w:val="none" w:sz="0" w:space="0" w:color="auto"/>
                                                                                        <w:bottom w:val="none" w:sz="0" w:space="0" w:color="auto"/>
                                                                                        <w:right w:val="none" w:sz="0" w:space="0" w:color="auto"/>
                                                                                      </w:divBdr>
                                                                                      <w:divsChild>
                                                                                        <w:div w:id="618224540">
                                                                                          <w:marLeft w:val="0"/>
                                                                                          <w:marRight w:val="0"/>
                                                                                          <w:marTop w:val="0"/>
                                                                                          <w:marBottom w:val="0"/>
                                                                                          <w:divBdr>
                                                                                            <w:top w:val="none" w:sz="0" w:space="0" w:color="auto"/>
                                                                                            <w:left w:val="none" w:sz="0" w:space="0" w:color="auto"/>
                                                                                            <w:bottom w:val="none" w:sz="0" w:space="0" w:color="auto"/>
                                                                                            <w:right w:val="none" w:sz="0" w:space="0" w:color="auto"/>
                                                                                          </w:divBdr>
                                                                                          <w:divsChild>
                                                                                            <w:div w:id="1987201544">
                                                                                              <w:marLeft w:val="0"/>
                                                                                              <w:marRight w:val="0"/>
                                                                                              <w:marTop w:val="0"/>
                                                                                              <w:marBottom w:val="0"/>
                                                                                              <w:divBdr>
                                                                                                <w:top w:val="none" w:sz="0" w:space="0" w:color="auto"/>
                                                                                                <w:left w:val="none" w:sz="0" w:space="0" w:color="auto"/>
                                                                                                <w:bottom w:val="none" w:sz="0" w:space="0" w:color="auto"/>
                                                                                                <w:right w:val="none" w:sz="0" w:space="0" w:color="auto"/>
                                                                                              </w:divBdr>
                                                                                              <w:divsChild>
                                                                                                <w:div w:id="1754082787">
                                                                                                  <w:marLeft w:val="0"/>
                                                                                                  <w:marRight w:val="0"/>
                                                                                                  <w:marTop w:val="0"/>
                                                                                                  <w:marBottom w:val="0"/>
                                                                                                  <w:divBdr>
                                                                                                    <w:top w:val="none" w:sz="0" w:space="0" w:color="auto"/>
                                                                                                    <w:left w:val="none" w:sz="0" w:space="0" w:color="auto"/>
                                                                                                    <w:bottom w:val="none" w:sz="0" w:space="0" w:color="auto"/>
                                                                                                    <w:right w:val="none" w:sz="0" w:space="0" w:color="auto"/>
                                                                                                  </w:divBdr>
                                                                                                  <w:divsChild>
                                                                                                    <w:div w:id="868494959">
                                                                                                      <w:marLeft w:val="0"/>
                                                                                                      <w:marRight w:val="0"/>
                                                                                                      <w:marTop w:val="0"/>
                                                                                                      <w:marBottom w:val="300"/>
                                                                                                      <w:divBdr>
                                                                                                        <w:top w:val="none" w:sz="0" w:space="0" w:color="auto"/>
                                                                                                        <w:left w:val="none" w:sz="0" w:space="0" w:color="auto"/>
                                                                                                        <w:bottom w:val="none" w:sz="0" w:space="0" w:color="auto"/>
                                                                                                        <w:right w:val="none" w:sz="0" w:space="0" w:color="auto"/>
                                                                                                      </w:divBdr>
                                                                                                    </w:div>
                                                                                                    <w:div w:id="250554677">
                                                                                                      <w:marLeft w:val="0"/>
                                                                                                      <w:marRight w:val="0"/>
                                                                                                      <w:marTop w:val="0"/>
                                                                                                      <w:marBottom w:val="0"/>
                                                                                                      <w:divBdr>
                                                                                                        <w:top w:val="none" w:sz="0" w:space="0" w:color="auto"/>
                                                                                                        <w:left w:val="none" w:sz="0" w:space="0" w:color="auto"/>
                                                                                                        <w:bottom w:val="none" w:sz="0" w:space="0" w:color="auto"/>
                                                                                                        <w:right w:val="none" w:sz="0" w:space="0" w:color="auto"/>
                                                                                                      </w:divBdr>
                                                                                                      <w:divsChild>
                                                                                                        <w:div w:id="1731266443">
                                                                                                          <w:marLeft w:val="0"/>
                                                                                                          <w:marRight w:val="0"/>
                                                                                                          <w:marTop w:val="0"/>
                                                                                                          <w:marBottom w:val="0"/>
                                                                                                          <w:divBdr>
                                                                                                            <w:top w:val="none" w:sz="0" w:space="0" w:color="auto"/>
                                                                                                            <w:left w:val="none" w:sz="0" w:space="0" w:color="auto"/>
                                                                                                            <w:bottom w:val="none" w:sz="0" w:space="0" w:color="auto"/>
                                                                                                            <w:right w:val="none" w:sz="0" w:space="0" w:color="auto"/>
                                                                                                          </w:divBdr>
                                                                                                          <w:divsChild>
                                                                                                            <w:div w:id="1595747911">
                                                                                                              <w:marLeft w:val="0"/>
                                                                                                              <w:marRight w:val="0"/>
                                                                                                              <w:marTop w:val="0"/>
                                                                                                              <w:marBottom w:val="0"/>
                                                                                                              <w:divBdr>
                                                                                                                <w:top w:val="none" w:sz="0" w:space="0" w:color="auto"/>
                                                                                                                <w:left w:val="none" w:sz="0" w:space="0" w:color="auto"/>
                                                                                                                <w:bottom w:val="none" w:sz="0" w:space="0" w:color="auto"/>
                                                                                                                <w:right w:val="none" w:sz="0" w:space="0" w:color="auto"/>
                                                                                                              </w:divBdr>
                                                                                                              <w:divsChild>
                                                                                                                <w:div w:id="2057117996">
                                                                                                                  <w:marLeft w:val="0"/>
                                                                                                                  <w:marRight w:val="0"/>
                                                                                                                  <w:marTop w:val="0"/>
                                                                                                                  <w:marBottom w:val="0"/>
                                                                                                                  <w:divBdr>
                                                                                                                    <w:top w:val="none" w:sz="0" w:space="0" w:color="auto"/>
                                                                                                                    <w:left w:val="none" w:sz="0" w:space="0" w:color="auto"/>
                                                                                                                    <w:bottom w:val="none" w:sz="0" w:space="0" w:color="auto"/>
                                                                                                                    <w:right w:val="none" w:sz="0" w:space="0" w:color="auto"/>
                                                                                                                  </w:divBdr>
                                                                                                                </w:div>
                                                                                                                <w:div w:id="6064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5254">
                                                                                                          <w:marLeft w:val="0"/>
                                                                                                          <w:marRight w:val="0"/>
                                                                                                          <w:marTop w:val="0"/>
                                                                                                          <w:marBottom w:val="0"/>
                                                                                                          <w:divBdr>
                                                                                                            <w:top w:val="none" w:sz="0" w:space="0" w:color="auto"/>
                                                                                                            <w:left w:val="none" w:sz="0" w:space="0" w:color="auto"/>
                                                                                                            <w:bottom w:val="none" w:sz="0" w:space="0" w:color="auto"/>
                                                                                                            <w:right w:val="none" w:sz="0" w:space="0" w:color="auto"/>
                                                                                                          </w:divBdr>
                                                                                                          <w:divsChild>
                                                                                                            <w:div w:id="2033257557">
                                                                                                              <w:marLeft w:val="0"/>
                                                                                                              <w:marRight w:val="0"/>
                                                                                                              <w:marTop w:val="0"/>
                                                                                                              <w:marBottom w:val="0"/>
                                                                                                              <w:divBdr>
                                                                                                                <w:top w:val="none" w:sz="0" w:space="0" w:color="auto"/>
                                                                                                                <w:left w:val="none" w:sz="0" w:space="0" w:color="auto"/>
                                                                                                                <w:bottom w:val="none" w:sz="0" w:space="0" w:color="auto"/>
                                                                                                                <w:right w:val="none" w:sz="0" w:space="0" w:color="auto"/>
                                                                                                              </w:divBdr>
                                                                                                              <w:divsChild>
                                                                                                                <w:div w:id="1792623682">
                                                                                                                  <w:marLeft w:val="0"/>
                                                                                                                  <w:marRight w:val="0"/>
                                                                                                                  <w:marTop w:val="0"/>
                                                                                                                  <w:marBottom w:val="0"/>
                                                                                                                  <w:divBdr>
                                                                                                                    <w:top w:val="none" w:sz="0" w:space="0" w:color="auto"/>
                                                                                                                    <w:left w:val="none" w:sz="0" w:space="0" w:color="auto"/>
                                                                                                                    <w:bottom w:val="none" w:sz="0" w:space="0" w:color="auto"/>
                                                                                                                    <w:right w:val="none" w:sz="0" w:space="0" w:color="auto"/>
                                                                                                                  </w:divBdr>
                                                                                                                </w:div>
                                                                                                                <w:div w:id="914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9503">
                                                                                                          <w:marLeft w:val="0"/>
                                                                                                          <w:marRight w:val="0"/>
                                                                                                          <w:marTop w:val="0"/>
                                                                                                          <w:marBottom w:val="0"/>
                                                                                                          <w:divBdr>
                                                                                                            <w:top w:val="none" w:sz="0" w:space="0" w:color="auto"/>
                                                                                                            <w:left w:val="none" w:sz="0" w:space="0" w:color="auto"/>
                                                                                                            <w:bottom w:val="none" w:sz="0" w:space="0" w:color="auto"/>
                                                                                                            <w:right w:val="none" w:sz="0" w:space="0" w:color="auto"/>
                                                                                                          </w:divBdr>
                                                                                                        </w:div>
                                                                                                        <w:div w:id="1577402772">
                                                                                                          <w:marLeft w:val="0"/>
                                                                                                          <w:marRight w:val="0"/>
                                                                                                          <w:marTop w:val="150"/>
                                                                                                          <w:marBottom w:val="150"/>
                                                                                                          <w:divBdr>
                                                                                                            <w:top w:val="none" w:sz="0" w:space="8" w:color="auto"/>
                                                                                                            <w:left w:val="single" w:sz="18" w:space="8" w:color="1795FF"/>
                                                                                                            <w:bottom w:val="none" w:sz="0" w:space="8" w:color="auto"/>
                                                                                                            <w:right w:val="none" w:sz="0" w:space="8" w:color="auto"/>
                                                                                                          </w:divBdr>
                                                                                                        </w:div>
                                                                                                        <w:div w:id="2130123044">
                                                                                                          <w:marLeft w:val="0"/>
                                                                                                          <w:marRight w:val="0"/>
                                                                                                          <w:marTop w:val="0"/>
                                                                                                          <w:marBottom w:val="0"/>
                                                                                                          <w:divBdr>
                                                                                                            <w:top w:val="none" w:sz="0" w:space="0" w:color="auto"/>
                                                                                                            <w:left w:val="none" w:sz="0" w:space="0" w:color="auto"/>
                                                                                                            <w:bottom w:val="none" w:sz="0" w:space="0" w:color="auto"/>
                                                                                                            <w:right w:val="none" w:sz="0" w:space="0" w:color="auto"/>
                                                                                                          </w:divBdr>
                                                                                                          <w:divsChild>
                                                                                                            <w:div w:id="2027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771923">
                                                          <w:marLeft w:val="0"/>
                                                          <w:marRight w:val="0"/>
                                                          <w:marTop w:val="0"/>
                                                          <w:marBottom w:val="0"/>
                                                          <w:divBdr>
                                                            <w:top w:val="none" w:sz="0" w:space="0" w:color="auto"/>
                                                            <w:left w:val="none" w:sz="0" w:space="0" w:color="auto"/>
                                                            <w:bottom w:val="none" w:sz="0" w:space="0" w:color="auto"/>
                                                            <w:right w:val="none" w:sz="0" w:space="0" w:color="auto"/>
                                                          </w:divBdr>
                                                          <w:divsChild>
                                                            <w:div w:id="791097031">
                                                              <w:marLeft w:val="0"/>
                                                              <w:marRight w:val="0"/>
                                                              <w:marTop w:val="0"/>
                                                              <w:marBottom w:val="0"/>
                                                              <w:divBdr>
                                                                <w:top w:val="none" w:sz="0" w:space="0" w:color="auto"/>
                                                                <w:left w:val="none" w:sz="0" w:space="0" w:color="auto"/>
                                                                <w:bottom w:val="none" w:sz="0" w:space="0" w:color="auto"/>
                                                                <w:right w:val="none" w:sz="0" w:space="0" w:color="auto"/>
                                                              </w:divBdr>
                                                              <w:divsChild>
                                                                <w:div w:id="1801655669">
                                                                  <w:marLeft w:val="0"/>
                                                                  <w:marRight w:val="0"/>
                                                                  <w:marTop w:val="0"/>
                                                                  <w:marBottom w:val="0"/>
                                                                  <w:divBdr>
                                                                    <w:top w:val="none" w:sz="0" w:space="0" w:color="auto"/>
                                                                    <w:left w:val="none" w:sz="0" w:space="0" w:color="auto"/>
                                                                    <w:bottom w:val="none" w:sz="0" w:space="0" w:color="auto"/>
                                                                    <w:right w:val="none" w:sz="0" w:space="0" w:color="auto"/>
                                                                  </w:divBdr>
                                                                  <w:divsChild>
                                                                    <w:div w:id="1791196508">
                                                                      <w:marLeft w:val="0"/>
                                                                      <w:marRight w:val="0"/>
                                                                      <w:marTop w:val="0"/>
                                                                      <w:marBottom w:val="0"/>
                                                                      <w:divBdr>
                                                                        <w:top w:val="none" w:sz="0" w:space="0" w:color="auto"/>
                                                                        <w:left w:val="none" w:sz="0" w:space="0" w:color="auto"/>
                                                                        <w:bottom w:val="none" w:sz="0" w:space="0" w:color="auto"/>
                                                                        <w:right w:val="none" w:sz="0" w:space="0" w:color="auto"/>
                                                                      </w:divBdr>
                                                                      <w:divsChild>
                                                                        <w:div w:id="1338772874">
                                                                          <w:marLeft w:val="0"/>
                                                                          <w:marRight w:val="0"/>
                                                                          <w:marTop w:val="0"/>
                                                                          <w:marBottom w:val="0"/>
                                                                          <w:divBdr>
                                                                            <w:top w:val="none" w:sz="0" w:space="0" w:color="auto"/>
                                                                            <w:left w:val="none" w:sz="0" w:space="0" w:color="auto"/>
                                                                            <w:bottom w:val="none" w:sz="0" w:space="0" w:color="auto"/>
                                                                            <w:right w:val="none" w:sz="0" w:space="0" w:color="auto"/>
                                                                          </w:divBdr>
                                                                          <w:divsChild>
                                                                            <w:div w:id="729231986">
                                                                              <w:marLeft w:val="0"/>
                                                                              <w:marRight w:val="0"/>
                                                                              <w:marTop w:val="0"/>
                                                                              <w:marBottom w:val="0"/>
                                                                              <w:divBdr>
                                                                                <w:top w:val="none" w:sz="0" w:space="0" w:color="auto"/>
                                                                                <w:left w:val="none" w:sz="0" w:space="0" w:color="auto"/>
                                                                                <w:bottom w:val="none" w:sz="0" w:space="0" w:color="auto"/>
                                                                                <w:right w:val="none" w:sz="0" w:space="0" w:color="auto"/>
                                                                              </w:divBdr>
                                                                              <w:divsChild>
                                                                                <w:div w:id="401634447">
                                                                                  <w:marLeft w:val="0"/>
                                                                                  <w:marRight w:val="0"/>
                                                                                  <w:marTop w:val="0"/>
                                                                                  <w:marBottom w:val="0"/>
                                                                                  <w:divBdr>
                                                                                    <w:top w:val="none" w:sz="0" w:space="0" w:color="auto"/>
                                                                                    <w:left w:val="none" w:sz="0" w:space="0" w:color="auto"/>
                                                                                    <w:bottom w:val="none" w:sz="0" w:space="0" w:color="auto"/>
                                                                                    <w:right w:val="none" w:sz="0" w:space="0" w:color="auto"/>
                                                                                  </w:divBdr>
                                                                                  <w:divsChild>
                                                                                    <w:div w:id="1466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020348">
                                                          <w:marLeft w:val="0"/>
                                                          <w:marRight w:val="0"/>
                                                          <w:marTop w:val="0"/>
                                                          <w:marBottom w:val="0"/>
                                                          <w:divBdr>
                                                            <w:top w:val="none" w:sz="0" w:space="0" w:color="auto"/>
                                                            <w:left w:val="none" w:sz="0" w:space="0" w:color="auto"/>
                                                            <w:bottom w:val="none" w:sz="0" w:space="0" w:color="auto"/>
                                                            <w:right w:val="none" w:sz="0" w:space="0" w:color="auto"/>
                                                          </w:divBdr>
                                                          <w:divsChild>
                                                            <w:div w:id="532111830">
                                                              <w:marLeft w:val="0"/>
                                                              <w:marRight w:val="0"/>
                                                              <w:marTop w:val="0"/>
                                                              <w:marBottom w:val="0"/>
                                                              <w:divBdr>
                                                                <w:top w:val="none" w:sz="0" w:space="0" w:color="auto"/>
                                                                <w:left w:val="none" w:sz="0" w:space="0" w:color="auto"/>
                                                                <w:bottom w:val="none" w:sz="0" w:space="0" w:color="auto"/>
                                                                <w:right w:val="none" w:sz="0" w:space="0" w:color="auto"/>
                                                              </w:divBdr>
                                                              <w:divsChild>
                                                                <w:div w:id="1622147350">
                                                                  <w:marLeft w:val="0"/>
                                                                  <w:marRight w:val="0"/>
                                                                  <w:marTop w:val="0"/>
                                                                  <w:marBottom w:val="0"/>
                                                                  <w:divBdr>
                                                                    <w:top w:val="none" w:sz="0" w:space="0" w:color="auto"/>
                                                                    <w:left w:val="none" w:sz="0" w:space="0" w:color="auto"/>
                                                                    <w:bottom w:val="none" w:sz="0" w:space="0" w:color="auto"/>
                                                                    <w:right w:val="none" w:sz="0" w:space="0" w:color="auto"/>
                                                                  </w:divBdr>
                                                                  <w:divsChild>
                                                                    <w:div w:id="1053043104">
                                                                      <w:marLeft w:val="0"/>
                                                                      <w:marRight w:val="0"/>
                                                                      <w:marTop w:val="0"/>
                                                                      <w:marBottom w:val="0"/>
                                                                      <w:divBdr>
                                                                        <w:top w:val="none" w:sz="0" w:space="0" w:color="auto"/>
                                                                        <w:left w:val="none" w:sz="0" w:space="0" w:color="auto"/>
                                                                        <w:bottom w:val="none" w:sz="0" w:space="0" w:color="auto"/>
                                                                        <w:right w:val="none" w:sz="0" w:space="0" w:color="auto"/>
                                                                      </w:divBdr>
                                                                      <w:divsChild>
                                                                        <w:div w:id="138350488">
                                                                          <w:marLeft w:val="0"/>
                                                                          <w:marRight w:val="0"/>
                                                                          <w:marTop w:val="0"/>
                                                                          <w:marBottom w:val="0"/>
                                                                          <w:divBdr>
                                                                            <w:top w:val="none" w:sz="0" w:space="0" w:color="auto"/>
                                                                            <w:left w:val="none" w:sz="0" w:space="0" w:color="auto"/>
                                                                            <w:bottom w:val="none" w:sz="0" w:space="0" w:color="auto"/>
                                                                            <w:right w:val="none" w:sz="0" w:space="0" w:color="auto"/>
                                                                          </w:divBdr>
                                                                          <w:divsChild>
                                                                            <w:div w:id="231164606">
                                                                              <w:marLeft w:val="0"/>
                                                                              <w:marRight w:val="0"/>
                                                                              <w:marTop w:val="0"/>
                                                                              <w:marBottom w:val="0"/>
                                                                              <w:divBdr>
                                                                                <w:top w:val="none" w:sz="0" w:space="0" w:color="auto"/>
                                                                                <w:left w:val="none" w:sz="0" w:space="0" w:color="auto"/>
                                                                                <w:bottom w:val="none" w:sz="0" w:space="0" w:color="auto"/>
                                                                                <w:right w:val="none" w:sz="0" w:space="0" w:color="auto"/>
                                                                              </w:divBdr>
                                                                              <w:divsChild>
                                                                                <w:div w:id="13453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851706">
                                                                  <w:marLeft w:val="0"/>
                                                                  <w:marRight w:val="0"/>
                                                                  <w:marTop w:val="0"/>
                                                                  <w:marBottom w:val="0"/>
                                                                  <w:divBdr>
                                                                    <w:top w:val="none" w:sz="0" w:space="0" w:color="auto"/>
                                                                    <w:left w:val="none" w:sz="0" w:space="0" w:color="auto"/>
                                                                    <w:bottom w:val="none" w:sz="0" w:space="0" w:color="auto"/>
                                                                    <w:right w:val="none" w:sz="0" w:space="0" w:color="auto"/>
                                                                  </w:divBdr>
                                                                  <w:divsChild>
                                                                    <w:div w:id="1769691023">
                                                                      <w:marLeft w:val="0"/>
                                                                      <w:marRight w:val="0"/>
                                                                      <w:marTop w:val="0"/>
                                                                      <w:marBottom w:val="0"/>
                                                                      <w:divBdr>
                                                                        <w:top w:val="none" w:sz="0" w:space="0" w:color="auto"/>
                                                                        <w:left w:val="none" w:sz="0" w:space="0" w:color="auto"/>
                                                                        <w:bottom w:val="none" w:sz="0" w:space="0" w:color="auto"/>
                                                                        <w:right w:val="none" w:sz="0" w:space="0" w:color="auto"/>
                                                                      </w:divBdr>
                                                                      <w:divsChild>
                                                                        <w:div w:id="539588579">
                                                                          <w:marLeft w:val="0"/>
                                                                          <w:marRight w:val="0"/>
                                                                          <w:marTop w:val="0"/>
                                                                          <w:marBottom w:val="0"/>
                                                                          <w:divBdr>
                                                                            <w:top w:val="none" w:sz="0" w:space="0" w:color="auto"/>
                                                                            <w:left w:val="none" w:sz="0" w:space="0" w:color="auto"/>
                                                                            <w:bottom w:val="none" w:sz="0" w:space="0" w:color="auto"/>
                                                                            <w:right w:val="none" w:sz="0" w:space="0" w:color="auto"/>
                                                                          </w:divBdr>
                                                                          <w:divsChild>
                                                                            <w:div w:id="1770851176">
                                                                              <w:marLeft w:val="0"/>
                                                                              <w:marRight w:val="0"/>
                                                                              <w:marTop w:val="0"/>
                                                                              <w:marBottom w:val="300"/>
                                                                              <w:divBdr>
                                                                                <w:top w:val="none" w:sz="0" w:space="0" w:color="auto"/>
                                                                                <w:left w:val="none" w:sz="0" w:space="0" w:color="auto"/>
                                                                                <w:bottom w:val="none" w:sz="0" w:space="0" w:color="auto"/>
                                                                                <w:right w:val="none" w:sz="0" w:space="0" w:color="auto"/>
                                                                              </w:divBdr>
                                                                              <w:divsChild>
                                                                                <w:div w:id="1072852645">
                                                                                  <w:marLeft w:val="0"/>
                                                                                  <w:marRight w:val="0"/>
                                                                                  <w:marTop w:val="0"/>
                                                                                  <w:marBottom w:val="0"/>
                                                                                  <w:divBdr>
                                                                                    <w:top w:val="none" w:sz="0" w:space="0" w:color="auto"/>
                                                                                    <w:left w:val="none" w:sz="0" w:space="0" w:color="auto"/>
                                                                                    <w:bottom w:val="none" w:sz="0" w:space="0" w:color="auto"/>
                                                                                    <w:right w:val="none" w:sz="0" w:space="0" w:color="auto"/>
                                                                                  </w:divBdr>
                                                                                </w:div>
                                                                              </w:divsChild>
                                                                            </w:div>
                                                                            <w:div w:id="101343650">
                                                                              <w:marLeft w:val="0"/>
                                                                              <w:marRight w:val="0"/>
                                                                              <w:marTop w:val="0"/>
                                                                              <w:marBottom w:val="0"/>
                                                                              <w:divBdr>
                                                                                <w:top w:val="none" w:sz="0" w:space="0" w:color="auto"/>
                                                                                <w:left w:val="none" w:sz="0" w:space="0" w:color="auto"/>
                                                                                <w:bottom w:val="none" w:sz="0" w:space="0" w:color="auto"/>
                                                                                <w:right w:val="none" w:sz="0" w:space="0" w:color="auto"/>
                                                                              </w:divBdr>
                                                                              <w:divsChild>
                                                                                <w:div w:id="1397246100">
                                                                                  <w:marLeft w:val="0"/>
                                                                                  <w:marRight w:val="0"/>
                                                                                  <w:marTop w:val="0"/>
                                                                                  <w:marBottom w:val="0"/>
                                                                                  <w:divBdr>
                                                                                    <w:top w:val="none" w:sz="0" w:space="0" w:color="auto"/>
                                                                                    <w:left w:val="none" w:sz="0" w:space="0" w:color="auto"/>
                                                                                    <w:bottom w:val="none" w:sz="0" w:space="0" w:color="auto"/>
                                                                                    <w:right w:val="none" w:sz="0" w:space="0" w:color="auto"/>
                                                                                  </w:divBdr>
                                                                                  <w:divsChild>
                                                                                    <w:div w:id="4847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435940">
                                                          <w:marLeft w:val="0"/>
                                                          <w:marRight w:val="0"/>
                                                          <w:marTop w:val="0"/>
                                                          <w:marBottom w:val="0"/>
                                                          <w:divBdr>
                                                            <w:top w:val="none" w:sz="0" w:space="0" w:color="auto"/>
                                                            <w:left w:val="none" w:sz="0" w:space="0" w:color="auto"/>
                                                            <w:bottom w:val="none" w:sz="0" w:space="0" w:color="auto"/>
                                                            <w:right w:val="none" w:sz="0" w:space="0" w:color="auto"/>
                                                          </w:divBdr>
                                                          <w:divsChild>
                                                            <w:div w:id="1119375171">
                                                              <w:marLeft w:val="0"/>
                                                              <w:marRight w:val="0"/>
                                                              <w:marTop w:val="0"/>
                                                              <w:marBottom w:val="0"/>
                                                              <w:divBdr>
                                                                <w:top w:val="none" w:sz="0" w:space="0" w:color="auto"/>
                                                                <w:left w:val="none" w:sz="0" w:space="0" w:color="auto"/>
                                                                <w:bottom w:val="none" w:sz="0" w:space="0" w:color="auto"/>
                                                                <w:right w:val="none" w:sz="0" w:space="0" w:color="auto"/>
                                                              </w:divBdr>
                                                              <w:divsChild>
                                                                <w:div w:id="801389183">
                                                                  <w:marLeft w:val="0"/>
                                                                  <w:marRight w:val="0"/>
                                                                  <w:marTop w:val="0"/>
                                                                  <w:marBottom w:val="0"/>
                                                                  <w:divBdr>
                                                                    <w:top w:val="none" w:sz="0" w:space="0" w:color="auto"/>
                                                                    <w:left w:val="none" w:sz="0" w:space="0" w:color="auto"/>
                                                                    <w:bottom w:val="none" w:sz="0" w:space="0" w:color="auto"/>
                                                                    <w:right w:val="none" w:sz="0" w:space="0" w:color="auto"/>
                                                                  </w:divBdr>
                                                                  <w:divsChild>
                                                                    <w:div w:id="1361391794">
                                                                      <w:marLeft w:val="0"/>
                                                                      <w:marRight w:val="0"/>
                                                                      <w:marTop w:val="0"/>
                                                                      <w:marBottom w:val="0"/>
                                                                      <w:divBdr>
                                                                        <w:top w:val="none" w:sz="0" w:space="0" w:color="auto"/>
                                                                        <w:left w:val="none" w:sz="0" w:space="0" w:color="auto"/>
                                                                        <w:bottom w:val="none" w:sz="0" w:space="0" w:color="auto"/>
                                                                        <w:right w:val="none" w:sz="0" w:space="0" w:color="auto"/>
                                                                      </w:divBdr>
                                                                      <w:divsChild>
                                                                        <w:div w:id="257255537">
                                                                          <w:marLeft w:val="0"/>
                                                                          <w:marRight w:val="0"/>
                                                                          <w:marTop w:val="0"/>
                                                                          <w:marBottom w:val="0"/>
                                                                          <w:divBdr>
                                                                            <w:top w:val="none" w:sz="0" w:space="0" w:color="auto"/>
                                                                            <w:left w:val="none" w:sz="0" w:space="0" w:color="auto"/>
                                                                            <w:bottom w:val="none" w:sz="0" w:space="0" w:color="auto"/>
                                                                            <w:right w:val="none" w:sz="0" w:space="0" w:color="auto"/>
                                                                          </w:divBdr>
                                                                          <w:divsChild>
                                                                            <w:div w:id="539585921">
                                                                              <w:marLeft w:val="0"/>
                                                                              <w:marRight w:val="0"/>
                                                                              <w:marTop w:val="0"/>
                                                                              <w:marBottom w:val="0"/>
                                                                              <w:divBdr>
                                                                                <w:top w:val="none" w:sz="0" w:space="0" w:color="auto"/>
                                                                                <w:left w:val="none" w:sz="0" w:space="0" w:color="auto"/>
                                                                                <w:bottom w:val="none" w:sz="0" w:space="0" w:color="auto"/>
                                                                                <w:right w:val="none" w:sz="0" w:space="0" w:color="auto"/>
                                                                              </w:divBdr>
                                                                              <w:divsChild>
                                                                                <w:div w:id="1702317312">
                                                                                  <w:marLeft w:val="0"/>
                                                                                  <w:marRight w:val="0"/>
                                                                                  <w:marTop w:val="0"/>
                                                                                  <w:marBottom w:val="0"/>
                                                                                  <w:divBdr>
                                                                                    <w:top w:val="none" w:sz="0" w:space="0" w:color="auto"/>
                                                                                    <w:left w:val="none" w:sz="0" w:space="0" w:color="auto"/>
                                                                                    <w:bottom w:val="none" w:sz="0" w:space="0" w:color="auto"/>
                                                                                    <w:right w:val="none" w:sz="0" w:space="0" w:color="auto"/>
                                                                                  </w:divBdr>
                                                                                  <w:divsChild>
                                                                                    <w:div w:id="19012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25998">
                                                          <w:marLeft w:val="0"/>
                                                          <w:marRight w:val="0"/>
                                                          <w:marTop w:val="0"/>
                                                          <w:marBottom w:val="0"/>
                                                          <w:divBdr>
                                                            <w:top w:val="none" w:sz="0" w:space="0" w:color="auto"/>
                                                            <w:left w:val="none" w:sz="0" w:space="0" w:color="auto"/>
                                                            <w:bottom w:val="none" w:sz="0" w:space="0" w:color="auto"/>
                                                            <w:right w:val="none" w:sz="0" w:space="0" w:color="auto"/>
                                                          </w:divBdr>
                                                          <w:divsChild>
                                                            <w:div w:id="1614708073">
                                                              <w:marLeft w:val="0"/>
                                                              <w:marRight w:val="0"/>
                                                              <w:marTop w:val="0"/>
                                                              <w:marBottom w:val="0"/>
                                                              <w:divBdr>
                                                                <w:top w:val="none" w:sz="0" w:space="0" w:color="auto"/>
                                                                <w:left w:val="none" w:sz="0" w:space="0" w:color="auto"/>
                                                                <w:bottom w:val="none" w:sz="0" w:space="0" w:color="auto"/>
                                                                <w:right w:val="none" w:sz="0" w:space="0" w:color="auto"/>
                                                              </w:divBdr>
                                                              <w:divsChild>
                                                                <w:div w:id="1131094404">
                                                                  <w:marLeft w:val="0"/>
                                                                  <w:marRight w:val="0"/>
                                                                  <w:marTop w:val="0"/>
                                                                  <w:marBottom w:val="0"/>
                                                                  <w:divBdr>
                                                                    <w:top w:val="none" w:sz="0" w:space="0" w:color="auto"/>
                                                                    <w:left w:val="none" w:sz="0" w:space="0" w:color="auto"/>
                                                                    <w:bottom w:val="none" w:sz="0" w:space="0" w:color="auto"/>
                                                                    <w:right w:val="none" w:sz="0" w:space="0" w:color="auto"/>
                                                                  </w:divBdr>
                                                                  <w:divsChild>
                                                                    <w:div w:id="12264202">
                                                                      <w:marLeft w:val="0"/>
                                                                      <w:marRight w:val="0"/>
                                                                      <w:marTop w:val="0"/>
                                                                      <w:marBottom w:val="0"/>
                                                                      <w:divBdr>
                                                                        <w:top w:val="none" w:sz="0" w:space="0" w:color="auto"/>
                                                                        <w:left w:val="none" w:sz="0" w:space="0" w:color="auto"/>
                                                                        <w:bottom w:val="none" w:sz="0" w:space="0" w:color="auto"/>
                                                                        <w:right w:val="none" w:sz="0" w:space="0" w:color="auto"/>
                                                                      </w:divBdr>
                                                                      <w:divsChild>
                                                                        <w:div w:id="510995876">
                                                                          <w:marLeft w:val="0"/>
                                                                          <w:marRight w:val="0"/>
                                                                          <w:marTop w:val="0"/>
                                                                          <w:marBottom w:val="0"/>
                                                                          <w:divBdr>
                                                                            <w:top w:val="none" w:sz="0" w:space="0" w:color="auto"/>
                                                                            <w:left w:val="none" w:sz="0" w:space="0" w:color="auto"/>
                                                                            <w:bottom w:val="none" w:sz="0" w:space="0" w:color="auto"/>
                                                                            <w:right w:val="none" w:sz="0" w:space="0" w:color="auto"/>
                                                                          </w:divBdr>
                                                                          <w:divsChild>
                                                                            <w:div w:id="721754805">
                                                                              <w:marLeft w:val="0"/>
                                                                              <w:marRight w:val="0"/>
                                                                              <w:marTop w:val="0"/>
                                                                              <w:marBottom w:val="0"/>
                                                                              <w:divBdr>
                                                                                <w:top w:val="none" w:sz="0" w:space="0" w:color="auto"/>
                                                                                <w:left w:val="none" w:sz="0" w:space="0" w:color="auto"/>
                                                                                <w:bottom w:val="none" w:sz="0" w:space="0" w:color="auto"/>
                                                                                <w:right w:val="none" w:sz="0" w:space="0" w:color="auto"/>
                                                                              </w:divBdr>
                                                                              <w:divsChild>
                                                                                <w:div w:id="1187982640">
                                                                                  <w:marLeft w:val="0"/>
                                                                                  <w:marRight w:val="0"/>
                                                                                  <w:marTop w:val="0"/>
                                                                                  <w:marBottom w:val="0"/>
                                                                                  <w:divBdr>
                                                                                    <w:top w:val="none" w:sz="0" w:space="0" w:color="auto"/>
                                                                                    <w:left w:val="none" w:sz="0" w:space="0" w:color="auto"/>
                                                                                    <w:bottom w:val="none" w:sz="0" w:space="0" w:color="auto"/>
                                                                                    <w:right w:val="none" w:sz="0" w:space="0" w:color="auto"/>
                                                                                  </w:divBdr>
                                                                                  <w:divsChild>
                                                                                    <w:div w:id="200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145685">
                                                          <w:marLeft w:val="0"/>
                                                          <w:marRight w:val="0"/>
                                                          <w:marTop w:val="0"/>
                                                          <w:marBottom w:val="0"/>
                                                          <w:divBdr>
                                                            <w:top w:val="none" w:sz="0" w:space="0" w:color="auto"/>
                                                            <w:left w:val="none" w:sz="0" w:space="0" w:color="auto"/>
                                                            <w:bottom w:val="none" w:sz="0" w:space="0" w:color="auto"/>
                                                            <w:right w:val="none" w:sz="0" w:space="0" w:color="auto"/>
                                                          </w:divBdr>
                                                          <w:divsChild>
                                                            <w:div w:id="614410289">
                                                              <w:marLeft w:val="0"/>
                                                              <w:marRight w:val="0"/>
                                                              <w:marTop w:val="0"/>
                                                              <w:marBottom w:val="0"/>
                                                              <w:divBdr>
                                                                <w:top w:val="none" w:sz="0" w:space="0" w:color="auto"/>
                                                                <w:left w:val="none" w:sz="0" w:space="0" w:color="auto"/>
                                                                <w:bottom w:val="none" w:sz="0" w:space="0" w:color="auto"/>
                                                                <w:right w:val="none" w:sz="0" w:space="0" w:color="auto"/>
                                                              </w:divBdr>
                                                              <w:divsChild>
                                                                <w:div w:id="1003433338">
                                                                  <w:marLeft w:val="0"/>
                                                                  <w:marRight w:val="0"/>
                                                                  <w:marTop w:val="0"/>
                                                                  <w:marBottom w:val="0"/>
                                                                  <w:divBdr>
                                                                    <w:top w:val="none" w:sz="0" w:space="0" w:color="auto"/>
                                                                    <w:left w:val="none" w:sz="0" w:space="0" w:color="auto"/>
                                                                    <w:bottom w:val="none" w:sz="0" w:space="0" w:color="auto"/>
                                                                    <w:right w:val="none" w:sz="0" w:space="0" w:color="auto"/>
                                                                  </w:divBdr>
                                                                  <w:divsChild>
                                                                    <w:div w:id="631636280">
                                                                      <w:marLeft w:val="0"/>
                                                                      <w:marRight w:val="0"/>
                                                                      <w:marTop w:val="0"/>
                                                                      <w:marBottom w:val="0"/>
                                                                      <w:divBdr>
                                                                        <w:top w:val="none" w:sz="0" w:space="0" w:color="auto"/>
                                                                        <w:left w:val="none" w:sz="0" w:space="0" w:color="auto"/>
                                                                        <w:bottom w:val="none" w:sz="0" w:space="0" w:color="auto"/>
                                                                        <w:right w:val="none" w:sz="0" w:space="0" w:color="auto"/>
                                                                      </w:divBdr>
                                                                      <w:divsChild>
                                                                        <w:div w:id="1414204935">
                                                                          <w:marLeft w:val="0"/>
                                                                          <w:marRight w:val="0"/>
                                                                          <w:marTop w:val="0"/>
                                                                          <w:marBottom w:val="0"/>
                                                                          <w:divBdr>
                                                                            <w:top w:val="none" w:sz="0" w:space="0" w:color="auto"/>
                                                                            <w:left w:val="none" w:sz="0" w:space="0" w:color="auto"/>
                                                                            <w:bottom w:val="none" w:sz="0" w:space="0" w:color="auto"/>
                                                                            <w:right w:val="none" w:sz="0" w:space="0" w:color="auto"/>
                                                                          </w:divBdr>
                                                                          <w:divsChild>
                                                                            <w:div w:id="11464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827404">
                                                          <w:marLeft w:val="0"/>
                                                          <w:marRight w:val="0"/>
                                                          <w:marTop w:val="0"/>
                                                          <w:marBottom w:val="0"/>
                                                          <w:divBdr>
                                                            <w:top w:val="none" w:sz="0" w:space="0" w:color="auto"/>
                                                            <w:left w:val="none" w:sz="0" w:space="0" w:color="auto"/>
                                                            <w:bottom w:val="none" w:sz="0" w:space="0" w:color="auto"/>
                                                            <w:right w:val="none" w:sz="0" w:space="0" w:color="auto"/>
                                                          </w:divBdr>
                                                          <w:divsChild>
                                                            <w:div w:id="1403597943">
                                                              <w:marLeft w:val="0"/>
                                                              <w:marRight w:val="0"/>
                                                              <w:marTop w:val="0"/>
                                                              <w:marBottom w:val="0"/>
                                                              <w:divBdr>
                                                                <w:top w:val="none" w:sz="0" w:space="0" w:color="auto"/>
                                                                <w:left w:val="none" w:sz="0" w:space="0" w:color="auto"/>
                                                                <w:bottom w:val="none" w:sz="0" w:space="0" w:color="auto"/>
                                                                <w:right w:val="none" w:sz="0" w:space="0" w:color="auto"/>
                                                              </w:divBdr>
                                                              <w:divsChild>
                                                                <w:div w:id="580718774">
                                                                  <w:marLeft w:val="0"/>
                                                                  <w:marRight w:val="0"/>
                                                                  <w:marTop w:val="0"/>
                                                                  <w:marBottom w:val="0"/>
                                                                  <w:divBdr>
                                                                    <w:top w:val="none" w:sz="0" w:space="0" w:color="auto"/>
                                                                    <w:left w:val="none" w:sz="0" w:space="0" w:color="auto"/>
                                                                    <w:bottom w:val="none" w:sz="0" w:space="0" w:color="auto"/>
                                                                    <w:right w:val="none" w:sz="0" w:space="0" w:color="auto"/>
                                                                  </w:divBdr>
                                                                  <w:divsChild>
                                                                    <w:div w:id="761414365">
                                                                      <w:marLeft w:val="0"/>
                                                                      <w:marRight w:val="0"/>
                                                                      <w:marTop w:val="0"/>
                                                                      <w:marBottom w:val="0"/>
                                                                      <w:divBdr>
                                                                        <w:top w:val="none" w:sz="0" w:space="0" w:color="auto"/>
                                                                        <w:left w:val="none" w:sz="0" w:space="0" w:color="auto"/>
                                                                        <w:bottom w:val="none" w:sz="0" w:space="0" w:color="auto"/>
                                                                        <w:right w:val="none" w:sz="0" w:space="0" w:color="auto"/>
                                                                      </w:divBdr>
                                                                      <w:divsChild>
                                                                        <w:div w:id="72162444">
                                                                          <w:marLeft w:val="0"/>
                                                                          <w:marRight w:val="0"/>
                                                                          <w:marTop w:val="0"/>
                                                                          <w:marBottom w:val="0"/>
                                                                          <w:divBdr>
                                                                            <w:top w:val="none" w:sz="0" w:space="0" w:color="auto"/>
                                                                            <w:left w:val="none" w:sz="0" w:space="0" w:color="auto"/>
                                                                            <w:bottom w:val="none" w:sz="0" w:space="0" w:color="auto"/>
                                                                            <w:right w:val="none" w:sz="0" w:space="0" w:color="auto"/>
                                                                          </w:divBdr>
                                                                          <w:divsChild>
                                                                            <w:div w:id="1569801521">
                                                                              <w:marLeft w:val="0"/>
                                                                              <w:marRight w:val="0"/>
                                                                              <w:marTop w:val="0"/>
                                                                              <w:marBottom w:val="0"/>
                                                                              <w:divBdr>
                                                                                <w:top w:val="none" w:sz="0" w:space="0" w:color="auto"/>
                                                                                <w:left w:val="none" w:sz="0" w:space="0" w:color="auto"/>
                                                                                <w:bottom w:val="none" w:sz="0" w:space="0" w:color="auto"/>
                                                                                <w:right w:val="none" w:sz="0" w:space="0" w:color="auto"/>
                                                                              </w:divBdr>
                                                                              <w:divsChild>
                                                                                <w:div w:id="16515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06750">
                                                                  <w:marLeft w:val="0"/>
                                                                  <w:marRight w:val="0"/>
                                                                  <w:marTop w:val="0"/>
                                                                  <w:marBottom w:val="0"/>
                                                                  <w:divBdr>
                                                                    <w:top w:val="none" w:sz="0" w:space="0" w:color="auto"/>
                                                                    <w:left w:val="none" w:sz="0" w:space="0" w:color="auto"/>
                                                                    <w:bottom w:val="none" w:sz="0" w:space="0" w:color="auto"/>
                                                                    <w:right w:val="none" w:sz="0" w:space="0" w:color="auto"/>
                                                                  </w:divBdr>
                                                                  <w:divsChild>
                                                                    <w:div w:id="1114909149">
                                                                      <w:marLeft w:val="0"/>
                                                                      <w:marRight w:val="0"/>
                                                                      <w:marTop w:val="0"/>
                                                                      <w:marBottom w:val="0"/>
                                                                      <w:divBdr>
                                                                        <w:top w:val="none" w:sz="0" w:space="0" w:color="auto"/>
                                                                        <w:left w:val="none" w:sz="0" w:space="0" w:color="auto"/>
                                                                        <w:bottom w:val="none" w:sz="0" w:space="0" w:color="auto"/>
                                                                        <w:right w:val="none" w:sz="0" w:space="0" w:color="auto"/>
                                                                      </w:divBdr>
                                                                      <w:divsChild>
                                                                        <w:div w:id="1559516041">
                                                                          <w:marLeft w:val="0"/>
                                                                          <w:marRight w:val="0"/>
                                                                          <w:marTop w:val="0"/>
                                                                          <w:marBottom w:val="0"/>
                                                                          <w:divBdr>
                                                                            <w:top w:val="none" w:sz="0" w:space="0" w:color="auto"/>
                                                                            <w:left w:val="none" w:sz="0" w:space="0" w:color="auto"/>
                                                                            <w:bottom w:val="none" w:sz="0" w:space="0" w:color="auto"/>
                                                                            <w:right w:val="none" w:sz="0" w:space="0" w:color="auto"/>
                                                                          </w:divBdr>
                                                                          <w:divsChild>
                                                                            <w:div w:id="1822431029">
                                                                              <w:marLeft w:val="0"/>
                                                                              <w:marRight w:val="0"/>
                                                                              <w:marTop w:val="0"/>
                                                                              <w:marBottom w:val="0"/>
                                                                              <w:divBdr>
                                                                                <w:top w:val="none" w:sz="0" w:space="0" w:color="auto"/>
                                                                                <w:left w:val="none" w:sz="0" w:space="0" w:color="auto"/>
                                                                                <w:bottom w:val="none" w:sz="0" w:space="0" w:color="auto"/>
                                                                                <w:right w:val="none" w:sz="0" w:space="0" w:color="auto"/>
                                                                              </w:divBdr>
                                                                              <w:divsChild>
                                                                                <w:div w:id="6130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4684688">
                              <w:marLeft w:val="0"/>
                              <w:marRight w:val="0"/>
                              <w:marTop w:val="0"/>
                              <w:marBottom w:val="0"/>
                              <w:divBdr>
                                <w:top w:val="none" w:sz="0" w:space="0" w:color="auto"/>
                                <w:left w:val="none" w:sz="0" w:space="0" w:color="auto"/>
                                <w:bottom w:val="none" w:sz="0" w:space="0" w:color="auto"/>
                                <w:right w:val="none" w:sz="0" w:space="0" w:color="auto"/>
                              </w:divBdr>
                              <w:divsChild>
                                <w:div w:id="615911903">
                                  <w:marLeft w:val="0"/>
                                  <w:marRight w:val="0"/>
                                  <w:marTop w:val="0"/>
                                  <w:marBottom w:val="0"/>
                                  <w:divBdr>
                                    <w:top w:val="none" w:sz="0" w:space="0" w:color="auto"/>
                                    <w:left w:val="none" w:sz="0" w:space="0" w:color="auto"/>
                                    <w:bottom w:val="none" w:sz="0" w:space="0" w:color="auto"/>
                                    <w:right w:val="none" w:sz="0" w:space="0" w:color="auto"/>
                                  </w:divBdr>
                                  <w:divsChild>
                                    <w:div w:id="1706444435">
                                      <w:marLeft w:val="0"/>
                                      <w:marRight w:val="0"/>
                                      <w:marTop w:val="0"/>
                                      <w:marBottom w:val="0"/>
                                      <w:divBdr>
                                        <w:top w:val="single" w:sz="6" w:space="15" w:color="auto"/>
                                        <w:left w:val="single" w:sz="2" w:space="0" w:color="auto"/>
                                        <w:bottom w:val="single" w:sz="2" w:space="0" w:color="auto"/>
                                        <w:right w:val="single" w:sz="2" w:space="0" w:color="auto"/>
                                      </w:divBdr>
                                      <w:divsChild>
                                        <w:div w:id="604729318">
                                          <w:marLeft w:val="0"/>
                                          <w:marRight w:val="0"/>
                                          <w:marTop w:val="0"/>
                                          <w:marBottom w:val="0"/>
                                          <w:divBdr>
                                            <w:top w:val="none" w:sz="0" w:space="0" w:color="auto"/>
                                            <w:left w:val="none" w:sz="0" w:space="0" w:color="auto"/>
                                            <w:bottom w:val="none" w:sz="0" w:space="0" w:color="auto"/>
                                            <w:right w:val="none" w:sz="0" w:space="0" w:color="auto"/>
                                          </w:divBdr>
                                          <w:divsChild>
                                            <w:div w:id="1159154451">
                                              <w:marLeft w:val="165"/>
                                              <w:marRight w:val="165"/>
                                              <w:marTop w:val="0"/>
                                              <w:marBottom w:val="600"/>
                                              <w:divBdr>
                                                <w:top w:val="none" w:sz="0" w:space="0" w:color="auto"/>
                                                <w:left w:val="none" w:sz="0" w:space="0" w:color="auto"/>
                                                <w:bottom w:val="none" w:sz="0" w:space="0" w:color="auto"/>
                                                <w:right w:val="none" w:sz="0" w:space="0" w:color="auto"/>
                                              </w:divBdr>
                                              <w:divsChild>
                                                <w:div w:id="1467621670">
                                                  <w:marLeft w:val="0"/>
                                                  <w:marRight w:val="0"/>
                                                  <w:marTop w:val="0"/>
                                                  <w:marBottom w:val="225"/>
                                                  <w:divBdr>
                                                    <w:top w:val="single" w:sz="2" w:space="0" w:color="F8F8F8"/>
                                                    <w:left w:val="single" w:sz="2" w:space="0" w:color="F8F8F8"/>
                                                    <w:bottom w:val="single" w:sz="2" w:space="0" w:color="F8F8F8"/>
                                                    <w:right w:val="single" w:sz="2" w:space="0" w:color="F8F8F8"/>
                                                  </w:divBdr>
                                                  <w:divsChild>
                                                    <w:div w:id="769198576">
                                                      <w:marLeft w:val="0"/>
                                                      <w:marRight w:val="0"/>
                                                      <w:marTop w:val="0"/>
                                                      <w:marBottom w:val="0"/>
                                                      <w:divBdr>
                                                        <w:top w:val="none" w:sz="0" w:space="0" w:color="auto"/>
                                                        <w:left w:val="none" w:sz="0" w:space="0" w:color="auto"/>
                                                        <w:bottom w:val="none" w:sz="0" w:space="0" w:color="auto"/>
                                                        <w:right w:val="none" w:sz="0" w:space="0" w:color="auto"/>
                                                      </w:divBdr>
                                                    </w:div>
                                                  </w:divsChild>
                                                </w:div>
                                                <w:div w:id="844902494">
                                                  <w:marLeft w:val="0"/>
                                                  <w:marRight w:val="0"/>
                                                  <w:marTop w:val="0"/>
                                                  <w:marBottom w:val="75"/>
                                                  <w:divBdr>
                                                    <w:top w:val="none" w:sz="0" w:space="0" w:color="auto"/>
                                                    <w:left w:val="none" w:sz="0" w:space="0" w:color="auto"/>
                                                    <w:bottom w:val="none" w:sz="0" w:space="0" w:color="auto"/>
                                                    <w:right w:val="none" w:sz="0" w:space="0" w:color="auto"/>
                                                  </w:divBdr>
                                                </w:div>
                                                <w:div w:id="765928596">
                                                  <w:marLeft w:val="0"/>
                                                  <w:marRight w:val="0"/>
                                                  <w:marTop w:val="0"/>
                                                  <w:marBottom w:val="0"/>
                                                  <w:divBdr>
                                                    <w:top w:val="none" w:sz="0" w:space="0" w:color="auto"/>
                                                    <w:left w:val="none" w:sz="0" w:space="0" w:color="auto"/>
                                                    <w:bottom w:val="none" w:sz="0" w:space="0" w:color="auto"/>
                                                    <w:right w:val="none" w:sz="0" w:space="0" w:color="auto"/>
                                                  </w:divBdr>
                                                </w:div>
                                              </w:divsChild>
                                            </w:div>
                                            <w:div w:id="790902213">
                                              <w:marLeft w:val="165"/>
                                              <w:marRight w:val="165"/>
                                              <w:marTop w:val="0"/>
                                              <w:marBottom w:val="600"/>
                                              <w:divBdr>
                                                <w:top w:val="none" w:sz="0" w:space="0" w:color="auto"/>
                                                <w:left w:val="none" w:sz="0" w:space="0" w:color="auto"/>
                                                <w:bottom w:val="none" w:sz="0" w:space="0" w:color="auto"/>
                                                <w:right w:val="none" w:sz="0" w:space="0" w:color="auto"/>
                                              </w:divBdr>
                                              <w:divsChild>
                                                <w:div w:id="1394742649">
                                                  <w:marLeft w:val="0"/>
                                                  <w:marRight w:val="0"/>
                                                  <w:marTop w:val="0"/>
                                                  <w:marBottom w:val="225"/>
                                                  <w:divBdr>
                                                    <w:top w:val="single" w:sz="2" w:space="0" w:color="F8F8F8"/>
                                                    <w:left w:val="single" w:sz="2" w:space="0" w:color="F8F8F8"/>
                                                    <w:bottom w:val="single" w:sz="2" w:space="0" w:color="F8F8F8"/>
                                                    <w:right w:val="single" w:sz="2" w:space="0" w:color="F8F8F8"/>
                                                  </w:divBdr>
                                                  <w:divsChild>
                                                    <w:div w:id="966660813">
                                                      <w:marLeft w:val="0"/>
                                                      <w:marRight w:val="0"/>
                                                      <w:marTop w:val="0"/>
                                                      <w:marBottom w:val="0"/>
                                                      <w:divBdr>
                                                        <w:top w:val="none" w:sz="0" w:space="0" w:color="auto"/>
                                                        <w:left w:val="none" w:sz="0" w:space="0" w:color="auto"/>
                                                        <w:bottom w:val="none" w:sz="0" w:space="0" w:color="auto"/>
                                                        <w:right w:val="none" w:sz="0" w:space="0" w:color="auto"/>
                                                      </w:divBdr>
                                                    </w:div>
                                                  </w:divsChild>
                                                </w:div>
                                                <w:div w:id="1241066124">
                                                  <w:marLeft w:val="0"/>
                                                  <w:marRight w:val="0"/>
                                                  <w:marTop w:val="0"/>
                                                  <w:marBottom w:val="75"/>
                                                  <w:divBdr>
                                                    <w:top w:val="none" w:sz="0" w:space="0" w:color="auto"/>
                                                    <w:left w:val="none" w:sz="0" w:space="0" w:color="auto"/>
                                                    <w:bottom w:val="none" w:sz="0" w:space="0" w:color="auto"/>
                                                    <w:right w:val="none" w:sz="0" w:space="0" w:color="auto"/>
                                                  </w:divBdr>
                                                </w:div>
                                                <w:div w:id="1318193537">
                                                  <w:marLeft w:val="0"/>
                                                  <w:marRight w:val="0"/>
                                                  <w:marTop w:val="0"/>
                                                  <w:marBottom w:val="0"/>
                                                  <w:divBdr>
                                                    <w:top w:val="none" w:sz="0" w:space="0" w:color="auto"/>
                                                    <w:left w:val="none" w:sz="0" w:space="0" w:color="auto"/>
                                                    <w:bottom w:val="none" w:sz="0" w:space="0" w:color="auto"/>
                                                    <w:right w:val="none" w:sz="0" w:space="0" w:color="auto"/>
                                                  </w:divBdr>
                                                </w:div>
                                              </w:divsChild>
                                            </w:div>
                                            <w:div w:id="1556698182">
                                              <w:marLeft w:val="165"/>
                                              <w:marRight w:val="165"/>
                                              <w:marTop w:val="0"/>
                                              <w:marBottom w:val="600"/>
                                              <w:divBdr>
                                                <w:top w:val="none" w:sz="0" w:space="0" w:color="auto"/>
                                                <w:left w:val="none" w:sz="0" w:space="0" w:color="auto"/>
                                                <w:bottom w:val="none" w:sz="0" w:space="0" w:color="auto"/>
                                                <w:right w:val="none" w:sz="0" w:space="0" w:color="auto"/>
                                              </w:divBdr>
                                              <w:divsChild>
                                                <w:div w:id="1428695423">
                                                  <w:marLeft w:val="0"/>
                                                  <w:marRight w:val="0"/>
                                                  <w:marTop w:val="0"/>
                                                  <w:marBottom w:val="225"/>
                                                  <w:divBdr>
                                                    <w:top w:val="single" w:sz="2" w:space="0" w:color="F8F8F8"/>
                                                    <w:left w:val="single" w:sz="2" w:space="0" w:color="F8F8F8"/>
                                                    <w:bottom w:val="single" w:sz="2" w:space="0" w:color="F8F8F8"/>
                                                    <w:right w:val="single" w:sz="2" w:space="0" w:color="F8F8F8"/>
                                                  </w:divBdr>
                                                  <w:divsChild>
                                                    <w:div w:id="1444954516">
                                                      <w:marLeft w:val="0"/>
                                                      <w:marRight w:val="0"/>
                                                      <w:marTop w:val="0"/>
                                                      <w:marBottom w:val="0"/>
                                                      <w:divBdr>
                                                        <w:top w:val="none" w:sz="0" w:space="0" w:color="auto"/>
                                                        <w:left w:val="none" w:sz="0" w:space="0" w:color="auto"/>
                                                        <w:bottom w:val="none" w:sz="0" w:space="0" w:color="auto"/>
                                                        <w:right w:val="none" w:sz="0" w:space="0" w:color="auto"/>
                                                      </w:divBdr>
                                                    </w:div>
                                                  </w:divsChild>
                                                </w:div>
                                                <w:div w:id="135535562">
                                                  <w:marLeft w:val="0"/>
                                                  <w:marRight w:val="0"/>
                                                  <w:marTop w:val="0"/>
                                                  <w:marBottom w:val="75"/>
                                                  <w:divBdr>
                                                    <w:top w:val="none" w:sz="0" w:space="0" w:color="auto"/>
                                                    <w:left w:val="none" w:sz="0" w:space="0" w:color="auto"/>
                                                    <w:bottom w:val="none" w:sz="0" w:space="0" w:color="auto"/>
                                                    <w:right w:val="none" w:sz="0" w:space="0" w:color="auto"/>
                                                  </w:divBdr>
                                                </w:div>
                                                <w:div w:id="5832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884716">
              <w:marLeft w:val="0"/>
              <w:marRight w:val="0"/>
              <w:marTop w:val="0"/>
              <w:marBottom w:val="0"/>
              <w:divBdr>
                <w:top w:val="none" w:sz="0" w:space="0" w:color="auto"/>
                <w:left w:val="none" w:sz="0" w:space="0" w:color="auto"/>
                <w:bottom w:val="none" w:sz="0" w:space="0" w:color="auto"/>
                <w:right w:val="none" w:sz="0" w:space="0" w:color="auto"/>
              </w:divBdr>
              <w:divsChild>
                <w:div w:id="1766926402">
                  <w:marLeft w:val="0"/>
                  <w:marRight w:val="0"/>
                  <w:marTop w:val="0"/>
                  <w:marBottom w:val="0"/>
                  <w:divBdr>
                    <w:top w:val="none" w:sz="0" w:space="0" w:color="auto"/>
                    <w:left w:val="none" w:sz="0" w:space="0" w:color="auto"/>
                    <w:bottom w:val="none" w:sz="0" w:space="0" w:color="auto"/>
                    <w:right w:val="none" w:sz="0" w:space="0" w:color="auto"/>
                  </w:divBdr>
                  <w:divsChild>
                    <w:div w:id="224533918">
                      <w:marLeft w:val="165"/>
                      <w:marRight w:val="165"/>
                      <w:marTop w:val="0"/>
                      <w:marBottom w:val="0"/>
                      <w:divBdr>
                        <w:top w:val="none" w:sz="0" w:space="0" w:color="auto"/>
                        <w:left w:val="none" w:sz="0" w:space="0" w:color="auto"/>
                        <w:bottom w:val="none" w:sz="0" w:space="0" w:color="auto"/>
                        <w:right w:val="none" w:sz="0" w:space="0" w:color="auto"/>
                      </w:divBdr>
                      <w:divsChild>
                        <w:div w:id="1079015689">
                          <w:marLeft w:val="0"/>
                          <w:marRight w:val="0"/>
                          <w:marTop w:val="0"/>
                          <w:marBottom w:val="0"/>
                          <w:divBdr>
                            <w:top w:val="none" w:sz="0" w:space="0" w:color="auto"/>
                            <w:left w:val="none" w:sz="0" w:space="0" w:color="auto"/>
                            <w:bottom w:val="none" w:sz="0" w:space="0" w:color="auto"/>
                            <w:right w:val="none" w:sz="0" w:space="0" w:color="auto"/>
                          </w:divBdr>
                          <w:divsChild>
                            <w:div w:id="2001813820">
                              <w:marLeft w:val="0"/>
                              <w:marRight w:val="0"/>
                              <w:marTop w:val="0"/>
                              <w:marBottom w:val="0"/>
                              <w:divBdr>
                                <w:top w:val="none" w:sz="0" w:space="0" w:color="auto"/>
                                <w:left w:val="none" w:sz="0" w:space="0" w:color="auto"/>
                                <w:bottom w:val="none" w:sz="0" w:space="0" w:color="auto"/>
                                <w:right w:val="none" w:sz="0" w:space="0" w:color="auto"/>
                              </w:divBdr>
                              <w:divsChild>
                                <w:div w:id="1361659772">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 w:id="821242348">
                      <w:marLeft w:val="165"/>
                      <w:marRight w:val="165"/>
                      <w:marTop w:val="0"/>
                      <w:marBottom w:val="0"/>
                      <w:divBdr>
                        <w:top w:val="none" w:sz="0" w:space="0" w:color="auto"/>
                        <w:left w:val="none" w:sz="0" w:space="0" w:color="auto"/>
                        <w:bottom w:val="none" w:sz="0" w:space="0" w:color="auto"/>
                        <w:right w:val="none" w:sz="0" w:space="0" w:color="auto"/>
                      </w:divBdr>
                      <w:divsChild>
                        <w:div w:id="108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1488">
              <w:marLeft w:val="0"/>
              <w:marRight w:val="0"/>
              <w:marTop w:val="0"/>
              <w:marBottom w:val="0"/>
              <w:divBdr>
                <w:top w:val="single" w:sz="6" w:space="0" w:color="auto"/>
                <w:left w:val="none" w:sz="0" w:space="0" w:color="auto"/>
                <w:bottom w:val="none" w:sz="0" w:space="0" w:color="auto"/>
                <w:right w:val="none" w:sz="0" w:space="0" w:color="auto"/>
              </w:divBdr>
              <w:divsChild>
                <w:div w:id="1761565582">
                  <w:marLeft w:val="0"/>
                  <w:marRight w:val="0"/>
                  <w:marTop w:val="0"/>
                  <w:marBottom w:val="0"/>
                  <w:divBdr>
                    <w:top w:val="none" w:sz="0" w:space="0" w:color="auto"/>
                    <w:left w:val="none" w:sz="0" w:space="0" w:color="auto"/>
                    <w:bottom w:val="none" w:sz="0" w:space="0" w:color="auto"/>
                    <w:right w:val="none" w:sz="0" w:space="0" w:color="auto"/>
                  </w:divBdr>
                  <w:divsChild>
                    <w:div w:id="1969891487">
                      <w:marLeft w:val="165"/>
                      <w:marRight w:val="165"/>
                      <w:marTop w:val="0"/>
                      <w:marBottom w:val="300"/>
                      <w:divBdr>
                        <w:top w:val="none" w:sz="0" w:space="0" w:color="auto"/>
                        <w:left w:val="none" w:sz="0" w:space="0" w:color="auto"/>
                        <w:bottom w:val="none" w:sz="0" w:space="0" w:color="auto"/>
                        <w:right w:val="none" w:sz="0" w:space="0" w:color="auto"/>
                      </w:divBdr>
                      <w:divsChild>
                        <w:div w:id="6405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9046">
          <w:marLeft w:val="0"/>
          <w:marRight w:val="0"/>
          <w:marTop w:val="0"/>
          <w:marBottom w:val="0"/>
          <w:divBdr>
            <w:top w:val="none" w:sz="0" w:space="0" w:color="56E2F3"/>
            <w:left w:val="none" w:sz="0" w:space="0" w:color="56E2F3"/>
            <w:bottom w:val="single" w:sz="48" w:space="0" w:color="56E2F3"/>
            <w:right w:val="none" w:sz="0" w:space="0" w:color="56E2F3"/>
          </w:divBdr>
          <w:divsChild>
            <w:div w:id="159125216">
              <w:marLeft w:val="0"/>
              <w:marRight w:val="0"/>
              <w:marTop w:val="0"/>
              <w:marBottom w:val="0"/>
              <w:divBdr>
                <w:top w:val="none" w:sz="0" w:space="0" w:color="auto"/>
                <w:left w:val="none" w:sz="0" w:space="0" w:color="auto"/>
                <w:bottom w:val="none" w:sz="0" w:space="0" w:color="auto"/>
                <w:right w:val="none" w:sz="0" w:space="0" w:color="auto"/>
              </w:divBdr>
            </w:div>
          </w:divsChild>
        </w:div>
        <w:div w:id="590352430">
          <w:marLeft w:val="0"/>
          <w:marRight w:val="0"/>
          <w:marTop w:val="0"/>
          <w:marBottom w:val="0"/>
          <w:divBdr>
            <w:top w:val="none" w:sz="0" w:space="0" w:color="auto"/>
            <w:left w:val="none" w:sz="0" w:space="0" w:color="auto"/>
            <w:bottom w:val="none" w:sz="0" w:space="0" w:color="auto"/>
            <w:right w:val="none" w:sz="0" w:space="0" w:color="auto"/>
          </w:divBdr>
          <w:divsChild>
            <w:div w:id="190579009">
              <w:marLeft w:val="0"/>
              <w:marRight w:val="0"/>
              <w:marTop w:val="0"/>
              <w:marBottom w:val="0"/>
              <w:divBdr>
                <w:top w:val="none" w:sz="0" w:space="0" w:color="auto"/>
                <w:left w:val="none" w:sz="0" w:space="0" w:color="auto"/>
                <w:bottom w:val="none" w:sz="0" w:space="0" w:color="auto"/>
                <w:right w:val="none" w:sz="0" w:space="0" w:color="auto"/>
              </w:divBdr>
              <w:divsChild>
                <w:div w:id="1628776578">
                  <w:marLeft w:val="0"/>
                  <w:marRight w:val="0"/>
                  <w:marTop w:val="0"/>
                  <w:marBottom w:val="0"/>
                  <w:divBdr>
                    <w:top w:val="none" w:sz="0" w:space="0" w:color="auto"/>
                    <w:left w:val="none" w:sz="0" w:space="0" w:color="auto"/>
                    <w:bottom w:val="none" w:sz="0" w:space="0" w:color="auto"/>
                    <w:right w:val="none" w:sz="0" w:space="0" w:color="auto"/>
                  </w:divBdr>
                  <w:divsChild>
                    <w:div w:id="2144078314">
                      <w:marLeft w:val="0"/>
                      <w:marRight w:val="0"/>
                      <w:marTop w:val="0"/>
                      <w:marBottom w:val="0"/>
                      <w:divBdr>
                        <w:top w:val="none" w:sz="0" w:space="0" w:color="auto"/>
                        <w:left w:val="none" w:sz="0" w:space="0" w:color="auto"/>
                        <w:bottom w:val="none" w:sz="0" w:space="0" w:color="auto"/>
                        <w:right w:val="none" w:sz="0" w:space="0" w:color="auto"/>
                      </w:divBdr>
                      <w:divsChild>
                        <w:div w:id="996222915">
                          <w:marLeft w:val="-225"/>
                          <w:marRight w:val="-225"/>
                          <w:marTop w:val="0"/>
                          <w:marBottom w:val="0"/>
                          <w:divBdr>
                            <w:top w:val="none" w:sz="0" w:space="0" w:color="auto"/>
                            <w:left w:val="none" w:sz="0" w:space="0" w:color="auto"/>
                            <w:bottom w:val="none" w:sz="0" w:space="0" w:color="auto"/>
                            <w:right w:val="none" w:sz="0" w:space="0" w:color="auto"/>
                          </w:divBdr>
                          <w:divsChild>
                            <w:div w:id="1617758109">
                              <w:marLeft w:val="0"/>
                              <w:marRight w:val="0"/>
                              <w:marTop w:val="0"/>
                              <w:marBottom w:val="0"/>
                              <w:divBdr>
                                <w:top w:val="none" w:sz="0" w:space="0" w:color="auto"/>
                                <w:left w:val="none" w:sz="0" w:space="0" w:color="auto"/>
                                <w:bottom w:val="none" w:sz="0" w:space="0" w:color="auto"/>
                                <w:right w:val="none" w:sz="0" w:space="0" w:color="auto"/>
                              </w:divBdr>
                              <w:divsChild>
                                <w:div w:id="785127014">
                                  <w:marLeft w:val="0"/>
                                  <w:marRight w:val="0"/>
                                  <w:marTop w:val="0"/>
                                  <w:marBottom w:val="0"/>
                                  <w:divBdr>
                                    <w:top w:val="none" w:sz="0" w:space="0" w:color="auto"/>
                                    <w:left w:val="none" w:sz="0" w:space="0" w:color="auto"/>
                                    <w:bottom w:val="none" w:sz="0" w:space="0" w:color="auto"/>
                                    <w:right w:val="none" w:sz="0" w:space="0" w:color="auto"/>
                                  </w:divBdr>
                                  <w:divsChild>
                                    <w:div w:id="2028823423">
                                      <w:marLeft w:val="0"/>
                                      <w:marRight w:val="0"/>
                                      <w:marTop w:val="0"/>
                                      <w:marBottom w:val="0"/>
                                      <w:divBdr>
                                        <w:top w:val="none" w:sz="0" w:space="0" w:color="auto"/>
                                        <w:left w:val="none" w:sz="0" w:space="0" w:color="auto"/>
                                        <w:bottom w:val="none" w:sz="0" w:space="0" w:color="auto"/>
                                        <w:right w:val="none" w:sz="0" w:space="0" w:color="auto"/>
                                      </w:divBdr>
                                      <w:divsChild>
                                        <w:div w:id="4788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49000">
                              <w:marLeft w:val="0"/>
                              <w:marRight w:val="0"/>
                              <w:marTop w:val="0"/>
                              <w:marBottom w:val="0"/>
                              <w:divBdr>
                                <w:top w:val="none" w:sz="0" w:space="0" w:color="auto"/>
                                <w:left w:val="none" w:sz="0" w:space="0" w:color="auto"/>
                                <w:bottom w:val="none" w:sz="0" w:space="0" w:color="auto"/>
                                <w:right w:val="none" w:sz="0" w:space="0" w:color="auto"/>
                              </w:divBdr>
                              <w:divsChild>
                                <w:div w:id="877355640">
                                  <w:marLeft w:val="0"/>
                                  <w:marRight w:val="0"/>
                                  <w:marTop w:val="75"/>
                                  <w:marBottom w:val="0"/>
                                  <w:divBdr>
                                    <w:top w:val="none" w:sz="0" w:space="0" w:color="auto"/>
                                    <w:left w:val="none" w:sz="0" w:space="0" w:color="auto"/>
                                    <w:bottom w:val="none" w:sz="0" w:space="0" w:color="auto"/>
                                    <w:right w:val="none" w:sz="0" w:space="0" w:color="auto"/>
                                  </w:divBdr>
                                  <w:divsChild>
                                    <w:div w:id="156649408">
                                      <w:marLeft w:val="0"/>
                                      <w:marRight w:val="0"/>
                                      <w:marTop w:val="0"/>
                                      <w:marBottom w:val="0"/>
                                      <w:divBdr>
                                        <w:top w:val="none" w:sz="0" w:space="0" w:color="auto"/>
                                        <w:left w:val="none" w:sz="0" w:space="0" w:color="auto"/>
                                        <w:bottom w:val="none" w:sz="0" w:space="0" w:color="auto"/>
                                        <w:right w:val="none" w:sz="0" w:space="0" w:color="auto"/>
                                      </w:divBdr>
                                    </w:div>
                                  </w:divsChild>
                                </w:div>
                                <w:div w:id="596907890">
                                  <w:marLeft w:val="0"/>
                                  <w:marRight w:val="0"/>
                                  <w:marTop w:val="75"/>
                                  <w:marBottom w:val="0"/>
                                  <w:divBdr>
                                    <w:top w:val="none" w:sz="0" w:space="0" w:color="auto"/>
                                    <w:left w:val="none" w:sz="0" w:space="0" w:color="auto"/>
                                    <w:bottom w:val="none" w:sz="0" w:space="0" w:color="auto"/>
                                    <w:right w:val="none" w:sz="0" w:space="0" w:color="auto"/>
                                  </w:divBdr>
                                  <w:divsChild>
                                    <w:div w:id="7077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966917">
      <w:bodyDiv w:val="1"/>
      <w:marLeft w:val="0"/>
      <w:marRight w:val="0"/>
      <w:marTop w:val="0"/>
      <w:marBottom w:val="0"/>
      <w:divBdr>
        <w:top w:val="none" w:sz="0" w:space="0" w:color="auto"/>
        <w:left w:val="none" w:sz="0" w:space="0" w:color="auto"/>
        <w:bottom w:val="none" w:sz="0" w:space="0" w:color="auto"/>
        <w:right w:val="none" w:sz="0" w:space="0" w:color="auto"/>
      </w:divBdr>
    </w:div>
    <w:div w:id="21094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5.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hyperlink" Target="https://img.mimibazar.sk/h/bs/12/100106/21/p1124.jpg" TargetMode="External"/><Relationship Id="rId68" Type="http://schemas.openxmlformats.org/officeDocument/2006/relationships/image" Target="media/image50.png"/><Relationship Id="rId16" Type="http://schemas.openxmlformats.org/officeDocument/2006/relationships/image" Target="media/image1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hyperlink" Target="https://img.mimibazar.sk/h/bs/12/100106/21/p1119.jpg" TargetMode="External"/><Relationship Id="rId58" Type="http://schemas.openxmlformats.org/officeDocument/2006/relationships/image" Target="media/image43.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img.mimibazar.sk/h/bs/12/100106/21/p1123.jp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http://t3.gstatic.com/images?q=tbn:kiLPpF8UNig1uM:http://i.idnes.cz/08/072/gal/ABR247e4c_JIB_fba019.jpg" TargetMode="External"/><Relationship Id="rId27" Type="http://schemas.openxmlformats.org/officeDocument/2006/relationships/image" Target="media/image18.emf"/><Relationship Id="rId30" Type="http://schemas.openxmlformats.org/officeDocument/2006/relationships/hyperlink" Target="https://www.odpady-portal.sk/Znacka/618/jednorazov%C3%A9%20plasty.aspx"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2.jpe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jpeg"/><Relationship Id="rId8" Type="http://schemas.openxmlformats.org/officeDocument/2006/relationships/image" Target="media/image3.png"/><Relationship Id="rId51" Type="http://schemas.openxmlformats.org/officeDocument/2006/relationships/hyperlink" Target="https://img.mimibazar.sk/h/bs/12/100106/21/p1118.jpg" TargetMode="External"/><Relationship Id="rId72" Type="http://schemas.openxmlformats.org/officeDocument/2006/relationships/image" Target="media/image5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i.idnes.cz/08/072/gal/ABR247e4c_JIB_fba019.jpg" TargetMode="External"/><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s://img.mimibazar.sk/h/bs/12/100106/21/p1122.jpg" TargetMode="External"/><Relationship Id="rId67" Type="http://schemas.openxmlformats.org/officeDocument/2006/relationships/image" Target="media/image49.jpeg"/><Relationship Id="rId20" Type="http://schemas.openxmlformats.org/officeDocument/2006/relationships/hyperlink" Target="http://i.idnes.cz/08/072/gal/ABR247e4c_JIB_fba019.jpg" TargetMode="External"/><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strava.sk/images/Citaren_zdravia/lanovy_olej_180x230.jpg" TargetMode="External"/><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hyperlink" Target="https://img.mimibazar.sk/h/bs/12/100106/21/p1117.jpg" TargetMode="External"/><Relationship Id="rId57" Type="http://schemas.openxmlformats.org/officeDocument/2006/relationships/hyperlink" Target="https://img.mimibazar.sk/h/bs/12/100106/21/p1121.jpg" TargetMode="External"/><Relationship Id="rId10" Type="http://schemas.openxmlformats.org/officeDocument/2006/relationships/image" Target="media/image5.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hyperlink" Target="https://img.mimibazar.sk/h/bs/12/100106/21/p1120.jpg" TargetMode="External"/><Relationship Id="rId76"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4884-E1CC-4DDD-8C66-1EA38FCB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35</Pages>
  <Words>6437</Words>
  <Characters>36694</Characters>
  <Application>Microsoft Office Word</Application>
  <DocSecurity>0</DocSecurity>
  <Lines>305</Lines>
  <Paragraphs>86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13</cp:revision>
  <dcterms:created xsi:type="dcterms:W3CDTF">2021-02-05T12:14:00Z</dcterms:created>
  <dcterms:modified xsi:type="dcterms:W3CDTF">2021-02-08T10:46:00Z</dcterms:modified>
</cp:coreProperties>
</file>