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6E" w:rsidRPr="00FA3D19" w:rsidRDefault="000B366E" w:rsidP="000B366E">
      <w:pPr>
        <w:pStyle w:val="Normlnywebov"/>
        <w:ind w:left="720"/>
        <w:jc w:val="center"/>
        <w:rPr>
          <w:b/>
        </w:rPr>
      </w:pPr>
      <w:bookmarkStart w:id="0" w:name="_GoBack"/>
      <w:bookmarkEnd w:id="0"/>
      <w:r w:rsidRPr="00FA3D19">
        <w:rPr>
          <w:b/>
          <w:sz w:val="28"/>
          <w:szCs w:val="28"/>
        </w:rPr>
        <w:t>Strukoviny</w:t>
      </w:r>
    </w:p>
    <w:p w:rsidR="000B366E" w:rsidRDefault="000B366E" w:rsidP="000B366E">
      <w:pPr>
        <w:pStyle w:val="Normlnywebov"/>
        <w:rPr>
          <w:sz w:val="28"/>
          <w:szCs w:val="28"/>
        </w:rPr>
      </w:pPr>
    </w:p>
    <w:p w:rsidR="000B366E" w:rsidRDefault="000B366E" w:rsidP="000B366E">
      <w:pPr>
        <w:pStyle w:val="Normlnywebov"/>
        <w:jc w:val="both"/>
      </w:pPr>
      <w:r w:rsidRPr="00FC7691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890B43C" wp14:editId="325F1D84">
            <wp:simplePos x="0" y="0"/>
            <wp:positionH relativeFrom="column">
              <wp:posOffset>4044315</wp:posOffset>
            </wp:positionH>
            <wp:positionV relativeFrom="paragraph">
              <wp:posOffset>1326515</wp:posOffset>
            </wp:positionV>
            <wp:extent cx="166624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38" y="21228"/>
                <wp:lineTo x="21238" y="0"/>
                <wp:lineTo x="0" y="0"/>
              </wp:wrapPolygon>
            </wp:wrapTight>
            <wp:docPr id="32" name="Obrázok 32" descr="hrášok ze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rášok zelen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691">
        <w:rPr>
          <w:b/>
        </w:rPr>
        <w:t>Strukoviny</w:t>
      </w:r>
      <w:r>
        <w:t xml:space="preserve"> sú plody s vysokým obsahom bielkovín, sacharidov (najmä škrobu)  </w:t>
      </w:r>
      <w:r w:rsidRPr="00FC7691">
        <w:t>a minerálnych látok,</w:t>
      </w:r>
      <w:r>
        <w:t xml:space="preserve"> ktoré sa konzumujú nedozreté (zelená fazuľka, zelený hrášok</w:t>
      </w:r>
      <w:r w:rsidRPr="00FC7691">
        <w:t>)                             a  po dozretí ako suché semená. Strukoviny sú výživnou a lacnou alternat</w:t>
      </w:r>
      <w:r>
        <w:t>ívou mäsa. Sušený hrach, fazuľa a šošovica</w:t>
      </w:r>
      <w:r w:rsidRPr="00FC7691">
        <w:t xml:space="preserve"> obsahujú bielkoviny,</w:t>
      </w:r>
      <w:r w:rsidRPr="004E6350">
        <w:t xml:space="preserve"> i keď na rozdiel od mäsa, rýb a vajec neobsahujú ideálne množstvo všetkých esenciálnych aminokyselín, nevyhnutných na rast</w:t>
      </w:r>
      <w:r>
        <w:t xml:space="preserve">                                                                            </w:t>
      </w:r>
      <w:r w:rsidRPr="004E6350">
        <w:t xml:space="preserve"> a udržanie zdravých svalov, tkanív a orgánov. Z týchto dôvodov by sa mala väčšina strukovín podávať spoločne s rastlinnou potravou a</w:t>
      </w:r>
      <w:r>
        <w:t> </w:t>
      </w:r>
      <w:r w:rsidRPr="004E6350">
        <w:t>obilninami</w:t>
      </w:r>
      <w:r>
        <w:t>.</w:t>
      </w:r>
    </w:p>
    <w:p w:rsidR="000B366E" w:rsidRDefault="000B366E" w:rsidP="000B366E">
      <w:pPr>
        <w:pStyle w:val="Normlnywebov"/>
        <w:jc w:val="both"/>
      </w:pPr>
    </w:p>
    <w:p w:rsidR="000B366E" w:rsidRPr="00C96A00" w:rsidRDefault="000B366E" w:rsidP="000B366E">
      <w:pPr>
        <w:pStyle w:val="Normlnywebov"/>
        <w:jc w:val="both"/>
        <w:rPr>
          <w:sz w:val="22"/>
          <w:szCs w:val="22"/>
        </w:rPr>
      </w:pPr>
      <w:r w:rsidRPr="004E6350">
        <w:rPr>
          <w:b/>
        </w:rPr>
        <w:t>Hrach</w:t>
      </w:r>
      <w:r>
        <w:rPr>
          <w:b/>
        </w:rPr>
        <w:t xml:space="preserve"> </w:t>
      </w:r>
      <w:r>
        <w:t>podľa farby rozlišujeme žltý, </w:t>
      </w:r>
      <w:r w:rsidRPr="004E6350">
        <w:t>zelený</w:t>
      </w:r>
      <w:r>
        <w:t xml:space="preserve"> a farebnú zmes. Podľa tvaru ho rozdeľujeme na celý, polený a zlomkový. Z významných zložiek zrelého semena treba spomenúť obsah 12,5 % vody, 22 až 26 % bielkovín, 46 až 58 % sacharidov, minerálne látky, vitamíny a lecitín.                                                             </w:t>
      </w:r>
      <w:r>
        <w:rPr>
          <w:sz w:val="22"/>
          <w:szCs w:val="22"/>
        </w:rPr>
        <w:t>Zelený hrášok</w:t>
      </w:r>
    </w:p>
    <w:p w:rsidR="000B366E" w:rsidRPr="00C96A00" w:rsidRDefault="000B366E" w:rsidP="000B366E">
      <w:pPr>
        <w:pStyle w:val="Normlnywebov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6606170" wp14:editId="2A86CE85">
            <wp:simplePos x="0" y="0"/>
            <wp:positionH relativeFrom="column">
              <wp:posOffset>4043680</wp:posOffset>
            </wp:positionH>
            <wp:positionV relativeFrom="paragraph">
              <wp:posOffset>200660</wp:posOffset>
            </wp:positionV>
            <wp:extent cx="15240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330" y="21382"/>
                <wp:lineTo x="21330" y="0"/>
                <wp:lineTo x="0" y="0"/>
              </wp:wrapPolygon>
            </wp:wrapTight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</w:t>
      </w:r>
      <w:r>
        <w:rPr>
          <w:rStyle w:val="Siln"/>
        </w:rPr>
        <w:t xml:space="preserve"> </w:t>
      </w:r>
    </w:p>
    <w:p w:rsidR="000B366E" w:rsidRDefault="000B366E" w:rsidP="000B366E">
      <w:pPr>
        <w:jc w:val="both"/>
      </w:pPr>
      <w:r w:rsidRPr="006522A7">
        <w:rPr>
          <w:b/>
        </w:rPr>
        <w:t>Fazuľa</w:t>
      </w:r>
      <w:r>
        <w:rPr>
          <w:b/>
        </w:rPr>
        <w:t xml:space="preserve"> </w:t>
      </w:r>
      <w:r>
        <w:t xml:space="preserve">sa u nás pestuje ako zelenina (zelené struky na priamu spotrebu a na konzervovanie), a ako zrnovina. Semená fazule obsahujú 12,2 % vody, 23 % bielkovín, 55 % sacharidov a minerálne látky. Podľa sfarbenia rozoznávame bielu, farebnú alebo škvrnitú fazuľu.                                                                                     </w:t>
      </w:r>
      <w:r>
        <w:rPr>
          <w:sz w:val="22"/>
          <w:szCs w:val="22"/>
        </w:rPr>
        <w:t>Fazuľa</w:t>
      </w:r>
      <w:r>
        <w:t xml:space="preserve">                                                 </w:t>
      </w:r>
    </w:p>
    <w:p w:rsidR="000B366E" w:rsidRDefault="000B366E" w:rsidP="000B366E">
      <w:pPr>
        <w:jc w:val="both"/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2D0AF336" wp14:editId="1821243A">
            <wp:simplePos x="0" y="0"/>
            <wp:positionH relativeFrom="column">
              <wp:posOffset>4043045</wp:posOffset>
            </wp:positionH>
            <wp:positionV relativeFrom="paragraph">
              <wp:posOffset>242570</wp:posOffset>
            </wp:positionV>
            <wp:extent cx="1571625" cy="990600"/>
            <wp:effectExtent l="0" t="0" r="9525" b="0"/>
            <wp:wrapSquare wrapText="bothSides"/>
            <wp:docPr id="25" name="Obrázok 25" descr="3 -druhy šoš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 -druhy šošov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66E" w:rsidRPr="002D4857" w:rsidRDefault="000B366E" w:rsidP="000B366E">
      <w:pPr>
        <w:jc w:val="both"/>
      </w:pPr>
      <w:r w:rsidRPr="002D4857">
        <w:rPr>
          <w:b/>
        </w:rPr>
        <w:t>Šošovica</w:t>
      </w:r>
      <w:r>
        <w:rPr>
          <w:b/>
        </w:rPr>
        <w:t xml:space="preserve"> </w:t>
      </w:r>
      <w:r>
        <w:t>sa dodáva celá, polená a zlomková. Obsahuje 15,2 % vody, 28 % bielkovín, 53 % sacharidov, minerálne látky a vitamíny. Šošovica je stráviteľnejšia ako fazuľa a aj menej nadúva.</w:t>
      </w:r>
    </w:p>
    <w:p w:rsidR="000B366E" w:rsidRPr="0086569D" w:rsidRDefault="000B366E" w:rsidP="000B366E">
      <w:pPr>
        <w:jc w:val="both"/>
      </w:pPr>
      <w:r>
        <w:t xml:space="preserve">                                                                                                                       </w:t>
      </w:r>
      <w:r>
        <w:rPr>
          <w:sz w:val="22"/>
          <w:szCs w:val="22"/>
        </w:rPr>
        <w:t>Šošovica</w:t>
      </w:r>
    </w:p>
    <w:p w:rsidR="006114AE" w:rsidRDefault="000B366E" w:rsidP="000B366E">
      <w:pPr>
        <w:rPr>
          <w:sz w:val="22"/>
          <w:szCs w:val="22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74A75396" wp14:editId="523E9495">
            <wp:simplePos x="0" y="0"/>
            <wp:positionH relativeFrom="column">
              <wp:posOffset>4043680</wp:posOffset>
            </wp:positionH>
            <wp:positionV relativeFrom="paragraph">
              <wp:posOffset>116840</wp:posOffset>
            </wp:positionV>
            <wp:extent cx="15716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69" y="21200"/>
                <wp:lineTo x="21469" y="0"/>
                <wp:lineTo x="0" y="0"/>
              </wp:wrapPolygon>
            </wp:wrapTight>
            <wp:docPr id="24" name="Obrázok 24" descr="lúpaná sója a str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úpaná sója a stru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857">
        <w:rPr>
          <w:b/>
        </w:rPr>
        <w:t>Sója</w:t>
      </w:r>
      <w:r>
        <w:rPr>
          <w:b/>
        </w:rPr>
        <w:t xml:space="preserve"> </w:t>
      </w:r>
      <w:r>
        <w:t>sa pestuje vo viacerých odrodách žltej, zelenej a hnedej farby.  Obsahuje 17 až 25 % tuku, 35 až 40 % bielkovín, 20 až 25 % sacharidov, okrem toho  minerálne látky (draslík, sodík, železo, horčík, fosfor ) a vitamíny ( A, B</w:t>
      </w:r>
      <w:r w:rsidRPr="00DC5AE2">
        <w:rPr>
          <w:sz w:val="16"/>
          <w:szCs w:val="16"/>
        </w:rPr>
        <w:t>1</w:t>
      </w:r>
      <w:r>
        <w:t>, B</w:t>
      </w:r>
      <w:r w:rsidRPr="00DC5AE2">
        <w:rPr>
          <w:sz w:val="16"/>
          <w:szCs w:val="16"/>
        </w:rPr>
        <w:t>2</w:t>
      </w:r>
      <w:r>
        <w:t xml:space="preserve"> E, K ). Bielkoviny sóje majú vyššiu biologickú hodnotu ako bielkoviny ostatných strukovín. Tuk zo sóje je dôležitou surovinou na výrobu tuku                a mydla.                                                                                                            </w:t>
      </w:r>
      <w:r>
        <w:rPr>
          <w:sz w:val="22"/>
          <w:szCs w:val="22"/>
        </w:rPr>
        <w:t>Sója</w:t>
      </w:r>
    </w:p>
    <w:p w:rsidR="000B366E" w:rsidRDefault="000B366E" w:rsidP="000B366E">
      <w:pPr>
        <w:rPr>
          <w:b/>
          <w:sz w:val="22"/>
          <w:szCs w:val="22"/>
        </w:rPr>
      </w:pPr>
      <w:r w:rsidRPr="000B366E">
        <w:rPr>
          <w:b/>
          <w:sz w:val="22"/>
          <w:szCs w:val="22"/>
        </w:rPr>
        <w:t>Kontrolné otázky:</w:t>
      </w:r>
    </w:p>
    <w:p w:rsidR="000B366E" w:rsidRDefault="000B366E" w:rsidP="000B366E">
      <w:pPr>
        <w:pStyle w:val="Odsekzoznamu"/>
        <w:numPr>
          <w:ilvl w:val="0"/>
          <w:numId w:val="2"/>
        </w:numPr>
      </w:pPr>
      <w:r>
        <w:t>Aké strukoviny poznáš?</w:t>
      </w:r>
    </w:p>
    <w:p w:rsidR="000B366E" w:rsidRPr="000B366E" w:rsidRDefault="000B366E" w:rsidP="000B366E">
      <w:pPr>
        <w:pStyle w:val="Odsekzoznamu"/>
        <w:numPr>
          <w:ilvl w:val="0"/>
          <w:numId w:val="2"/>
        </w:numPr>
      </w:pPr>
      <w:r>
        <w:t>Ktorú strukovinu môžeme konzumovať aj v surovom stave?</w:t>
      </w:r>
    </w:p>
    <w:sectPr w:rsidR="000B366E" w:rsidRPr="000B3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F3DA5"/>
    <w:multiLevelType w:val="hybridMultilevel"/>
    <w:tmpl w:val="F2788202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47CB9"/>
    <w:multiLevelType w:val="hybridMultilevel"/>
    <w:tmpl w:val="6E3E9CE2"/>
    <w:lvl w:ilvl="0" w:tplc="400C97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6E"/>
    <w:rsid w:val="000A0324"/>
    <w:rsid w:val="000B366E"/>
    <w:rsid w:val="001F6B9D"/>
    <w:rsid w:val="00416D04"/>
    <w:rsid w:val="005147D3"/>
    <w:rsid w:val="005B2658"/>
    <w:rsid w:val="005F44F1"/>
    <w:rsid w:val="006521D4"/>
    <w:rsid w:val="006761B1"/>
    <w:rsid w:val="00795280"/>
    <w:rsid w:val="009C501A"/>
    <w:rsid w:val="00A772C5"/>
    <w:rsid w:val="00B62785"/>
    <w:rsid w:val="00B6305C"/>
    <w:rsid w:val="00B90311"/>
    <w:rsid w:val="00C87093"/>
    <w:rsid w:val="00CD20E2"/>
    <w:rsid w:val="00D45375"/>
    <w:rsid w:val="00D85BE2"/>
    <w:rsid w:val="00E22509"/>
    <w:rsid w:val="00E83E5C"/>
    <w:rsid w:val="00ED0A1B"/>
    <w:rsid w:val="00F0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366E"/>
    <w:rPr>
      <w:b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0B366E"/>
    <w:rPr>
      <w:b w:val="0"/>
      <w:bCs/>
    </w:rPr>
  </w:style>
  <w:style w:type="paragraph" w:styleId="Normlnywebov">
    <w:name w:val="Normal (Web)"/>
    <w:basedOn w:val="Normlny"/>
    <w:rsid w:val="000B366E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styleId="Odsekzoznamu">
    <w:name w:val="List Paragraph"/>
    <w:basedOn w:val="Normlny"/>
    <w:uiPriority w:val="34"/>
    <w:qFormat/>
    <w:rsid w:val="000B3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366E"/>
    <w:rPr>
      <w:b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0B366E"/>
    <w:rPr>
      <w:b w:val="0"/>
      <w:bCs/>
    </w:rPr>
  </w:style>
  <w:style w:type="paragraph" w:styleId="Normlnywebov">
    <w:name w:val="Normal (Web)"/>
    <w:basedOn w:val="Normlny"/>
    <w:rsid w:val="000B366E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styleId="Odsekzoznamu">
    <w:name w:val="List Paragraph"/>
    <w:basedOn w:val="Normlny"/>
    <w:uiPriority w:val="34"/>
    <w:qFormat/>
    <w:rsid w:val="000B3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2022-01-25T10:13:00Z</dcterms:created>
  <dcterms:modified xsi:type="dcterms:W3CDTF">2022-01-25T10:18:00Z</dcterms:modified>
</cp:coreProperties>
</file>