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0" w:rsidRPr="006F0670" w:rsidRDefault="006F0670" w:rsidP="006F0670">
      <w:pPr>
        <w:pStyle w:val="Odsekzoznamu"/>
        <w:ind w:left="34"/>
        <w:rPr>
          <w:rFonts w:ascii="Times New Roman" w:hAnsi="Times New Roman"/>
          <w:b/>
          <w:sz w:val="24"/>
          <w:szCs w:val="24"/>
        </w:rPr>
      </w:pPr>
      <w:r w:rsidRPr="006F0670">
        <w:rPr>
          <w:rFonts w:ascii="Times New Roman" w:hAnsi="Times New Roman"/>
          <w:b/>
          <w:sz w:val="24"/>
          <w:szCs w:val="24"/>
        </w:rPr>
        <w:t xml:space="preserve">Učebný odbor: cukrárska výroba </w:t>
      </w:r>
    </w:p>
    <w:p w:rsidR="006F0670" w:rsidRDefault="006F0670" w:rsidP="006F0670">
      <w:pPr>
        <w:pStyle w:val="Odsekzoznamu"/>
        <w:ind w:left="34"/>
        <w:rPr>
          <w:rFonts w:ascii="Times New Roman" w:hAnsi="Times New Roman"/>
          <w:b/>
          <w:sz w:val="24"/>
          <w:szCs w:val="24"/>
        </w:rPr>
      </w:pPr>
      <w:r w:rsidRPr="006F0670">
        <w:rPr>
          <w:rFonts w:ascii="Times New Roman" w:hAnsi="Times New Roman"/>
          <w:b/>
          <w:sz w:val="24"/>
          <w:szCs w:val="24"/>
        </w:rPr>
        <w:t>Predmet: odborný výcvik 1.ročník</w:t>
      </w:r>
    </w:p>
    <w:p w:rsidR="006F0670" w:rsidRPr="006F0670" w:rsidRDefault="006F0670" w:rsidP="006F0670">
      <w:pPr>
        <w:pStyle w:val="Odsekzoznamu"/>
        <w:ind w:left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Zopakuj si :</w:t>
      </w:r>
    </w:p>
    <w:p w:rsidR="006F0670" w:rsidRPr="006F0670" w:rsidRDefault="006F0670" w:rsidP="006F0670">
      <w:pPr>
        <w:pStyle w:val="Odsekzoznamu"/>
        <w:ind w:left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Zásady</w:t>
      </w:r>
      <w:r>
        <w:rPr>
          <w:rFonts w:ascii="Times New Roman" w:hAnsi="Times New Roman"/>
          <w:b/>
          <w:sz w:val="28"/>
          <w:szCs w:val="28"/>
          <w:u w:val="single"/>
        </w:rPr>
        <w:t> bezpečnosti pri práci</w:t>
      </w:r>
    </w:p>
    <w:p w:rsidR="006F0670" w:rsidRDefault="006F0670" w:rsidP="006F0670">
      <w:pPr>
        <w:jc w:val="both"/>
      </w:pPr>
      <w:r>
        <w:t>Zabezpečiť všetkým pracovníkom dokonalú ochranu ich života a zdravia, znamená stále zlepšovať pracoviská na najlepšiu mieru znižovať možnosť úrazov.</w:t>
      </w:r>
    </w:p>
    <w:p w:rsidR="006F0670" w:rsidRDefault="006F0670" w:rsidP="006F0670">
      <w:pPr>
        <w:jc w:val="both"/>
      </w:pPr>
      <w:r>
        <w:t>Zodpovední pracovníci sú podľa predpisov povinní: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dodržiavať predpisy na zaistenie bezpečnosti a ochrany zdravia pri práci na pridelenom pracovisku a pri práci, ktorú vykonávate,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 sa venovať povereným úlohám, nekonať ľahkomyseľne a nepozorne. Nerozptyľovať svojich spolupracovníkov,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rešpektovať a dodržiavať príkazy,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vykonávať svoju pracovnú činnosť v zmysle predpisov, ktoré sa na ňu vzťahujú tak, aby ste neboli ohrozený Vy sám a aby nebolo ohrozené ani okolie,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práci vždy dodržiavať bezpečné pracovné postupy, ktoré stanovuje organizačný predpis a s ktorými ste boli riadne a oboznámený,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práci zásadne používať ochranné zariadenia a predpísané osobné ochranné pracovné prostriedky,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nikdy nepracovať so zariadením, ktoré je pokazené 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práci používať iba správne a schválené pracovné prostriedky a pomôcky,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nikdy nepoužívať chybné náradie,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vždy dodržiavať určené odkladacie miesta a spôsob odkladania náradia,</w:t>
      </w:r>
    </w:p>
    <w:p w:rsidR="006F0670" w:rsidRDefault="006F0670" w:rsidP="006F067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práci vždy používať ochranné zariadenia vybudované na zariadení, v prevádzke a v priestoroch 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chodu zariadenia musia byť všetky ochranné zariadenia v prevádzkyschopnom stave,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začatím práce skontrolovať funkciu bezpečnostného zariadenia,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pracovať len so zariadením, ktorého obsluhou ste boli poverený,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nikdy nedovoliť manipulovať nepovolaným osobám,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obsluhe zariadenia vykonávať iba také úkony, na ktoré máte potrebnú kvalifikáciu a povolenie, 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čistenie, mastenie  vykonávať len ak je zariadenie vypnuté,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nedotýkať sa elektrického vedenia,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nevykonávať opravy na elektrickom zariadení, každú poruchu ihneď  nadriadenému,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dbať, aby únikové cesty, manipulačné priestory okolo zariadenia a priestory pred elektrickými rozvodmi a hasiacimi prístrojmi ostali nezaložené, voľné a čisté,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udržiavať poriadok na svojom pracovisku,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úraz ihneď ohlásiť svojmu nadriadenému; aj malé poranenie dať ošetriť,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prípade nevoľnosti alebo iných okolností, ihneď túto ohlásiť nadriadenému 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zistení poruchy okamžite upovedomiť nadriadeného zamestnanca,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opustením pracoviska, dajte  do poriadku a zabezpečte zariadenie, na ktorom ste pracovali proti zneužitiu neoprávnenými osobami, </w:t>
      </w:r>
    </w:p>
    <w:p w:rsidR="006F0670" w:rsidRDefault="006F0670" w:rsidP="006F067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presvedčiť sa, že elektrické a plynové spotrebiče sú vypnuté.</w:t>
      </w:r>
    </w:p>
    <w:p w:rsidR="006F0670" w:rsidRDefault="006F0670" w:rsidP="006F0670">
      <w:pPr>
        <w:jc w:val="both"/>
      </w:pPr>
    </w:p>
    <w:p w:rsidR="006F0670" w:rsidRDefault="006F0670" w:rsidP="006F0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Nebezpečenstvo úrazov , prvá pomoc</w:t>
      </w:r>
    </w:p>
    <w:p w:rsidR="006F0670" w:rsidRPr="0029721F" w:rsidRDefault="006F0670" w:rsidP="006F0670">
      <w:pPr>
        <w:jc w:val="center"/>
        <w:rPr>
          <w:b/>
          <w:sz w:val="28"/>
          <w:szCs w:val="28"/>
          <w:u w:val="single"/>
        </w:rPr>
      </w:pPr>
    </w:p>
    <w:p w:rsidR="006F0670" w:rsidRDefault="006F0670" w:rsidP="006F0670">
      <w:pPr>
        <w:jc w:val="both"/>
      </w:pPr>
      <w:r w:rsidRPr="006519E4">
        <w:rPr>
          <w:u w:val="single"/>
        </w:rPr>
        <w:t xml:space="preserve">Úrazy </w:t>
      </w:r>
      <w:r>
        <w:rPr>
          <w:u w:val="single"/>
        </w:rPr>
        <w:t xml:space="preserve">spôsobené </w:t>
      </w:r>
      <w:r w:rsidRPr="006519E4">
        <w:rPr>
          <w:u w:val="single"/>
        </w:rPr>
        <w:t>elektrickým prúdom</w:t>
      </w:r>
      <w:r>
        <w:t xml:space="preserve"> – vznikajú priamym zásahom, alebo v prípade  požiaru alebo výbuchu, ktorý vnikol elektrickým prúdom.</w:t>
      </w:r>
    </w:p>
    <w:p w:rsidR="006F0670" w:rsidRDefault="006F0670" w:rsidP="006F0670">
      <w:pPr>
        <w:jc w:val="both"/>
      </w:pPr>
      <w:r w:rsidRPr="006519E4">
        <w:rPr>
          <w:u w:val="single"/>
        </w:rPr>
        <w:t>Úrazy, ktoré vznikli zachytením časti ľudského tela</w:t>
      </w:r>
      <w:r>
        <w:t xml:space="preserve"> – vznikajú tak, že pracovníkovi dostanú prsty do nechránených pohybujúcich sa častí strojov. Okrem prstov sú to vlasy alebo časti oblečenia. Tieto úrazy sú spôsobené neopatrnosťou, zanedbaním nosenia ochranných odevov.</w:t>
      </w:r>
    </w:p>
    <w:p w:rsidR="006F0670" w:rsidRDefault="006F0670" w:rsidP="006F0670">
      <w:pPr>
        <w:jc w:val="both"/>
      </w:pPr>
      <w:r w:rsidRPr="006519E4">
        <w:rPr>
          <w:u w:val="single"/>
        </w:rPr>
        <w:t>Úrazy, ktoré vznikli pádom alebo pošmyknutím</w:t>
      </w:r>
      <w:r>
        <w:t xml:space="preserve"> – vzniká v prevádzkach, kde  sa zanedbáva čistota podlahy. Pošmyknutie sa najčastejšie stáva v nie dobre osvetlených chodbách alebo miestnostiach.</w:t>
      </w:r>
    </w:p>
    <w:p w:rsidR="006F0670" w:rsidRDefault="006F0670" w:rsidP="006F0670">
      <w:r>
        <w:t>Iné úrazy :</w:t>
      </w:r>
    </w:p>
    <w:p w:rsidR="006F0670" w:rsidRDefault="006F0670" w:rsidP="006F0670">
      <w:r>
        <w:t>- poliatie horúcou kvapalinou,</w:t>
      </w:r>
    </w:p>
    <w:p w:rsidR="006F0670" w:rsidRDefault="006F0670" w:rsidP="006F0670">
      <w:r>
        <w:t>- spálenie horúcim plechom,</w:t>
      </w:r>
    </w:p>
    <w:p w:rsidR="006F0670" w:rsidRDefault="006F0670" w:rsidP="006F0670">
      <w:r>
        <w:t>- oparenie parou,</w:t>
      </w:r>
    </w:p>
    <w:p w:rsidR="006F0670" w:rsidRDefault="006F0670" w:rsidP="006F0670">
      <w:r>
        <w:t>- porezanie nožom,</w:t>
      </w:r>
    </w:p>
    <w:p w:rsidR="006F0670" w:rsidRDefault="006F0670" w:rsidP="006F0670">
      <w:r>
        <w:t xml:space="preserve"> - poranenie pri otváranie plechoviek a zaváraninových pohárov.</w:t>
      </w:r>
    </w:p>
    <w:p w:rsidR="006F0670" w:rsidRDefault="006F0670" w:rsidP="006F0670">
      <w:r>
        <w:t>Všetky poranenia treba nahlásiť nadriadenému  a dať si ošetriť.</w:t>
      </w:r>
    </w:p>
    <w:p w:rsidR="006F0670" w:rsidRPr="006F0670" w:rsidRDefault="006F0670" w:rsidP="006F0670">
      <w:pPr>
        <w:rPr>
          <w:b/>
          <w:sz w:val="28"/>
          <w:szCs w:val="28"/>
        </w:rPr>
      </w:pPr>
    </w:p>
    <w:p w:rsidR="006F0670" w:rsidRPr="006F0670" w:rsidRDefault="006F0670" w:rsidP="006F0670">
      <w:pPr>
        <w:rPr>
          <w:b/>
          <w:sz w:val="28"/>
          <w:szCs w:val="28"/>
          <w:u w:val="single"/>
        </w:rPr>
      </w:pPr>
      <w:r w:rsidRPr="006F0670">
        <w:rPr>
          <w:b/>
          <w:sz w:val="28"/>
          <w:szCs w:val="28"/>
          <w:u w:val="single"/>
        </w:rPr>
        <w:t>Ako poskytnúť prvú pomoc</w:t>
      </w:r>
    </w:p>
    <w:p w:rsidR="006F0670" w:rsidRDefault="006F0670" w:rsidP="006F0670"/>
    <w:p w:rsidR="006F0670" w:rsidRDefault="006F0670" w:rsidP="006F0670">
      <w:r>
        <w:rPr>
          <w:noProof/>
        </w:rPr>
        <w:drawing>
          <wp:inline distT="0" distB="0" distL="0" distR="0">
            <wp:extent cx="5429250" cy="4486084"/>
            <wp:effectExtent l="0" t="0" r="0" b="0"/>
            <wp:docPr id="2" name="Obrázok 2" descr="Ako poskytnúť účinnú prvú pomoc? Prvá pomoc – vedomosti, ktoré zachraňujú  život - MojeTesc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o poskytnúť účinnú prvú pomoc? Prvá pomoc – vedomosti, ktoré zachraňujú  život - MojeTesco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8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70" w:rsidRDefault="006F0670" w:rsidP="006F0670"/>
    <w:p w:rsidR="006F0670" w:rsidRDefault="006F0670" w:rsidP="006F0670"/>
    <w:p w:rsidR="006F0670" w:rsidRDefault="006F0670" w:rsidP="00CB488F">
      <w:pPr>
        <w:rPr>
          <w:b/>
          <w:sz w:val="28"/>
          <w:szCs w:val="28"/>
          <w:u w:val="single"/>
        </w:rPr>
      </w:pPr>
    </w:p>
    <w:p w:rsidR="006F0670" w:rsidRDefault="006F0670" w:rsidP="006F0670">
      <w:pPr>
        <w:ind w:left="34"/>
        <w:jc w:val="center"/>
        <w:rPr>
          <w:b/>
          <w:sz w:val="28"/>
          <w:szCs w:val="28"/>
          <w:u w:val="single"/>
        </w:rPr>
      </w:pPr>
      <w:r w:rsidRPr="00DC699C">
        <w:rPr>
          <w:b/>
          <w:sz w:val="28"/>
          <w:szCs w:val="28"/>
          <w:u w:val="single"/>
        </w:rPr>
        <w:lastRenderedPageBreak/>
        <w:t>Osobná hygiena</w:t>
      </w:r>
    </w:p>
    <w:p w:rsidR="006F0670" w:rsidRDefault="006F0670" w:rsidP="006F0670"/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  <w:r w:rsidRPr="001F465B">
        <w:t>Každý pracovník spoločného stravovania musí vlastniť zdravotný preukaz, ktorý ho zaväzuje dodržiavať hygienické predpisy.</w:t>
      </w:r>
    </w:p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</w:p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  <w:r w:rsidRPr="001F465B">
        <w:t>Do hygienických predpisov patrí: a) osobná hygiena</w:t>
      </w:r>
      <w:r>
        <w:t>,</w:t>
      </w:r>
    </w:p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  <w:r w:rsidRPr="001F465B">
        <w:t xml:space="preserve">                    </w:t>
      </w:r>
      <w:r>
        <w:t xml:space="preserve">                                 </w:t>
      </w:r>
      <w:r w:rsidRPr="001F465B">
        <w:t xml:space="preserve"> b) hygiena pracoviska</w:t>
      </w:r>
      <w:r>
        <w:t>.</w:t>
      </w:r>
    </w:p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</w:p>
    <w:p w:rsidR="006F0670" w:rsidRPr="001F465B" w:rsidRDefault="006F0670" w:rsidP="006F0670">
      <w:pPr>
        <w:widowControl w:val="0"/>
        <w:autoSpaceDE w:val="0"/>
        <w:autoSpaceDN w:val="0"/>
        <w:adjustRightInd w:val="0"/>
        <w:jc w:val="both"/>
      </w:pPr>
      <w:r w:rsidRPr="001F465B">
        <w:t>Hygienické predpisy sú stanovené zákonom a vyhláškou. Pracovníci hygieny majú právo vstupovať do všetkých priestorov prevádzky a odoberať vzorky jedál. Pri zistení nedostatkov môžu udeliť finančnú pokutu.</w:t>
      </w:r>
    </w:p>
    <w:p w:rsidR="006F0670" w:rsidRDefault="00CB488F" w:rsidP="006F067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73FA4D" wp14:editId="4F56617F">
            <wp:simplePos x="0" y="0"/>
            <wp:positionH relativeFrom="column">
              <wp:posOffset>247015</wp:posOffset>
            </wp:positionH>
            <wp:positionV relativeFrom="paragraph">
              <wp:posOffset>1267460</wp:posOffset>
            </wp:positionV>
            <wp:extent cx="4743450" cy="3756025"/>
            <wp:effectExtent l="0" t="0" r="0" b="0"/>
            <wp:wrapTight wrapText="bothSides">
              <wp:wrapPolygon edited="0">
                <wp:start x="0" y="0"/>
                <wp:lineTo x="0" y="21472"/>
                <wp:lineTo x="21513" y="21472"/>
                <wp:lineTo x="21513" y="0"/>
                <wp:lineTo x="0" y="0"/>
              </wp:wrapPolygon>
            </wp:wrapTight>
            <wp:docPr id="4" name="Obrázok 4" descr="VÃ½sledok vyhÄ¾adÃ¡vania obrÃ¡zkov pre dopyt hy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hygi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Osobná hygiena: v</w:t>
      </w:r>
      <w:r w:rsidR="006F0670" w:rsidRPr="001F465B">
        <w:t xml:space="preserve">eľký dôraz kladieme na čistotu tela, ústnej dutiny, rúk, nechtov ,vlasov, osobnej bielizne, </w:t>
      </w:r>
      <w:r w:rsidR="006F0670">
        <w:t>pracovného oblečenia a</w:t>
      </w:r>
      <w:r w:rsidR="006F0670" w:rsidRPr="001F465B">
        <w:t xml:space="preserve"> obuv</w:t>
      </w:r>
      <w:r w:rsidR="006F0670">
        <w:t>i</w:t>
      </w:r>
      <w:r w:rsidR="006F0670" w:rsidRPr="001F465B">
        <w:t xml:space="preserve">. Nie je povolené maľovanie nechtov, použitie ostrých </w:t>
      </w:r>
      <w:proofErr w:type="spellStart"/>
      <w:r w:rsidR="006F0670" w:rsidRPr="001F465B">
        <w:t>parfémov</w:t>
      </w:r>
      <w:proofErr w:type="spellEnd"/>
      <w:r w:rsidR="006F0670" w:rsidRPr="001F465B">
        <w:t xml:space="preserve"> a šperkov. Pracovníci</w:t>
      </w:r>
      <w:r>
        <w:t>,</w:t>
      </w:r>
      <w:r w:rsidR="006F0670" w:rsidRPr="001F465B">
        <w:t xml:space="preserve"> ktorí zabezpečujú hygienu, prípravu a výdaj jedál</w:t>
      </w:r>
      <w:r w:rsidR="006F0670">
        <w:t>,</w:t>
      </w:r>
      <w:r w:rsidR="006F0670" w:rsidRPr="001F465B">
        <w:t xml:space="preserve"> musia mať pracovné oblečenie, vlasy pokryté šatkou a obuv s protišmykovou   podrážkou. Na pracovnom oblečení nesmú byť špendlíky a spony.</w:t>
      </w:r>
      <w:r w:rsidR="006F0670">
        <w:t xml:space="preserve"> </w:t>
      </w:r>
      <w:r w:rsidR="006F0670" w:rsidRPr="001F465B">
        <w:t>Každý zamestnanec musí mať k dispozícií skrinku na uskladnenie pracovného oblečenia a obuvi oddelene od civilného oblečenia a mydlo a uterák.</w:t>
      </w:r>
    </w:p>
    <w:p w:rsidR="00A867CE" w:rsidRDefault="00CB488F" w:rsidP="00CB48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F72180" wp14:editId="24CD34EC">
            <wp:simplePos x="0" y="0"/>
            <wp:positionH relativeFrom="column">
              <wp:posOffset>183515</wp:posOffset>
            </wp:positionH>
            <wp:positionV relativeFrom="paragraph">
              <wp:posOffset>3583940</wp:posOffset>
            </wp:positionV>
            <wp:extent cx="4876800" cy="2886075"/>
            <wp:effectExtent l="0" t="0" r="0" b="9525"/>
            <wp:wrapSquare wrapText="bothSides"/>
            <wp:docPr id="3" name="Obrázok 3" descr="Elektrotechnický ústav 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otechnický ústav S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7E1"/>
    <w:multiLevelType w:val="hybridMultilevel"/>
    <w:tmpl w:val="206ADF78"/>
    <w:lvl w:ilvl="0" w:tplc="1124D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0"/>
    <w:rsid w:val="006F0670"/>
    <w:rsid w:val="00A867CE"/>
    <w:rsid w:val="00C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67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67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2021-09-21T18:19:00Z</dcterms:created>
  <dcterms:modified xsi:type="dcterms:W3CDTF">2021-09-21T18:36:00Z</dcterms:modified>
</cp:coreProperties>
</file>