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BB" w:rsidRDefault="00E6612A">
      <w:r>
        <w:t>NAV 23.4.</w:t>
      </w:r>
    </w:p>
    <w:p w:rsidR="004A7713" w:rsidRDefault="004A7713"/>
    <w:p w:rsidR="004A7713" w:rsidRPr="00BE6E1C" w:rsidRDefault="004A7713">
      <w:pPr>
        <w:rPr>
          <w:b/>
          <w:sz w:val="28"/>
          <w:szCs w:val="28"/>
          <w:u w:val="single"/>
        </w:rPr>
      </w:pPr>
      <w:r w:rsidRPr="00BE6E1C">
        <w:rPr>
          <w:b/>
          <w:sz w:val="28"/>
          <w:szCs w:val="28"/>
          <w:u w:val="single"/>
        </w:rPr>
        <w:t>O sviatosti pomazania chorých</w:t>
      </w:r>
    </w:p>
    <w:p w:rsidR="004A7713" w:rsidRDefault="004A7713"/>
    <w:p w:rsidR="004A7713" w:rsidRDefault="004A7713" w:rsidP="00BE6E1C">
      <w:r>
        <w:t>Všetkým želám pevné zdravie a usilovnosť v</w:t>
      </w:r>
      <w:r w:rsidR="00BE6E1C">
        <w:t> </w:t>
      </w:r>
      <w:r>
        <w:t>učení</w:t>
      </w:r>
      <w:r w:rsidR="00BE6E1C">
        <w:t>!</w:t>
      </w:r>
    </w:p>
    <w:p w:rsidR="004A7713" w:rsidRDefault="004A7713" w:rsidP="004A7713">
      <w:pPr>
        <w:pStyle w:val="Odsekzoznamu"/>
      </w:pPr>
    </w:p>
    <w:p w:rsidR="004A7713" w:rsidRDefault="004A7713" w:rsidP="004A7713">
      <w:pPr>
        <w:pStyle w:val="Odsekzoznamu"/>
      </w:pPr>
    </w:p>
    <w:p w:rsidR="004A7713" w:rsidRDefault="004A7713" w:rsidP="00BE6E1C">
      <w:pPr>
        <w:pStyle w:val="Odsekzoznamu"/>
        <w:numPr>
          <w:ilvl w:val="0"/>
          <w:numId w:val="1"/>
        </w:numPr>
      </w:pPr>
      <w:r>
        <w:t>V posledných mesiacoch sa správy o chorých, o zdravotníkoch, o liečení sa... dostávajú do popredia. A pritom choroby boli, sú a budú s ľuďmi stále. Tak si dnes trochu predstavíme sviatosť, ktorá sa chorých najviac dotýka – sviatosť pomazania chorých.</w:t>
      </w:r>
    </w:p>
    <w:p w:rsidR="00BE6E1C" w:rsidRDefault="00BE6E1C" w:rsidP="00BE6E1C">
      <w:pPr>
        <w:pStyle w:val="Odsekzoznamu"/>
      </w:pPr>
    </w:p>
    <w:p w:rsidR="004A7713" w:rsidRDefault="00B54808" w:rsidP="004A7713">
      <w:pPr>
        <w:pStyle w:val="Odsekzoznamu"/>
        <w:numPr>
          <w:ilvl w:val="0"/>
          <w:numId w:val="1"/>
        </w:numPr>
      </w:pPr>
      <w:r>
        <w:t>V evanjeliách sa často píše o stretnutiach Pána Ježiša s chorými. Mal s nimi súcit a mnohých aj uzdravil.</w:t>
      </w:r>
      <w:r w:rsidR="000D34E4">
        <w:t xml:space="preserve"> Svojich pomocníkov – učeníkov – poveril, aby pomáhali aj chorým. </w:t>
      </w:r>
    </w:p>
    <w:p w:rsidR="00BE6E1C" w:rsidRDefault="000D34E4" w:rsidP="00BE6E1C">
      <w:pPr>
        <w:pStyle w:val="Odsekzoznamu"/>
      </w:pPr>
      <w:r>
        <w:t>V liste sv. Jakuba sa o postoji prvých kresťanov k chorým píše: „Je niekto z vás chorý? Nech si zavolá starších Cirkvi (biskupi, kňazi), nech sa nad ním modlia a mažú ho olejom v Pánovom mene. Modlitba s vierou uzdraví chorého a Pán mu uľaví; a ak sa dopustil hriechov, odpustia sa mu.“</w:t>
      </w:r>
    </w:p>
    <w:p w:rsidR="00BE6E1C" w:rsidRDefault="00BE6E1C" w:rsidP="00BE6E1C">
      <w:pPr>
        <w:pStyle w:val="Odsekzoznamu"/>
      </w:pPr>
    </w:p>
    <w:p w:rsidR="00BE03D0" w:rsidRDefault="000D34E4" w:rsidP="000D34E4">
      <w:pPr>
        <w:pStyle w:val="Odsekzoznamu"/>
        <w:numPr>
          <w:ilvl w:val="0"/>
          <w:numId w:val="1"/>
        </w:numPr>
      </w:pPr>
      <w:r>
        <w:t>Kresťania v prvej Cirkvi verili v prítomnosť Pána Ježiša, ktorý je cez túto sviatosť ešte viac účinkujúci vo vzťahu k chorému. Ide o prenikanie duchovnej, psychickej a telesnej stránky človeka</w:t>
      </w:r>
      <w:r w:rsidR="00BE03D0">
        <w:t>. Keď spojíme a odovzdáme naše bolesti s utrpením Pána Ježiša, zakúsime viac jeho pochopenie našej ťažoby, sme motivovaní nasledovať príklad Pána Ježiša v jeho utrpení – odpustenie, trpezlivosť, poslušnosť, lásku! Cez duchovnú stránku sa určite môže dostať pomoci aj nášmu telu, dostane posilu a niekedy sa napomôže úplnému vyliečeniu.</w:t>
      </w:r>
    </w:p>
    <w:p w:rsidR="009D5566" w:rsidRDefault="00BE03D0" w:rsidP="00BE03D0">
      <w:pPr>
        <w:ind w:left="720"/>
      </w:pPr>
      <w:r>
        <w:t xml:space="preserve">To neznamená, že kresťan sa má úplne spoliehať na sviatosť chorých a nenavštívi v chorobe lekára!!! Aj múdrosť lekárskej vedy je </w:t>
      </w:r>
      <w:r w:rsidR="009D5566">
        <w:t>vo väčšine prípadov dar od Boha – od neho máme rozumové schopnosti, ktoré lekár v sebe rozvíja a iným pomáha!</w:t>
      </w:r>
    </w:p>
    <w:p w:rsidR="009D5566" w:rsidRDefault="009D5566" w:rsidP="00BE03D0">
      <w:pPr>
        <w:ind w:left="720"/>
      </w:pPr>
    </w:p>
    <w:p w:rsidR="009D5566" w:rsidRDefault="009D5566" w:rsidP="009D5566">
      <w:pPr>
        <w:pStyle w:val="Odsekzoznamu"/>
        <w:numPr>
          <w:ilvl w:val="0"/>
          <w:numId w:val="1"/>
        </w:numPr>
      </w:pPr>
      <w:r>
        <w:t>Kto má prijať túto sviatosť? Kresťan, keď sa jeho zdravotný stav nachádza v určitom ohrození, že môže aj zomrieť. Od asi 60-ky má väčšina ľudí už vážnejšie zdravotné problémy</w:t>
      </w:r>
      <w:r w:rsidR="00E4777D">
        <w:t xml:space="preserve"> (vysoký tlak, cukrovku, teraz aj </w:t>
      </w:r>
      <w:proofErr w:type="spellStart"/>
      <w:r w:rsidR="00E4777D">
        <w:t>covid</w:t>
      </w:r>
      <w:proofErr w:type="spellEnd"/>
      <w:r w:rsidR="00E4777D">
        <w:t>..</w:t>
      </w:r>
      <w:r>
        <w:t>.</w:t>
      </w:r>
      <w:r w:rsidR="00C84A0B">
        <w:t>)</w:t>
      </w:r>
      <w:r>
        <w:t xml:space="preserve"> Mladší veriaci prijímajú túto sviatosť, keď upadnú do vážnej choroby, ktorá ohrozuje život. </w:t>
      </w:r>
    </w:p>
    <w:p w:rsidR="00C84A0B" w:rsidRDefault="009D5566" w:rsidP="009D5566">
      <w:pPr>
        <w:pStyle w:val="Odsekzoznamu"/>
      </w:pPr>
      <w:r>
        <w:t>Táto sviatosť sa môže prijímať aj viackrát za život (</w:t>
      </w:r>
      <w:r w:rsidR="00BE6E1C">
        <w:t xml:space="preserve">asi tak </w:t>
      </w:r>
      <w:r w:rsidR="00E4777D">
        <w:t>jedenkrát za 365 dní)</w:t>
      </w:r>
      <w:r>
        <w:t xml:space="preserve"> – ak sa choroba znovu ozýva.</w:t>
      </w:r>
    </w:p>
    <w:p w:rsidR="00BE6E1C" w:rsidRDefault="00BE6E1C" w:rsidP="009D5566">
      <w:pPr>
        <w:pStyle w:val="Odsekzoznamu"/>
      </w:pPr>
    </w:p>
    <w:p w:rsidR="00BE6E1C" w:rsidRDefault="00C84A0B" w:rsidP="00BE6E1C">
      <w:pPr>
        <w:pStyle w:val="Odsekzoznamu"/>
        <w:numPr>
          <w:ilvl w:val="0"/>
          <w:numId w:val="1"/>
        </w:numPr>
      </w:pPr>
      <w:r>
        <w:t xml:space="preserve">Sú aj prípady, že kresťan je už v smrteľnom boji (krátko pred smrťou). Vtedy sa – spolu so spoveďou a svätým prijímaním – dáva chorému aj pomazanie chorých. Je to veľká posila pre dušu človeka „na ceste do domu Nebeského Otca“. Ak už je chorý v stave bezvedomia a predtým sa túžil dobre pripraviť v duši, tak moc sviatosti pomazania môže </w:t>
      </w:r>
      <w:r w:rsidR="00BE6E1C">
        <w:t>uskutočniť odpustenie hriechov – aj keď ich nevyznal pri spovedi.</w:t>
      </w:r>
      <w:r w:rsidR="000D34E4">
        <w:t xml:space="preserve"> </w:t>
      </w:r>
      <w:r w:rsidR="00BE6E1C">
        <w:t>Ale táto sviatosť nie je určená len pre zomierajúcich!!! Veď sa volá sviatosť chorých – nemajme strach si ju žiadať, ak nás choroba navštívi!</w:t>
      </w:r>
    </w:p>
    <w:p w:rsidR="00986E5A" w:rsidRDefault="00986E5A" w:rsidP="00986E5A">
      <w:pPr>
        <w:pStyle w:val="Odsekzoznamu"/>
      </w:pPr>
    </w:p>
    <w:p w:rsidR="00986E5A" w:rsidRDefault="00986E5A" w:rsidP="00986E5A">
      <w:pPr>
        <w:pStyle w:val="Odsekzoznamu"/>
      </w:pPr>
      <w:r w:rsidRPr="00986E5A">
        <w:rPr>
          <w:noProof/>
          <w:lang w:eastAsia="sk-SK"/>
        </w:rPr>
        <w:lastRenderedPageBreak/>
        <w:drawing>
          <wp:inline distT="0" distB="0" distL="0" distR="0">
            <wp:extent cx="799465" cy="842645"/>
            <wp:effectExtent l="0" t="0" r="635" b="0"/>
            <wp:docPr id="1" name="Obrázok 1" descr="E:\Sviatosti\pomazani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viatosti\pomazanie 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Pri pomazaní chorých kňaz alebo biskup kladú ruku na chorého a počas modlitby mažú pripraveným olejom chorého na čele a na dlaniach.</w:t>
      </w:r>
    </w:p>
    <w:p w:rsidR="00986E5A" w:rsidRDefault="00986E5A" w:rsidP="00986E5A">
      <w:pPr>
        <w:pStyle w:val="Odsekzoznamu"/>
      </w:pPr>
    </w:p>
    <w:p w:rsidR="00986E5A" w:rsidRDefault="00986E5A" w:rsidP="00986E5A">
      <w:pPr>
        <w:pStyle w:val="Odsekzoznamu"/>
      </w:pPr>
      <w:r w:rsidRPr="00986E5A">
        <w:rPr>
          <w:noProof/>
          <w:lang w:eastAsia="sk-SK"/>
        </w:rPr>
        <w:drawing>
          <wp:inline distT="0" distB="0" distL="0" distR="0">
            <wp:extent cx="964565" cy="1440180"/>
            <wp:effectExtent l="0" t="0" r="6985" b="7620"/>
            <wp:docPr id="2" name="Obrázok 2" descr="E:\Sviatosti\pomazani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viatosti\pomazanie 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Sviatosť sa udeľuje v domácnosti chorého, v nemocnici ( tam, </w:t>
      </w:r>
      <w:bookmarkStart w:id="0" w:name="_GoBack"/>
      <w:bookmarkEnd w:id="0"/>
      <w:r>
        <w:t>kde sa chorý lieči), ale dáva sa aj v kostole – keď chorý človek vládze prísť do kostola.</w:t>
      </w:r>
    </w:p>
    <w:sectPr w:rsidR="00986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47893"/>
    <w:multiLevelType w:val="hybridMultilevel"/>
    <w:tmpl w:val="E954D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2A"/>
    <w:rsid w:val="000D34E4"/>
    <w:rsid w:val="004A7713"/>
    <w:rsid w:val="005726B2"/>
    <w:rsid w:val="00986E5A"/>
    <w:rsid w:val="009D5566"/>
    <w:rsid w:val="00A503BB"/>
    <w:rsid w:val="00B54808"/>
    <w:rsid w:val="00BE03D0"/>
    <w:rsid w:val="00BE6E1C"/>
    <w:rsid w:val="00C84A0B"/>
    <w:rsid w:val="00E4777D"/>
    <w:rsid w:val="00E6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21612-BDF6-49DA-87ED-7D24E00D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7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Marko</dc:creator>
  <cp:keywords/>
  <dc:description/>
  <cp:lastModifiedBy>Jozef Marko</cp:lastModifiedBy>
  <cp:revision>6</cp:revision>
  <dcterms:created xsi:type="dcterms:W3CDTF">2021-04-22T19:30:00Z</dcterms:created>
  <dcterms:modified xsi:type="dcterms:W3CDTF">2021-04-22T21:05:00Z</dcterms:modified>
</cp:coreProperties>
</file>