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1F9" w:rsidRDefault="001F51F9" w:rsidP="001F51F9">
      <w:pPr>
        <w:pStyle w:val="Nadpisy"/>
        <w:numPr>
          <w:ilvl w:val="0"/>
          <w:numId w:val="0"/>
        </w:numPr>
      </w:pPr>
      <w:bookmarkStart w:id="0" w:name="_Toc350537234"/>
      <w:r>
        <w:t xml:space="preserve"> 13.</w:t>
      </w:r>
      <w:r>
        <w:t>VÝROBA A SPRACOVANIE PLASTICKÝCH USNÍ</w:t>
      </w:r>
      <w:bookmarkEnd w:id="0"/>
    </w:p>
    <w:p w:rsidR="001F51F9" w:rsidRDefault="001F51F9" w:rsidP="001F51F9"/>
    <w:p w:rsidR="001F51F9" w:rsidRDefault="001F51F9" w:rsidP="001F51F9">
      <w:pPr>
        <w:tabs>
          <w:tab w:val="left" w:pos="567"/>
        </w:tabs>
        <w:spacing w:after="0"/>
        <w:jc w:val="both"/>
      </w:pPr>
      <w:r>
        <w:tab/>
        <w:t>V súčasnosti existujú tieto základné výrobné postupy : priame a nepriame natieranie, valcovanie , zdvojovanie, laminovanie a vytlačovanie. Tieto technologické postupy  sa môžu navzájom kombinovať.</w:t>
      </w:r>
    </w:p>
    <w:p w:rsidR="001F51F9" w:rsidRDefault="001F51F9" w:rsidP="001F51F9">
      <w:pPr>
        <w:tabs>
          <w:tab w:val="left" w:pos="567"/>
        </w:tabs>
        <w:spacing w:after="0"/>
        <w:jc w:val="both"/>
      </w:pPr>
      <w:r>
        <w:tab/>
        <w:t xml:space="preserve">Významným pokrokom vo vývoji bolo začatie výroby plastických usní, ktoré majú vyhovujúce hygienické vlastnosti. Druhom takýchto plastických usní, ktoré spĺňajú požiadavky zo stránky hygienickej sú plastické usne, ktoré sa vyrábajú z netkaného nosného materiálu, prepojeného </w:t>
      </w:r>
      <w:proofErr w:type="spellStart"/>
      <w:r>
        <w:t>mikropórovitým</w:t>
      </w:r>
      <w:proofErr w:type="spellEnd"/>
      <w:r>
        <w:t xml:space="preserve"> spojivom a podklade </w:t>
      </w:r>
      <w:proofErr w:type="spellStart"/>
      <w:r>
        <w:t>uretánových</w:t>
      </w:r>
      <w:proofErr w:type="spellEnd"/>
      <w:r>
        <w:t xml:space="preserve"> polymérov s lícnou vrstvou podobnej štruktúry.</w:t>
      </w:r>
    </w:p>
    <w:p w:rsidR="001F51F9" w:rsidRDefault="001F51F9" w:rsidP="001F51F9">
      <w:pPr>
        <w:tabs>
          <w:tab w:val="left" w:pos="567"/>
        </w:tabs>
        <w:spacing w:after="0"/>
        <w:jc w:val="both"/>
      </w:pPr>
      <w:r>
        <w:tab/>
        <w:t>Pri posudzovaní vhodnosti plastický usní sa vychádza z vlastností prírodných usní. Prírodná useň má niekoľko jedinečných vlastností , ktoré prakticky doteraz nemožno pri synteticky pripravených usniach dosiahnuť.</w:t>
      </w:r>
    </w:p>
    <w:p w:rsidR="001F51F9" w:rsidRDefault="001F51F9" w:rsidP="001F51F9">
      <w:pPr>
        <w:tabs>
          <w:tab w:val="left" w:pos="567"/>
        </w:tabs>
        <w:spacing w:after="0"/>
        <w:jc w:val="both"/>
      </w:pPr>
    </w:p>
    <w:p w:rsidR="001F51F9" w:rsidRDefault="001F51F9" w:rsidP="001F51F9">
      <w:pPr>
        <w:tabs>
          <w:tab w:val="left" w:pos="567"/>
        </w:tabs>
        <w:spacing w:after="0"/>
        <w:jc w:val="both"/>
        <w:rPr>
          <w:b/>
          <w:i/>
        </w:rPr>
      </w:pPr>
      <w:r>
        <w:tab/>
      </w:r>
      <w:r>
        <w:rPr>
          <w:b/>
          <w:i/>
        </w:rPr>
        <w:t>Prednosti prírodnej usne:</w:t>
      </w:r>
    </w:p>
    <w:p w:rsidR="001F51F9" w:rsidRDefault="001F51F9" w:rsidP="001F51F9">
      <w:pPr>
        <w:tabs>
          <w:tab w:val="left" w:pos="567"/>
        </w:tabs>
        <w:spacing w:after="0"/>
        <w:jc w:val="both"/>
        <w:rPr>
          <w:b/>
          <w:i/>
        </w:rPr>
      </w:pPr>
    </w:p>
    <w:p w:rsidR="001F51F9" w:rsidRDefault="001F51F9" w:rsidP="001F51F9">
      <w:pPr>
        <w:pStyle w:val="Odsekzoznamu"/>
        <w:numPr>
          <w:ilvl w:val="0"/>
          <w:numId w:val="2"/>
        </w:numPr>
        <w:tabs>
          <w:tab w:val="left" w:pos="567"/>
        </w:tabs>
        <w:spacing w:after="0"/>
        <w:jc w:val="both"/>
      </w:pPr>
      <w:r>
        <w:t xml:space="preserve"> Jedinečný vzhľad, umelo nedosiahnuteľný. Z lícnej vrstvy vystupujú dovnútra usne pružné vlákna, ktoré zabraňujú popraskaniu jeho povrchu a dodávajú mu súčasne známu lícnu kresbu.</w:t>
      </w:r>
    </w:p>
    <w:p w:rsidR="001F51F9" w:rsidRDefault="001F51F9" w:rsidP="001F51F9">
      <w:pPr>
        <w:pStyle w:val="Odsekzoznamu"/>
        <w:numPr>
          <w:ilvl w:val="0"/>
          <w:numId w:val="2"/>
        </w:numPr>
        <w:tabs>
          <w:tab w:val="left" w:pos="567"/>
        </w:tabs>
        <w:spacing w:after="0"/>
        <w:jc w:val="both"/>
      </w:pPr>
      <w:r>
        <w:t xml:space="preserve"> Veľká a rovnomerná mechanická pevnosť v ťahu i v natrhnutí (v pozdĺžnom i priečnom), väčšia ako pri iných materiáloch, ktoré sa usniam podobajú.</w:t>
      </w:r>
    </w:p>
    <w:p w:rsidR="001F51F9" w:rsidRDefault="001F51F9" w:rsidP="001F51F9">
      <w:pPr>
        <w:pStyle w:val="Odsekzoznamu"/>
        <w:numPr>
          <w:ilvl w:val="0"/>
          <w:numId w:val="2"/>
        </w:numPr>
        <w:tabs>
          <w:tab w:val="left" w:pos="567"/>
        </w:tabs>
        <w:spacing w:after="0"/>
        <w:jc w:val="both"/>
      </w:pPr>
      <w:r>
        <w:t xml:space="preserve"> Priepustnosť (priedušnosť) pre vodné pary a vzduch pri obsahu značného množstva vlhkosti</w:t>
      </w:r>
    </w:p>
    <w:p w:rsidR="001F51F9" w:rsidRDefault="001F51F9" w:rsidP="001F51F9">
      <w:pPr>
        <w:pStyle w:val="Odsekzoznamu"/>
        <w:numPr>
          <w:ilvl w:val="0"/>
          <w:numId w:val="2"/>
        </w:numPr>
        <w:tabs>
          <w:tab w:val="left" w:pos="567"/>
        </w:tabs>
        <w:spacing w:after="0"/>
        <w:jc w:val="both"/>
      </w:pPr>
      <w:r>
        <w:t xml:space="preserve"> Ohybnosť, dobrá prispôsobivosť pre vyžadovaný tvar. Prírodná useň je pri tvarovaní pružná a zachováva si upravený tvar</w:t>
      </w:r>
    </w:p>
    <w:p w:rsidR="001F51F9" w:rsidRDefault="001F51F9" w:rsidP="001F51F9">
      <w:pPr>
        <w:pStyle w:val="Odsekzoznamu"/>
        <w:numPr>
          <w:ilvl w:val="0"/>
          <w:numId w:val="2"/>
        </w:numPr>
        <w:tabs>
          <w:tab w:val="left" w:pos="567"/>
        </w:tabs>
        <w:spacing w:after="0"/>
        <w:jc w:val="both"/>
      </w:pPr>
      <w:r>
        <w:t xml:space="preserve"> Dobre tepelnoizolačné vlastnosti. Pri teplotách pod bodom mrazu netuhne, ani sa neláme</w:t>
      </w:r>
    </w:p>
    <w:p w:rsidR="001F51F9" w:rsidRDefault="001F51F9" w:rsidP="001F51F9">
      <w:pPr>
        <w:pStyle w:val="Odsekzoznamu"/>
        <w:numPr>
          <w:ilvl w:val="0"/>
          <w:numId w:val="2"/>
        </w:numPr>
        <w:tabs>
          <w:tab w:val="left" w:pos="567"/>
        </w:tabs>
        <w:spacing w:after="0"/>
        <w:jc w:val="both"/>
      </w:pPr>
      <w:r>
        <w:t xml:space="preserve"> Minimálne rozdiely v pevnosti a ťažnosti v suchom a mokrom stave</w:t>
      </w:r>
    </w:p>
    <w:p w:rsidR="001F51F9" w:rsidRDefault="001F51F9" w:rsidP="001F51F9">
      <w:pPr>
        <w:pStyle w:val="Odsekzoznamu"/>
        <w:numPr>
          <w:ilvl w:val="0"/>
          <w:numId w:val="2"/>
        </w:numPr>
        <w:tabs>
          <w:tab w:val="left" w:pos="567"/>
        </w:tabs>
        <w:spacing w:after="0"/>
        <w:jc w:val="both"/>
      </w:pPr>
      <w:r>
        <w:t xml:space="preserve"> Možnosť ľahkého spracovania rezaním, vysekávaním, zrezávaním (tenčením), prešívaním, lepením a pod.</w:t>
      </w:r>
    </w:p>
    <w:p w:rsidR="001F51F9" w:rsidRDefault="001F51F9" w:rsidP="001F51F9">
      <w:pPr>
        <w:pStyle w:val="Odsekzoznamu"/>
        <w:numPr>
          <w:ilvl w:val="0"/>
          <w:numId w:val="2"/>
        </w:numPr>
        <w:tabs>
          <w:tab w:val="left" w:pos="567"/>
        </w:tabs>
        <w:spacing w:after="0"/>
        <w:jc w:val="both"/>
      </w:pPr>
      <w:r>
        <w:t xml:space="preserve"> Ľahkosť farbenia a povrchovej úpravy.</w:t>
      </w:r>
    </w:p>
    <w:p w:rsidR="001F51F9" w:rsidRDefault="001F51F9" w:rsidP="001F51F9">
      <w:pPr>
        <w:pStyle w:val="Odsekzoznamu"/>
        <w:tabs>
          <w:tab w:val="left" w:pos="567"/>
        </w:tabs>
        <w:spacing w:after="0"/>
        <w:jc w:val="both"/>
      </w:pPr>
    </w:p>
    <w:p w:rsidR="001F51F9" w:rsidRDefault="001F51F9" w:rsidP="001F51F9">
      <w:pPr>
        <w:tabs>
          <w:tab w:val="left" w:pos="567"/>
        </w:tabs>
        <w:spacing w:after="0"/>
        <w:jc w:val="both"/>
      </w:pPr>
      <w:r>
        <w:t>Treba počítať aj s určitými nedostatkami prírodných usní, ktoré sa môžu vyskytnúť.</w:t>
      </w:r>
    </w:p>
    <w:p w:rsidR="001F51F9" w:rsidRDefault="001F51F9" w:rsidP="001F51F9">
      <w:pPr>
        <w:tabs>
          <w:tab w:val="left" w:pos="567"/>
        </w:tabs>
        <w:jc w:val="both"/>
      </w:pPr>
    </w:p>
    <w:p w:rsidR="001F51F9" w:rsidRDefault="001F51F9" w:rsidP="001F51F9">
      <w:pPr>
        <w:pStyle w:val="Celok"/>
        <w:numPr>
          <w:ilvl w:val="0"/>
          <w:numId w:val="0"/>
        </w:numPr>
        <w:ind w:left="360"/>
        <w:jc w:val="both"/>
      </w:pPr>
    </w:p>
    <w:p w:rsidR="001F51F9" w:rsidRDefault="001F51F9" w:rsidP="001F51F9">
      <w:pPr>
        <w:jc w:val="both"/>
      </w:pPr>
    </w:p>
    <w:p w:rsidR="001F51F9" w:rsidRDefault="001F51F9" w:rsidP="001F51F9">
      <w:pPr>
        <w:jc w:val="both"/>
        <w:rPr>
          <w:b/>
        </w:rPr>
      </w:pPr>
      <w:bookmarkStart w:id="1" w:name="_GoBack"/>
      <w:bookmarkEnd w:id="1"/>
    </w:p>
    <w:sectPr w:rsidR="001F5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0478"/>
    <w:multiLevelType w:val="hybridMultilevel"/>
    <w:tmpl w:val="45B8FB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53581"/>
    <w:multiLevelType w:val="multilevel"/>
    <w:tmpl w:val="8B0E3AC0"/>
    <w:name w:val="cislovanie"/>
    <w:lvl w:ilvl="0">
      <w:start w:val="1"/>
      <w:numFmt w:val="decimal"/>
      <w:pStyle w:val="Celok"/>
      <w:lvlText w:val="%1."/>
      <w:lvlJc w:val="left"/>
      <w:pPr>
        <w:ind w:left="360" w:hanging="360"/>
      </w:pPr>
    </w:lvl>
    <w:lvl w:ilvl="1">
      <w:start w:val="1"/>
      <w:numFmt w:val="decimal"/>
      <w:pStyle w:val="Nadpisy"/>
      <w:lvlText w:val="%1. %2."/>
      <w:lvlJc w:val="left"/>
      <w:pPr>
        <w:ind w:left="3479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F9"/>
    <w:rsid w:val="00066E4B"/>
    <w:rsid w:val="00143F81"/>
    <w:rsid w:val="001F51F9"/>
    <w:rsid w:val="00310617"/>
    <w:rsid w:val="005739D6"/>
    <w:rsid w:val="00581EE2"/>
    <w:rsid w:val="00606001"/>
    <w:rsid w:val="00721381"/>
    <w:rsid w:val="00B165F5"/>
    <w:rsid w:val="00B961A7"/>
    <w:rsid w:val="00BA69C2"/>
    <w:rsid w:val="00E35A6A"/>
    <w:rsid w:val="00E40AE3"/>
    <w:rsid w:val="00EB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4940"/>
  <w15:chartTrackingRefBased/>
  <w15:docId w15:val="{68D6A294-1469-4389-BBB9-C49A906D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51F9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51F9"/>
    <w:pPr>
      <w:ind w:left="720"/>
      <w:contextualSpacing/>
    </w:pPr>
  </w:style>
  <w:style w:type="character" w:customStyle="1" w:styleId="CelokChar">
    <w:name w:val="Celok Char"/>
    <w:basedOn w:val="Predvolenpsmoodseku"/>
    <w:link w:val="Celok"/>
    <w:locked/>
    <w:rsid w:val="001F51F9"/>
    <w:rPr>
      <w:rFonts w:ascii="Times New Roman" w:hAnsi="Times New Roman" w:cs="Times New Roman"/>
      <w:b/>
      <w:i/>
      <w:sz w:val="28"/>
      <w:szCs w:val="28"/>
    </w:rPr>
  </w:style>
  <w:style w:type="paragraph" w:customStyle="1" w:styleId="Celok">
    <w:name w:val="Celok"/>
    <w:basedOn w:val="Normlny"/>
    <w:link w:val="CelokChar"/>
    <w:qFormat/>
    <w:rsid w:val="001F51F9"/>
    <w:pPr>
      <w:numPr>
        <w:numId w:val="1"/>
      </w:numPr>
    </w:pPr>
    <w:rPr>
      <w:rFonts w:cs="Times New Roman"/>
      <w:b/>
      <w:i/>
      <w:sz w:val="28"/>
      <w:szCs w:val="28"/>
    </w:rPr>
  </w:style>
  <w:style w:type="character" w:customStyle="1" w:styleId="NadpisyChar">
    <w:name w:val="Nadpisy Char"/>
    <w:basedOn w:val="CelokChar"/>
    <w:link w:val="Nadpisy"/>
    <w:locked/>
    <w:rsid w:val="001F51F9"/>
    <w:rPr>
      <w:rFonts w:ascii="Times New Roman" w:hAnsi="Times New Roman" w:cs="Times New Roman"/>
      <w:b/>
      <w:i w:val="0"/>
      <w:sz w:val="28"/>
      <w:szCs w:val="28"/>
    </w:rPr>
  </w:style>
  <w:style w:type="paragraph" w:customStyle="1" w:styleId="Nadpisy">
    <w:name w:val="Nadpisy"/>
    <w:basedOn w:val="Celok"/>
    <w:link w:val="NadpisyChar"/>
    <w:qFormat/>
    <w:rsid w:val="001F51F9"/>
    <w:pPr>
      <w:numPr>
        <w:ilvl w:val="1"/>
      </w:numPr>
      <w:ind w:left="0" w:firstLine="0"/>
    </w:pPr>
    <w:rPr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1</cp:revision>
  <dcterms:created xsi:type="dcterms:W3CDTF">2020-10-24T16:09:00Z</dcterms:created>
  <dcterms:modified xsi:type="dcterms:W3CDTF">2020-10-24T16:10:00Z</dcterms:modified>
</cp:coreProperties>
</file>