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3D" w:rsidRPr="00AD5C56" w:rsidRDefault="00892E3D" w:rsidP="00892E3D">
      <w:pPr>
        <w:spacing w:after="200" w:line="276" w:lineRule="auto"/>
        <w:jc w:val="center"/>
        <w:rPr>
          <w:b/>
          <w:sz w:val="28"/>
          <w:szCs w:val="28"/>
        </w:rPr>
      </w:pPr>
      <w:r w:rsidRPr="00AD5C56">
        <w:rPr>
          <w:b/>
          <w:sz w:val="28"/>
          <w:szCs w:val="28"/>
        </w:rPr>
        <w:t>Dýchanie a vyparovanie vody</w:t>
      </w:r>
    </w:p>
    <w:p w:rsidR="00892E3D" w:rsidRPr="00AD5C56" w:rsidRDefault="00892E3D" w:rsidP="00892E3D">
      <w:pPr>
        <w:spacing w:after="200" w:line="276" w:lineRule="auto"/>
        <w:rPr>
          <w:sz w:val="22"/>
          <w:szCs w:val="28"/>
        </w:rPr>
      </w:pPr>
    </w:p>
    <w:p w:rsidR="00892E3D" w:rsidRPr="00AD5C56" w:rsidRDefault="00892E3D" w:rsidP="00892E3D">
      <w:pPr>
        <w:spacing w:after="200" w:line="276" w:lineRule="auto"/>
        <w:rPr>
          <w:sz w:val="22"/>
        </w:rPr>
      </w:pPr>
      <w:r w:rsidRPr="00AD5C56">
        <w:rPr>
          <w:sz w:val="22"/>
        </w:rPr>
        <w:t>Organizmy prijímajú zo vzduchu kyslík – dýchajú.</w:t>
      </w:r>
    </w:p>
    <w:p w:rsidR="00892E3D" w:rsidRPr="00AD5C56" w:rsidRDefault="00892E3D" w:rsidP="00892E3D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>Vo všetkých živých bunkách rastliny prebieha dýchanie. Pri dýchaní prijímajú rastliny kyslík a uvoľňujú do prostredia oxid uhličitý a vodu (ako vodnú paru). Rastliny dýchajú všetkými časťami rastlinného tela, koreňom, stonkou, listom a kvetom.</w:t>
      </w:r>
    </w:p>
    <w:p w:rsidR="00892E3D" w:rsidRPr="00AD5C56" w:rsidRDefault="00892E3D" w:rsidP="00892E3D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>Rastlina prijíma vodu s rozpustenými anorganickými látkami koreňmi. Ak má rastlina dostatok vody, bunky</w:t>
      </w:r>
      <w:r>
        <w:rPr>
          <w:sz w:val="22"/>
        </w:rPr>
        <w:t xml:space="preserve"> sú napnuté. </w:t>
      </w:r>
      <w:r w:rsidRPr="00B419DB">
        <w:rPr>
          <w:sz w:val="22"/>
        </w:rPr>
        <w:t>Pri nedostatku vody bunky ochabnú, rastlina vädne.</w:t>
      </w:r>
      <w:r w:rsidRPr="00AD5C56">
        <w:rPr>
          <w:sz w:val="22"/>
        </w:rPr>
        <w:t xml:space="preserve"> Na spodnej strane listov sú prieduchy, ktoré slúžia aj na vyparovanie nadbytočnej vody v podobe vodnej pary. Vodnú paru nemožno vidieť – je to plyn. Listy, ktoré vyrastajú z púčikov, sú mäkké, obsahujú veľa vody, neskôr tvrdnú. V suchom prostredí majú rastliny malé tvrdé ihlicové listy, alebo ich menia na t</w:t>
      </w:r>
      <w:r w:rsidR="00B419DB">
        <w:rPr>
          <w:sz w:val="22"/>
        </w:rPr>
        <w:t>ŕne</w:t>
      </w:r>
      <w:r w:rsidRPr="00AD5C56">
        <w:rPr>
          <w:sz w:val="22"/>
        </w:rPr>
        <w:t xml:space="preserve">, aby zabránili nadbytočnému vyparovaniu vody. V zime, keď pôda </w:t>
      </w:r>
      <w:r w:rsidR="00B419DB" w:rsidRPr="00AD5C56">
        <w:rPr>
          <w:sz w:val="22"/>
        </w:rPr>
        <w:t>zamrzne</w:t>
      </w:r>
      <w:r w:rsidRPr="00AD5C56">
        <w:rPr>
          <w:sz w:val="22"/>
        </w:rPr>
        <w:t>, majú rastliny nedostatok vody. Drevinám opadávajú listy, aby sa zmenšilo vyparovanie vody. Pred opadaním prestane prebiehať fotosyntéza a zelené farbivo sa v </w:t>
      </w:r>
      <w:proofErr w:type="spellStart"/>
      <w:r w:rsidRPr="00AD5C56">
        <w:rPr>
          <w:sz w:val="22"/>
        </w:rPr>
        <w:t>chloroplastoch</w:t>
      </w:r>
      <w:proofErr w:type="spellEnd"/>
      <w:r w:rsidRPr="00AD5C56">
        <w:rPr>
          <w:sz w:val="22"/>
        </w:rPr>
        <w:t xml:space="preserve"> rozkladá, začne prevládať žlté, červené až hnedé a listy menia farbu. </w:t>
      </w:r>
    </w:p>
    <w:p w:rsidR="00892E3D" w:rsidRPr="00AD5C56" w:rsidRDefault="00892E3D" w:rsidP="00892E3D">
      <w:pPr>
        <w:spacing w:after="200" w:line="276" w:lineRule="auto"/>
        <w:jc w:val="both"/>
        <w:rPr>
          <w:sz w:val="22"/>
        </w:rPr>
      </w:pPr>
      <w:r w:rsidRPr="00041E08">
        <w:rPr>
          <w:sz w:val="22"/>
        </w:rPr>
        <w:t>Rastliny dýchajú kyslík a uvoľňujú do prostredia oxid uhličitý a vodu.</w:t>
      </w:r>
      <w:r w:rsidRPr="00B419DB">
        <w:rPr>
          <w:b/>
          <w:sz w:val="22"/>
        </w:rPr>
        <w:t xml:space="preserve"> Rastliny dýchajú všetkými časťami tela. Rastlina </w:t>
      </w:r>
      <w:r w:rsidR="00B419DB" w:rsidRPr="00B419DB">
        <w:rPr>
          <w:b/>
          <w:sz w:val="22"/>
        </w:rPr>
        <w:t>prijíma</w:t>
      </w:r>
      <w:r w:rsidRPr="00B419DB">
        <w:rPr>
          <w:b/>
          <w:sz w:val="22"/>
        </w:rPr>
        <w:t xml:space="preserve"> vodu koreňmi. Časť vody spotrebúva ako potravu a nadbytočnú vyparuje prieduchmi.</w:t>
      </w:r>
    </w:p>
    <w:p w:rsidR="00892E3D" w:rsidRPr="00AD5C56" w:rsidRDefault="00892E3D" w:rsidP="00892E3D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Rastliny vyparujú denne veľké množstvo vody. V lese je vzduch vlhký a svieži, lebo rastliny vyparujú vodu. Napríklad breza bradavičnatá vyparí za deň asi 6 vedier vody. Hlávka kapusty vyparí za deň približne 5 pohárov vody. </w:t>
      </w:r>
    </w:p>
    <w:p w:rsidR="00892E3D" w:rsidRPr="00AD5C56" w:rsidRDefault="00892E3D" w:rsidP="00892E3D">
      <w:pPr>
        <w:spacing w:after="200" w:line="276" w:lineRule="auto"/>
        <w:rPr>
          <w:sz w:val="22"/>
        </w:rPr>
      </w:pPr>
    </w:p>
    <w:p w:rsidR="00892E3D" w:rsidRDefault="00892E3D" w:rsidP="00892E3D">
      <w:pPr>
        <w:spacing w:after="200" w:line="276" w:lineRule="auto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924300" cy="28765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DB" w:rsidRDefault="00B419DB" w:rsidP="00892E3D">
      <w:pPr>
        <w:spacing w:after="200" w:line="276" w:lineRule="auto"/>
        <w:rPr>
          <w:b/>
          <w:sz w:val="22"/>
        </w:rPr>
      </w:pPr>
      <w:r w:rsidRPr="00B419DB">
        <w:rPr>
          <w:b/>
          <w:sz w:val="22"/>
        </w:rPr>
        <w:t>Úloha na doma:</w:t>
      </w:r>
      <w:r>
        <w:rPr>
          <w:b/>
          <w:sz w:val="22"/>
        </w:rPr>
        <w:t xml:space="preserve"> </w:t>
      </w:r>
    </w:p>
    <w:p w:rsidR="00892E3D" w:rsidRPr="00AD5C56" w:rsidRDefault="00041E08" w:rsidP="00892E3D">
      <w:pPr>
        <w:spacing w:after="200" w:line="276" w:lineRule="auto"/>
        <w:rPr>
          <w:sz w:val="22"/>
        </w:rPr>
      </w:pPr>
      <w:r>
        <w:rPr>
          <w:sz w:val="22"/>
        </w:rPr>
        <w:t>Prečítajte si text a d</w:t>
      </w:r>
      <w:r w:rsidR="00B419DB" w:rsidRPr="00B419DB">
        <w:rPr>
          <w:sz w:val="22"/>
        </w:rPr>
        <w:t xml:space="preserve">o </w:t>
      </w:r>
      <w:r w:rsidR="00B419DB">
        <w:rPr>
          <w:sz w:val="22"/>
        </w:rPr>
        <w:t xml:space="preserve">zošitov zo Základov botaniky si zapíšte </w:t>
      </w:r>
      <w:r>
        <w:rPr>
          <w:sz w:val="22"/>
        </w:rPr>
        <w:t xml:space="preserve">to čo je zvýraznené </w:t>
      </w:r>
      <w:r w:rsidR="00B419DB">
        <w:rPr>
          <w:sz w:val="22"/>
        </w:rPr>
        <w:t>hrub</w:t>
      </w:r>
      <w:bookmarkStart w:id="0" w:name="_GoBack"/>
      <w:bookmarkEnd w:id="0"/>
      <w:r w:rsidR="00B419DB">
        <w:rPr>
          <w:sz w:val="22"/>
        </w:rPr>
        <w:t>ým písmom.</w:t>
      </w:r>
    </w:p>
    <w:sectPr w:rsidR="00892E3D" w:rsidRPr="00AD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D"/>
    <w:rsid w:val="00041E08"/>
    <w:rsid w:val="00892E3D"/>
    <w:rsid w:val="00B01A32"/>
    <w:rsid w:val="00B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E3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E3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2020-10-25T16:35:00Z</dcterms:created>
  <dcterms:modified xsi:type="dcterms:W3CDTF">2020-10-29T13:03:00Z</dcterms:modified>
</cp:coreProperties>
</file>